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EA" w:rsidRDefault="00A425EA" w:rsidP="00A425EA">
      <w:pPr>
        <w:spacing w:after="0" w:line="48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425EA" w:rsidRDefault="00A425EA" w:rsidP="00FB46E1">
      <w:pPr>
        <w:spacing w:after="0" w:line="480" w:lineRule="auto"/>
        <w:rPr>
          <w:rFonts w:ascii="Times New Roman" w:hAnsi="Times New Roman"/>
          <w:b/>
          <w:sz w:val="32"/>
          <w:szCs w:val="32"/>
          <w:u w:val="single"/>
        </w:rPr>
      </w:pPr>
      <w:r w:rsidRPr="00A425EA">
        <w:rPr>
          <w:rFonts w:ascii="Times New Roman" w:hAnsi="Times New Roman"/>
          <w:b/>
          <w:sz w:val="32"/>
          <w:szCs w:val="32"/>
          <w:u w:val="single"/>
        </w:rPr>
        <w:t>T</w:t>
      </w:r>
      <w:r>
        <w:rPr>
          <w:rFonts w:ascii="Times New Roman" w:hAnsi="Times New Roman"/>
          <w:b/>
          <w:sz w:val="32"/>
          <w:szCs w:val="32"/>
          <w:u w:val="single"/>
        </w:rPr>
        <w:t>he Reference List</w:t>
      </w:r>
      <w:r w:rsidR="00FB46E1">
        <w:rPr>
          <w:rFonts w:ascii="Times New Roman" w:hAnsi="Times New Roman"/>
          <w:b/>
          <w:sz w:val="32"/>
          <w:szCs w:val="32"/>
          <w:u w:val="single"/>
        </w:rPr>
        <w:tab/>
      </w:r>
      <w:r w:rsidR="00FB46E1">
        <w:rPr>
          <w:rFonts w:ascii="Times New Roman" w:hAnsi="Times New Roman"/>
          <w:b/>
          <w:sz w:val="32"/>
          <w:szCs w:val="32"/>
          <w:u w:val="single"/>
        </w:rPr>
        <w:tab/>
      </w:r>
      <w:r w:rsidR="00FB46E1">
        <w:rPr>
          <w:rFonts w:ascii="Times New Roman" w:hAnsi="Times New Roman"/>
          <w:b/>
          <w:sz w:val="32"/>
          <w:szCs w:val="32"/>
          <w:u w:val="single"/>
        </w:rPr>
        <w:tab/>
      </w:r>
      <w:r w:rsidR="00FB46E1">
        <w:rPr>
          <w:rFonts w:ascii="Times New Roman" w:hAnsi="Times New Roman"/>
          <w:b/>
          <w:sz w:val="32"/>
          <w:szCs w:val="32"/>
          <w:u w:val="single"/>
        </w:rPr>
        <w:tab/>
        <w:t>APA pp. 180-192 &amp; 193-224</w:t>
      </w:r>
    </w:p>
    <w:p w:rsidR="00FB46E1" w:rsidRPr="00A425EA" w:rsidRDefault="00FB46E1" w:rsidP="00FB46E1">
      <w:pPr>
        <w:spacing w:after="0" w:line="48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A425EA" w:rsidRDefault="00A425EA" w:rsidP="00A425EA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reference list provides the reader with the name and location of all sources cited within the text of a manuscript. Like everything APA, there are many formatting guidelines which must be followed in order to produce a correctly-formatted list.</w:t>
      </w:r>
    </w:p>
    <w:p w:rsidR="00FB46E1" w:rsidRDefault="00FB46E1" w:rsidP="00A425EA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FB46E1" w:rsidRDefault="00FB46E1" w:rsidP="00A425EA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basic APA page-formatting guidelines apply to the reference page: 1” margins, double-spacing only, etc.</w:t>
      </w:r>
    </w:p>
    <w:p w:rsidR="00A425EA" w:rsidRDefault="00A425EA" w:rsidP="00A425EA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A425EA" w:rsidRDefault="00A425EA" w:rsidP="00A425EA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next few pages I will dissect each component of a reference list so that you can successfully complete the assignment which is due on Sunday, Feb. 6.</w:t>
      </w:r>
    </w:p>
    <w:p w:rsidR="00A425EA" w:rsidRDefault="00A425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46600" w:rsidRDefault="00746600" w:rsidP="00A425EA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:rsidR="00A425EA" w:rsidRDefault="00A425EA" w:rsidP="00A425EA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 w:rsidRPr="00A425EA">
        <w:rPr>
          <w:rFonts w:ascii="Times New Roman" w:hAnsi="Times New Roman"/>
          <w:sz w:val="24"/>
          <w:szCs w:val="24"/>
        </w:rPr>
        <w:t>The following is an example of an actual reference list that was developed by a student in N302.</w:t>
      </w:r>
    </w:p>
    <w:p w:rsidR="00A425EA" w:rsidRDefault="00A425EA" w:rsidP="00A425E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A425EA">
        <w:rPr>
          <w:rFonts w:ascii="Times New Roman" w:hAnsi="Times New Roman"/>
          <w:sz w:val="24"/>
          <w:szCs w:val="24"/>
        </w:rPr>
        <w:t xml:space="preserve"> This reference list consists of two journal articles and one textbook resource. Make sure you can identify which is which.</w:t>
      </w:r>
    </w:p>
    <w:p w:rsidR="00A425EA" w:rsidRDefault="00A425EA" w:rsidP="00A425E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reference list begins on a page all of its own and also includes the </w:t>
      </w:r>
      <w:r w:rsidRPr="00746600">
        <w:rPr>
          <w:rFonts w:ascii="Times New Roman" w:hAnsi="Times New Roman"/>
          <w:sz w:val="24"/>
          <w:szCs w:val="24"/>
          <w:highlight w:val="yellow"/>
        </w:rPr>
        <w:t>running head title</w:t>
      </w:r>
      <w:r>
        <w:rPr>
          <w:rFonts w:ascii="Times New Roman" w:hAnsi="Times New Roman"/>
          <w:sz w:val="24"/>
          <w:szCs w:val="24"/>
        </w:rPr>
        <w:t xml:space="preserve"> and the </w:t>
      </w:r>
      <w:r w:rsidRPr="00746600">
        <w:rPr>
          <w:rFonts w:ascii="Times New Roman" w:hAnsi="Times New Roman"/>
          <w:sz w:val="24"/>
          <w:szCs w:val="24"/>
          <w:highlight w:val="green"/>
        </w:rPr>
        <w:t>page number</w:t>
      </w:r>
      <w:r>
        <w:rPr>
          <w:rFonts w:ascii="Times New Roman" w:hAnsi="Times New Roman"/>
          <w:sz w:val="24"/>
          <w:szCs w:val="24"/>
        </w:rPr>
        <w:t>. The title “</w:t>
      </w:r>
      <w:r w:rsidRPr="00746600">
        <w:rPr>
          <w:rFonts w:ascii="Times New Roman" w:hAnsi="Times New Roman"/>
          <w:sz w:val="24"/>
          <w:szCs w:val="24"/>
          <w:highlight w:val="cyan"/>
        </w:rPr>
        <w:t>Reference” or “References</w:t>
      </w:r>
      <w:r>
        <w:rPr>
          <w:rFonts w:ascii="Times New Roman" w:hAnsi="Times New Roman"/>
          <w:sz w:val="24"/>
          <w:szCs w:val="24"/>
        </w:rPr>
        <w:t>” (depending on if there is more than one entry) is placed at the top of the page, centered.</w:t>
      </w:r>
    </w:p>
    <w:p w:rsidR="00FB46E1" w:rsidRPr="00A425EA" w:rsidRDefault="00FB46E1" w:rsidP="00A425E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reference entries have a hanging indent after the first line.</w:t>
      </w:r>
    </w:p>
    <w:p w:rsidR="00A425EA" w:rsidRDefault="00A425EA" w:rsidP="00A425EA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A425EA" w:rsidRDefault="00A425EA" w:rsidP="00A425EA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A425EA" w:rsidRDefault="00A425EA" w:rsidP="00A425EA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A425EA" w:rsidRDefault="00A425EA" w:rsidP="00A425EA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A425EA" w:rsidRDefault="00A425EA" w:rsidP="00A425E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46600">
        <w:rPr>
          <w:rFonts w:ascii="Times New Roman" w:hAnsi="Times New Roman"/>
          <w:sz w:val="24"/>
          <w:szCs w:val="24"/>
          <w:highlight w:val="yellow"/>
        </w:rPr>
        <w:t>INFORMED CONSENT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  <w:highlight w:val="green"/>
        </w:rPr>
        <w:t>6</w:t>
      </w:r>
    </w:p>
    <w:p w:rsidR="00A425EA" w:rsidRDefault="00A425EA" w:rsidP="00A425EA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746600">
        <w:rPr>
          <w:rFonts w:ascii="Times New Roman" w:hAnsi="Times New Roman"/>
          <w:sz w:val="24"/>
          <w:szCs w:val="24"/>
          <w:highlight w:val="cyan"/>
        </w:rPr>
        <w:t>References</w:t>
      </w:r>
    </w:p>
    <w:p w:rsidR="00A425EA" w:rsidRPr="00A425EA" w:rsidRDefault="00A425EA" w:rsidP="00A425EA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A425EA">
        <w:rPr>
          <w:rFonts w:ascii="Times New Roman" w:hAnsi="Times New Roman"/>
          <w:sz w:val="24"/>
          <w:szCs w:val="24"/>
        </w:rPr>
        <w:t xml:space="preserve">Beecher, H.K. (1966). Ethics and clinical research. </w:t>
      </w:r>
      <w:r w:rsidRPr="00A425EA">
        <w:rPr>
          <w:rFonts w:ascii="Times New Roman" w:hAnsi="Times New Roman"/>
          <w:i/>
          <w:sz w:val="24"/>
          <w:szCs w:val="24"/>
        </w:rPr>
        <w:t>New England Journal of Medicine, 274</w:t>
      </w:r>
      <w:r w:rsidRPr="00A425EA">
        <w:rPr>
          <w:rFonts w:ascii="Times New Roman" w:hAnsi="Times New Roman"/>
          <w:sz w:val="24"/>
          <w:szCs w:val="24"/>
        </w:rPr>
        <w:t>(24), 1354-1360. Retrieved from http://www.scielosp.org/pdf/bwho/v79n4/v79n4a13.pdf</w:t>
      </w:r>
    </w:p>
    <w:p w:rsidR="00A425EA" w:rsidRDefault="00A425EA" w:rsidP="00A425EA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A425EA">
        <w:rPr>
          <w:rFonts w:ascii="Times New Roman" w:hAnsi="Times New Roman"/>
          <w:sz w:val="24"/>
          <w:szCs w:val="24"/>
        </w:rPr>
        <w:t xml:space="preserve">Burns, N., &amp; Grove, S.K. (2009). </w:t>
      </w:r>
      <w:r w:rsidRPr="00A425EA">
        <w:rPr>
          <w:rFonts w:ascii="Times New Roman" w:hAnsi="Times New Roman"/>
          <w:i/>
          <w:iCs/>
          <w:sz w:val="24"/>
          <w:szCs w:val="24"/>
        </w:rPr>
        <w:t>The practice of nursing research:</w:t>
      </w:r>
      <w:r w:rsidRPr="00A425EA">
        <w:rPr>
          <w:rFonts w:ascii="Times New Roman" w:hAnsi="Times New Roman"/>
          <w:sz w:val="24"/>
          <w:szCs w:val="24"/>
        </w:rPr>
        <w:t xml:space="preserve"> </w:t>
      </w:r>
      <w:r w:rsidRPr="00A425EA">
        <w:rPr>
          <w:rFonts w:ascii="Times New Roman" w:hAnsi="Times New Roman"/>
          <w:i/>
          <w:iCs/>
          <w:sz w:val="24"/>
          <w:szCs w:val="24"/>
        </w:rPr>
        <w:t xml:space="preserve">Appraisal, synthesis, and generation of evidence </w:t>
      </w:r>
      <w:r w:rsidRPr="00A425EA">
        <w:rPr>
          <w:rFonts w:ascii="Times New Roman" w:hAnsi="Times New Roman"/>
          <w:sz w:val="24"/>
          <w:szCs w:val="24"/>
        </w:rPr>
        <w:t>(6</w:t>
      </w:r>
      <w:r w:rsidRPr="00A425EA">
        <w:rPr>
          <w:rFonts w:ascii="Times New Roman" w:hAnsi="Times New Roman"/>
          <w:sz w:val="24"/>
          <w:szCs w:val="24"/>
          <w:vertAlign w:val="superscript"/>
        </w:rPr>
        <w:t>th</w:t>
      </w:r>
      <w:r w:rsidRPr="00A425EA">
        <w:rPr>
          <w:rFonts w:ascii="Times New Roman" w:hAnsi="Times New Roman"/>
          <w:sz w:val="24"/>
          <w:szCs w:val="24"/>
        </w:rPr>
        <w:t xml:space="preserve"> Ed.). St. Louis, MO: Saunders Elsevier. </w:t>
      </w:r>
    </w:p>
    <w:p w:rsidR="00A425EA" w:rsidRPr="00A425EA" w:rsidRDefault="00A425EA" w:rsidP="00A425EA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A425EA">
        <w:rPr>
          <w:rFonts w:ascii="Times New Roman" w:hAnsi="Times New Roman"/>
          <w:sz w:val="24"/>
          <w:szCs w:val="24"/>
        </w:rPr>
        <w:t>Mc</w:t>
      </w:r>
      <w:r>
        <w:rPr>
          <w:rFonts w:ascii="Times New Roman" w:hAnsi="Times New Roman"/>
          <w:sz w:val="24"/>
          <w:szCs w:val="24"/>
        </w:rPr>
        <w:t>K</w:t>
      </w:r>
      <w:r w:rsidRPr="00A425EA">
        <w:rPr>
          <w:rFonts w:ascii="Times New Roman" w:hAnsi="Times New Roman"/>
          <w:sz w:val="24"/>
          <w:szCs w:val="24"/>
        </w:rPr>
        <w:t xml:space="preserve">enzie, D.R. (2003). Nursing ethics. Ethical consent in cancer treatment. </w:t>
      </w:r>
      <w:r w:rsidRPr="00A425EA">
        <w:rPr>
          <w:rFonts w:ascii="Times New Roman" w:hAnsi="Times New Roman"/>
          <w:i/>
          <w:sz w:val="24"/>
          <w:szCs w:val="24"/>
        </w:rPr>
        <w:t>Virginia Nurses Today, 11</w:t>
      </w:r>
      <w:r w:rsidRPr="00A425EA">
        <w:rPr>
          <w:rFonts w:ascii="Times New Roman" w:hAnsi="Times New Roman"/>
          <w:sz w:val="24"/>
          <w:szCs w:val="24"/>
        </w:rPr>
        <w:t>(2), 11-13. Retrieved from http://web.ebscohost.com.ezproxy.lakeviewcol.edu</w:t>
      </w:r>
    </w:p>
    <w:p w:rsidR="00A425EA" w:rsidRPr="007D3DE0" w:rsidRDefault="00A425EA" w:rsidP="00A425EA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746600" w:rsidRPr="00746600" w:rsidRDefault="00746600" w:rsidP="00746600">
      <w:pPr>
        <w:spacing w:after="0" w:line="240" w:lineRule="auto"/>
      </w:pPr>
    </w:p>
    <w:p w:rsidR="00746600" w:rsidRDefault="00746600" w:rsidP="0074660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746600" w:rsidRDefault="00746600" w:rsidP="0074660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746600" w:rsidRPr="00746600" w:rsidRDefault="00746600" w:rsidP="00746600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746600">
        <w:rPr>
          <w:rFonts w:ascii="Times New Roman" w:hAnsi="Times New Roman"/>
          <w:sz w:val="24"/>
          <w:szCs w:val="24"/>
        </w:rPr>
        <w:t xml:space="preserve">Entries are placed in alphabetical order, with the authors </w:t>
      </w:r>
      <w:r w:rsidRPr="00746600">
        <w:rPr>
          <w:rFonts w:ascii="Times New Roman" w:hAnsi="Times New Roman"/>
          <w:sz w:val="24"/>
          <w:szCs w:val="24"/>
          <w:highlight w:val="yellow"/>
        </w:rPr>
        <w:t>last name first</w:t>
      </w:r>
      <w:r w:rsidRPr="00746600">
        <w:rPr>
          <w:rFonts w:ascii="Times New Roman" w:hAnsi="Times New Roman"/>
          <w:sz w:val="24"/>
          <w:szCs w:val="24"/>
        </w:rPr>
        <w:t xml:space="preserve">, followed by the author’s </w:t>
      </w:r>
      <w:r w:rsidRPr="00746600">
        <w:rPr>
          <w:rFonts w:ascii="Times New Roman" w:hAnsi="Times New Roman"/>
          <w:sz w:val="24"/>
          <w:szCs w:val="24"/>
          <w:highlight w:val="green"/>
        </w:rPr>
        <w:t>initial of his or her first</w:t>
      </w:r>
      <w:r>
        <w:rPr>
          <w:rFonts w:ascii="Times New Roman" w:hAnsi="Times New Roman"/>
          <w:sz w:val="24"/>
          <w:szCs w:val="24"/>
          <w:highlight w:val="green"/>
        </w:rPr>
        <w:t xml:space="preserve"> and middle (if given) </w:t>
      </w:r>
      <w:r w:rsidRPr="00746600">
        <w:rPr>
          <w:rFonts w:ascii="Times New Roman" w:hAnsi="Times New Roman"/>
          <w:sz w:val="24"/>
          <w:szCs w:val="24"/>
          <w:highlight w:val="green"/>
        </w:rPr>
        <w:t>name</w:t>
      </w:r>
      <w:r w:rsidRPr="00746600">
        <w:rPr>
          <w:rFonts w:ascii="Times New Roman" w:hAnsi="Times New Roman"/>
          <w:sz w:val="24"/>
          <w:szCs w:val="24"/>
        </w:rPr>
        <w:t>.</w:t>
      </w:r>
    </w:p>
    <w:p w:rsidR="00746600" w:rsidRDefault="00746600" w:rsidP="00746600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746600">
        <w:rPr>
          <w:rFonts w:ascii="Times New Roman" w:hAnsi="Times New Roman"/>
          <w:sz w:val="24"/>
          <w:szCs w:val="24"/>
        </w:rPr>
        <w:t xml:space="preserve">If there is more than one author, type the names in the order they are listed in the resource. </w:t>
      </w:r>
    </w:p>
    <w:p w:rsidR="00746600" w:rsidRDefault="00746600" w:rsidP="00746600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there is more than one author, insert the </w:t>
      </w:r>
      <w:r w:rsidRPr="00746600">
        <w:rPr>
          <w:rFonts w:ascii="Times New Roman" w:hAnsi="Times New Roman"/>
          <w:sz w:val="24"/>
          <w:szCs w:val="24"/>
          <w:highlight w:val="magenta"/>
        </w:rPr>
        <w:t>“&amp;”</w:t>
      </w:r>
      <w:r>
        <w:rPr>
          <w:rFonts w:ascii="Times New Roman" w:hAnsi="Times New Roman"/>
          <w:sz w:val="24"/>
          <w:szCs w:val="24"/>
        </w:rPr>
        <w:t xml:space="preserve"> sign prior to listing the last author’s name. </w:t>
      </w:r>
    </w:p>
    <w:p w:rsidR="00746600" w:rsidRPr="00746600" w:rsidRDefault="00746600" w:rsidP="00746600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Notice that a </w:t>
      </w:r>
      <w:r w:rsidRPr="00746600">
        <w:rPr>
          <w:rFonts w:ascii="Times New Roman" w:hAnsi="Times New Roman"/>
          <w:sz w:val="24"/>
          <w:szCs w:val="24"/>
          <w:highlight w:val="cyan"/>
        </w:rPr>
        <w:t>comma</w:t>
      </w:r>
      <w:r>
        <w:rPr>
          <w:rFonts w:ascii="Times New Roman" w:hAnsi="Times New Roman"/>
          <w:sz w:val="24"/>
          <w:szCs w:val="24"/>
        </w:rPr>
        <w:t xml:space="preserve"> separates all authors’ names, when there is more than one listed.</w:t>
      </w:r>
    </w:p>
    <w:p w:rsidR="00746600" w:rsidRPr="00746600" w:rsidRDefault="00746600" w:rsidP="00746600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Place the resource’s </w:t>
      </w:r>
      <w:r w:rsidRPr="00746600">
        <w:rPr>
          <w:rFonts w:ascii="Times New Roman" w:hAnsi="Times New Roman"/>
          <w:sz w:val="24"/>
          <w:szCs w:val="24"/>
          <w:highlight w:val="red"/>
        </w:rPr>
        <w:t>publication date</w:t>
      </w:r>
      <w:r>
        <w:rPr>
          <w:rFonts w:ascii="Times New Roman" w:hAnsi="Times New Roman"/>
          <w:sz w:val="24"/>
          <w:szCs w:val="24"/>
        </w:rPr>
        <w:t xml:space="preserve"> in parentheses, after the last authors’ name, and follow it with a </w:t>
      </w:r>
      <w:r w:rsidRPr="00746600">
        <w:rPr>
          <w:rFonts w:ascii="Times New Roman" w:hAnsi="Times New Roman"/>
          <w:sz w:val="24"/>
          <w:szCs w:val="24"/>
          <w:highlight w:val="red"/>
        </w:rPr>
        <w:t>period</w:t>
      </w:r>
      <w:r>
        <w:rPr>
          <w:rFonts w:ascii="Times New Roman" w:hAnsi="Times New Roman"/>
          <w:sz w:val="24"/>
          <w:szCs w:val="24"/>
        </w:rPr>
        <w:t>.</w:t>
      </w:r>
    </w:p>
    <w:p w:rsidR="00746600" w:rsidRDefault="00746600" w:rsidP="0074660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746600" w:rsidRDefault="00746600" w:rsidP="0074660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746600" w:rsidRPr="00746600" w:rsidRDefault="00746600" w:rsidP="0074660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46600">
        <w:rPr>
          <w:rFonts w:ascii="Times New Roman" w:hAnsi="Times New Roman"/>
          <w:sz w:val="24"/>
          <w:szCs w:val="24"/>
        </w:rPr>
        <w:t>INFORMED CONSENT</w:t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  <w:t>6</w:t>
      </w:r>
    </w:p>
    <w:p w:rsidR="00746600" w:rsidRPr="00746600" w:rsidRDefault="00746600" w:rsidP="00746600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746600">
        <w:rPr>
          <w:rFonts w:ascii="Times New Roman" w:hAnsi="Times New Roman"/>
          <w:sz w:val="24"/>
          <w:szCs w:val="24"/>
        </w:rPr>
        <w:t>References</w:t>
      </w:r>
    </w:p>
    <w:p w:rsidR="00746600" w:rsidRPr="00746600" w:rsidRDefault="00746600" w:rsidP="00746600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746600">
        <w:rPr>
          <w:rFonts w:ascii="Times New Roman" w:hAnsi="Times New Roman"/>
          <w:sz w:val="24"/>
          <w:szCs w:val="24"/>
          <w:highlight w:val="yellow"/>
        </w:rPr>
        <w:t>Beecher</w:t>
      </w:r>
      <w:r w:rsidRPr="00746600">
        <w:rPr>
          <w:rFonts w:ascii="Times New Roman" w:hAnsi="Times New Roman"/>
          <w:sz w:val="24"/>
          <w:szCs w:val="24"/>
        </w:rPr>
        <w:t xml:space="preserve">, </w:t>
      </w:r>
      <w:r w:rsidRPr="00746600">
        <w:rPr>
          <w:rFonts w:ascii="Times New Roman" w:hAnsi="Times New Roman"/>
          <w:sz w:val="24"/>
          <w:szCs w:val="24"/>
          <w:highlight w:val="green"/>
        </w:rPr>
        <w:t>H.K</w:t>
      </w:r>
      <w:r w:rsidRPr="00746600">
        <w:rPr>
          <w:rFonts w:ascii="Times New Roman" w:hAnsi="Times New Roman"/>
          <w:sz w:val="24"/>
          <w:szCs w:val="24"/>
        </w:rPr>
        <w:t xml:space="preserve">. </w:t>
      </w:r>
      <w:r w:rsidRPr="00746600">
        <w:rPr>
          <w:rFonts w:ascii="Times New Roman" w:hAnsi="Times New Roman"/>
          <w:sz w:val="24"/>
          <w:szCs w:val="24"/>
          <w:highlight w:val="red"/>
        </w:rPr>
        <w:t>(1966).</w:t>
      </w:r>
      <w:r w:rsidRPr="00746600">
        <w:rPr>
          <w:rFonts w:ascii="Times New Roman" w:hAnsi="Times New Roman"/>
          <w:sz w:val="24"/>
          <w:szCs w:val="24"/>
        </w:rPr>
        <w:t xml:space="preserve"> Ethics and clinical research. </w:t>
      </w:r>
      <w:r w:rsidRPr="00746600">
        <w:rPr>
          <w:rFonts w:ascii="Times New Roman" w:hAnsi="Times New Roman"/>
          <w:i/>
          <w:sz w:val="24"/>
          <w:szCs w:val="24"/>
        </w:rPr>
        <w:t>New England Journal of Medicine, 274</w:t>
      </w:r>
      <w:r w:rsidRPr="00746600">
        <w:rPr>
          <w:rFonts w:ascii="Times New Roman" w:hAnsi="Times New Roman"/>
          <w:sz w:val="24"/>
          <w:szCs w:val="24"/>
        </w:rPr>
        <w:t>(24), 1354-1360. Retrieved from http://www.scielosp.org/pdf/bwho/v79n4/v79n4a13.pdf</w:t>
      </w:r>
    </w:p>
    <w:p w:rsidR="00746600" w:rsidRPr="00746600" w:rsidRDefault="00746600" w:rsidP="00746600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746600">
        <w:rPr>
          <w:rFonts w:ascii="Times New Roman" w:hAnsi="Times New Roman"/>
          <w:sz w:val="24"/>
          <w:szCs w:val="24"/>
        </w:rPr>
        <w:t>Burns, N.</w:t>
      </w:r>
      <w:r w:rsidRPr="00746600">
        <w:rPr>
          <w:rFonts w:ascii="Times New Roman" w:hAnsi="Times New Roman"/>
          <w:sz w:val="24"/>
          <w:szCs w:val="24"/>
          <w:highlight w:val="cyan"/>
        </w:rPr>
        <w:t>,</w:t>
      </w:r>
      <w:r w:rsidRPr="00746600">
        <w:rPr>
          <w:rFonts w:ascii="Times New Roman" w:hAnsi="Times New Roman"/>
          <w:sz w:val="24"/>
          <w:szCs w:val="24"/>
        </w:rPr>
        <w:t xml:space="preserve"> </w:t>
      </w:r>
      <w:r w:rsidRPr="00746600">
        <w:rPr>
          <w:rFonts w:ascii="Times New Roman" w:hAnsi="Times New Roman"/>
          <w:sz w:val="24"/>
          <w:szCs w:val="24"/>
          <w:highlight w:val="magenta"/>
        </w:rPr>
        <w:t>&amp;</w:t>
      </w:r>
      <w:r w:rsidRPr="00746600">
        <w:rPr>
          <w:rFonts w:ascii="Times New Roman" w:hAnsi="Times New Roman"/>
          <w:sz w:val="24"/>
          <w:szCs w:val="24"/>
        </w:rPr>
        <w:t xml:space="preserve"> Grove, S.K. (2009). </w:t>
      </w:r>
      <w:r w:rsidRPr="00746600">
        <w:rPr>
          <w:rFonts w:ascii="Times New Roman" w:hAnsi="Times New Roman"/>
          <w:i/>
          <w:iCs/>
          <w:sz w:val="24"/>
          <w:szCs w:val="24"/>
        </w:rPr>
        <w:t>The practice of nursing research:</w:t>
      </w:r>
      <w:r w:rsidRPr="00746600">
        <w:rPr>
          <w:rFonts w:ascii="Times New Roman" w:hAnsi="Times New Roman"/>
          <w:sz w:val="24"/>
          <w:szCs w:val="24"/>
        </w:rPr>
        <w:t xml:space="preserve"> </w:t>
      </w:r>
      <w:r w:rsidRPr="00746600">
        <w:rPr>
          <w:rFonts w:ascii="Times New Roman" w:hAnsi="Times New Roman"/>
          <w:i/>
          <w:iCs/>
          <w:sz w:val="24"/>
          <w:szCs w:val="24"/>
        </w:rPr>
        <w:t xml:space="preserve">Appraisal, synthesis, and generation of evidence </w:t>
      </w:r>
      <w:r w:rsidRPr="00746600">
        <w:rPr>
          <w:rFonts w:ascii="Times New Roman" w:hAnsi="Times New Roman"/>
          <w:sz w:val="24"/>
          <w:szCs w:val="24"/>
        </w:rPr>
        <w:t>(6</w:t>
      </w:r>
      <w:r w:rsidRPr="00746600">
        <w:rPr>
          <w:rFonts w:ascii="Times New Roman" w:hAnsi="Times New Roman"/>
          <w:sz w:val="24"/>
          <w:szCs w:val="24"/>
          <w:vertAlign w:val="superscript"/>
        </w:rPr>
        <w:t>th</w:t>
      </w:r>
      <w:r w:rsidRPr="00746600">
        <w:rPr>
          <w:rFonts w:ascii="Times New Roman" w:hAnsi="Times New Roman"/>
          <w:sz w:val="24"/>
          <w:szCs w:val="24"/>
        </w:rPr>
        <w:t xml:space="preserve"> Ed.). St. Louis, MO: Saunders Elsevier. </w:t>
      </w:r>
    </w:p>
    <w:p w:rsidR="00746600" w:rsidRPr="00A425EA" w:rsidRDefault="00746600" w:rsidP="00746600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746600">
        <w:rPr>
          <w:rFonts w:ascii="Times New Roman" w:hAnsi="Times New Roman"/>
          <w:sz w:val="24"/>
          <w:szCs w:val="24"/>
        </w:rPr>
        <w:t xml:space="preserve">McKenzie, D.R. (2003). Nursing ethics. Ethical consent in cancer treatment. </w:t>
      </w:r>
      <w:r w:rsidRPr="00746600">
        <w:rPr>
          <w:rFonts w:ascii="Times New Roman" w:hAnsi="Times New Roman"/>
          <w:i/>
          <w:sz w:val="24"/>
          <w:szCs w:val="24"/>
        </w:rPr>
        <w:t>Virginia Nurses Today, 11</w:t>
      </w:r>
      <w:r w:rsidRPr="00746600">
        <w:rPr>
          <w:rFonts w:ascii="Times New Roman" w:hAnsi="Times New Roman"/>
          <w:sz w:val="24"/>
          <w:szCs w:val="24"/>
        </w:rPr>
        <w:t>(2), 11-13. Retrieved from http://web.ebscohost.com.ezproxy.lakeviewcol.edu</w:t>
      </w:r>
    </w:p>
    <w:p w:rsidR="00746600" w:rsidRDefault="00746600">
      <w:pPr>
        <w:spacing w:after="0" w:line="240" w:lineRule="auto"/>
      </w:pPr>
      <w:r>
        <w:br w:type="page"/>
      </w:r>
    </w:p>
    <w:p w:rsidR="00746600" w:rsidRPr="00746600" w:rsidRDefault="007F0A09" w:rsidP="00746600">
      <w:pPr>
        <w:spacing w:after="0" w:line="48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Formatting journal articles:</w:t>
      </w:r>
    </w:p>
    <w:p w:rsidR="00746600" w:rsidRPr="00FB46E1" w:rsidRDefault="00746600" w:rsidP="00FB46E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FB46E1">
        <w:rPr>
          <w:rFonts w:ascii="Times New Roman" w:hAnsi="Times New Roman"/>
          <w:sz w:val="24"/>
          <w:szCs w:val="24"/>
          <w:highlight w:val="cyan"/>
        </w:rPr>
        <w:t>Title of article:</w:t>
      </w:r>
      <w:r w:rsidRPr="00FB46E1">
        <w:rPr>
          <w:rFonts w:ascii="Times New Roman" w:hAnsi="Times New Roman"/>
          <w:sz w:val="24"/>
          <w:szCs w:val="24"/>
        </w:rPr>
        <w:tab/>
        <w:t xml:space="preserve"> </w:t>
      </w:r>
    </w:p>
    <w:p w:rsidR="00746600" w:rsidRDefault="00746600" w:rsidP="00F673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Use upper and lower case characters </w:t>
      </w:r>
      <w:r w:rsidRPr="00746600">
        <w:rPr>
          <w:rFonts w:ascii="Times New Roman" w:hAnsi="Times New Roman"/>
          <w:b/>
          <w:sz w:val="24"/>
          <w:szCs w:val="24"/>
          <w:u w:val="single"/>
        </w:rPr>
        <w:t>but</w:t>
      </w:r>
      <w:r>
        <w:rPr>
          <w:rFonts w:ascii="Times New Roman" w:hAnsi="Times New Roman"/>
          <w:sz w:val="24"/>
          <w:szCs w:val="24"/>
        </w:rPr>
        <w:t xml:space="preserve"> use upper case </w:t>
      </w:r>
      <w:r w:rsidRPr="00F6735D">
        <w:rPr>
          <w:rFonts w:ascii="Times New Roman" w:hAnsi="Times New Roman"/>
          <w:b/>
          <w:sz w:val="24"/>
          <w:szCs w:val="24"/>
          <w:u w:val="single"/>
        </w:rPr>
        <w:t>only</w:t>
      </w:r>
      <w:r>
        <w:rPr>
          <w:rFonts w:ascii="Times New Roman" w:hAnsi="Times New Roman"/>
          <w:sz w:val="24"/>
          <w:szCs w:val="24"/>
        </w:rPr>
        <w:t xml:space="preserve"> for proper nouns.</w:t>
      </w:r>
    </w:p>
    <w:p w:rsidR="00746600" w:rsidRDefault="00746600" w:rsidP="00F673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Do not italicize.</w:t>
      </w:r>
    </w:p>
    <w:p w:rsidR="00F6735D" w:rsidRDefault="00F6735D" w:rsidP="00F673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End title of article with a period.</w:t>
      </w:r>
    </w:p>
    <w:p w:rsidR="00746600" w:rsidRPr="00FB46E1" w:rsidRDefault="00746600" w:rsidP="00FB46E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FB46E1">
        <w:rPr>
          <w:rFonts w:ascii="Times New Roman" w:hAnsi="Times New Roman"/>
          <w:sz w:val="24"/>
          <w:szCs w:val="24"/>
          <w:highlight w:val="yellow"/>
        </w:rPr>
        <w:t>Title of journal:</w:t>
      </w:r>
    </w:p>
    <w:p w:rsidR="00746600" w:rsidRDefault="00746600" w:rsidP="00F673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Use upper and lower</w:t>
      </w:r>
      <w:r w:rsidR="00F6735D">
        <w:rPr>
          <w:rFonts w:ascii="Times New Roman" w:hAnsi="Times New Roman"/>
          <w:sz w:val="24"/>
          <w:szCs w:val="24"/>
        </w:rPr>
        <w:t xml:space="preserve"> case characters, capitalizing </w:t>
      </w:r>
      <w:r w:rsidR="00F6735D" w:rsidRPr="00F6735D">
        <w:rPr>
          <w:rFonts w:ascii="Times New Roman" w:hAnsi="Times New Roman"/>
          <w:b/>
          <w:sz w:val="24"/>
          <w:szCs w:val="24"/>
          <w:u w:val="single"/>
        </w:rPr>
        <w:t>all major words</w:t>
      </w:r>
      <w:r w:rsidR="00F6735D">
        <w:rPr>
          <w:rFonts w:ascii="Times New Roman" w:hAnsi="Times New Roman"/>
          <w:sz w:val="24"/>
          <w:szCs w:val="24"/>
        </w:rPr>
        <w:t>.</w:t>
      </w:r>
    </w:p>
    <w:p w:rsidR="00F6735D" w:rsidRDefault="00F6735D" w:rsidP="00F673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Follow title of journal with a comma.</w:t>
      </w:r>
    </w:p>
    <w:p w:rsidR="00F6735D" w:rsidRPr="00FB46E1" w:rsidRDefault="00F6735D" w:rsidP="00FB46E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FB46E1">
        <w:rPr>
          <w:rFonts w:ascii="Times New Roman" w:hAnsi="Times New Roman"/>
          <w:sz w:val="24"/>
          <w:szCs w:val="24"/>
        </w:rPr>
        <w:t>Miscellaneous identifying information (when available):</w:t>
      </w:r>
    </w:p>
    <w:p w:rsidR="00F6735D" w:rsidRDefault="00F6735D" w:rsidP="00F673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6735D">
        <w:rPr>
          <w:rFonts w:ascii="Times New Roman" w:hAnsi="Times New Roman"/>
          <w:sz w:val="24"/>
          <w:szCs w:val="24"/>
          <w:highlight w:val="magenta"/>
        </w:rPr>
        <w:t>Volume number</w:t>
      </w:r>
      <w:r>
        <w:rPr>
          <w:rFonts w:ascii="Times New Roman" w:hAnsi="Times New Roman"/>
          <w:sz w:val="24"/>
          <w:szCs w:val="24"/>
        </w:rPr>
        <w:t xml:space="preserve"> – italicized</w:t>
      </w:r>
    </w:p>
    <w:p w:rsidR="00746600" w:rsidRDefault="00F6735D" w:rsidP="00F673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6735D">
        <w:rPr>
          <w:rFonts w:ascii="Times New Roman" w:hAnsi="Times New Roman"/>
          <w:sz w:val="24"/>
          <w:szCs w:val="24"/>
          <w:highlight w:val="green"/>
        </w:rPr>
        <w:t>Issue number</w:t>
      </w:r>
      <w:r>
        <w:rPr>
          <w:rFonts w:ascii="Times New Roman" w:hAnsi="Times New Roman"/>
          <w:sz w:val="24"/>
          <w:szCs w:val="24"/>
        </w:rPr>
        <w:t xml:space="preserve"> – in parenthesis directly after volume number, not italicized; follow issue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number with a comma</w:t>
      </w:r>
    </w:p>
    <w:p w:rsidR="00F6735D" w:rsidRDefault="00F6735D" w:rsidP="00F673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6735D">
        <w:rPr>
          <w:rFonts w:ascii="Times New Roman" w:hAnsi="Times New Roman"/>
          <w:sz w:val="24"/>
          <w:szCs w:val="24"/>
          <w:highlight w:val="red"/>
        </w:rPr>
        <w:t>Page number(s)</w:t>
      </w:r>
      <w:r>
        <w:rPr>
          <w:rFonts w:ascii="Times New Roman" w:hAnsi="Times New Roman"/>
          <w:sz w:val="24"/>
          <w:szCs w:val="24"/>
        </w:rPr>
        <w:t xml:space="preserve"> – not italicized, present only as numbers (do not write p. 1354 or pp.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1354-1360); follow with a period</w:t>
      </w:r>
    </w:p>
    <w:p w:rsidR="00746600" w:rsidRDefault="00746600" w:rsidP="0074660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746600" w:rsidRDefault="00746600" w:rsidP="0074660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746600" w:rsidRPr="00746600" w:rsidRDefault="00746600" w:rsidP="0074660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46600">
        <w:rPr>
          <w:rFonts w:ascii="Times New Roman" w:hAnsi="Times New Roman"/>
          <w:sz w:val="24"/>
          <w:szCs w:val="24"/>
        </w:rPr>
        <w:t>INFORMED CONSENT</w:t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  <w:t>6</w:t>
      </w:r>
    </w:p>
    <w:p w:rsidR="00746600" w:rsidRPr="00746600" w:rsidRDefault="00746600" w:rsidP="00746600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746600">
        <w:rPr>
          <w:rFonts w:ascii="Times New Roman" w:hAnsi="Times New Roman"/>
          <w:sz w:val="24"/>
          <w:szCs w:val="24"/>
        </w:rPr>
        <w:t>References</w:t>
      </w:r>
    </w:p>
    <w:p w:rsidR="00746600" w:rsidRPr="00746600" w:rsidRDefault="00746600" w:rsidP="00746600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746600">
        <w:rPr>
          <w:rFonts w:ascii="Times New Roman" w:hAnsi="Times New Roman"/>
          <w:sz w:val="24"/>
          <w:szCs w:val="24"/>
        </w:rPr>
        <w:t xml:space="preserve">Beecher, H.K. (1966). </w:t>
      </w:r>
      <w:r w:rsidRPr="00746600">
        <w:rPr>
          <w:rFonts w:ascii="Times New Roman" w:hAnsi="Times New Roman"/>
          <w:sz w:val="24"/>
          <w:szCs w:val="24"/>
          <w:highlight w:val="cyan"/>
        </w:rPr>
        <w:t>Ethics and clinical research.</w:t>
      </w:r>
      <w:r w:rsidRPr="00746600">
        <w:rPr>
          <w:rFonts w:ascii="Times New Roman" w:hAnsi="Times New Roman"/>
          <w:sz w:val="24"/>
          <w:szCs w:val="24"/>
        </w:rPr>
        <w:t xml:space="preserve"> </w:t>
      </w:r>
      <w:r w:rsidRPr="00F6735D">
        <w:rPr>
          <w:rFonts w:ascii="Times New Roman" w:hAnsi="Times New Roman"/>
          <w:i/>
          <w:sz w:val="24"/>
          <w:szCs w:val="24"/>
          <w:highlight w:val="yellow"/>
        </w:rPr>
        <w:t>New England Journal of Medicine</w:t>
      </w:r>
      <w:r w:rsidRPr="00746600">
        <w:rPr>
          <w:rFonts w:ascii="Times New Roman" w:hAnsi="Times New Roman"/>
          <w:i/>
          <w:sz w:val="24"/>
          <w:szCs w:val="24"/>
        </w:rPr>
        <w:t xml:space="preserve">, </w:t>
      </w:r>
      <w:r w:rsidRPr="00F6735D">
        <w:rPr>
          <w:rFonts w:ascii="Times New Roman" w:hAnsi="Times New Roman"/>
          <w:i/>
          <w:sz w:val="24"/>
          <w:szCs w:val="24"/>
          <w:highlight w:val="magenta"/>
        </w:rPr>
        <w:t>274</w:t>
      </w:r>
      <w:r w:rsidRPr="00F6735D">
        <w:rPr>
          <w:rFonts w:ascii="Times New Roman" w:hAnsi="Times New Roman"/>
          <w:sz w:val="24"/>
          <w:szCs w:val="24"/>
          <w:highlight w:val="green"/>
        </w:rPr>
        <w:t>(24)</w:t>
      </w:r>
      <w:r w:rsidRPr="00746600">
        <w:rPr>
          <w:rFonts w:ascii="Times New Roman" w:hAnsi="Times New Roman"/>
          <w:sz w:val="24"/>
          <w:szCs w:val="24"/>
        </w:rPr>
        <w:t xml:space="preserve">, </w:t>
      </w:r>
      <w:r w:rsidRPr="00F6735D">
        <w:rPr>
          <w:rFonts w:ascii="Times New Roman" w:hAnsi="Times New Roman"/>
          <w:sz w:val="24"/>
          <w:szCs w:val="24"/>
          <w:highlight w:val="red"/>
        </w:rPr>
        <w:t>1354-1360</w:t>
      </w:r>
      <w:r w:rsidRPr="00746600">
        <w:rPr>
          <w:rFonts w:ascii="Times New Roman" w:hAnsi="Times New Roman"/>
          <w:sz w:val="24"/>
          <w:szCs w:val="24"/>
        </w:rPr>
        <w:t>. Retrieved from http://www.scielosp.org/pdf/bwho/v79n4/v79n4a13.pdf</w:t>
      </w:r>
    </w:p>
    <w:p w:rsidR="00746600" w:rsidRPr="00746600" w:rsidRDefault="00746600" w:rsidP="00746600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746600">
        <w:rPr>
          <w:rFonts w:ascii="Times New Roman" w:hAnsi="Times New Roman"/>
          <w:sz w:val="24"/>
          <w:szCs w:val="24"/>
        </w:rPr>
        <w:t xml:space="preserve">Burns, N., &amp; Grove, S.K. (2009). </w:t>
      </w:r>
      <w:r w:rsidRPr="00746600">
        <w:rPr>
          <w:rFonts w:ascii="Times New Roman" w:hAnsi="Times New Roman"/>
          <w:i/>
          <w:iCs/>
          <w:sz w:val="24"/>
          <w:szCs w:val="24"/>
        </w:rPr>
        <w:t>The practice of nursing research:</w:t>
      </w:r>
      <w:r w:rsidRPr="00746600">
        <w:rPr>
          <w:rFonts w:ascii="Times New Roman" w:hAnsi="Times New Roman"/>
          <w:sz w:val="24"/>
          <w:szCs w:val="24"/>
        </w:rPr>
        <w:t xml:space="preserve"> </w:t>
      </w:r>
      <w:r w:rsidRPr="00746600">
        <w:rPr>
          <w:rFonts w:ascii="Times New Roman" w:hAnsi="Times New Roman"/>
          <w:i/>
          <w:iCs/>
          <w:sz w:val="24"/>
          <w:szCs w:val="24"/>
        </w:rPr>
        <w:t xml:space="preserve">Appraisal, synthesis, and generation of evidence </w:t>
      </w:r>
      <w:r w:rsidRPr="00746600">
        <w:rPr>
          <w:rFonts w:ascii="Times New Roman" w:hAnsi="Times New Roman"/>
          <w:sz w:val="24"/>
          <w:szCs w:val="24"/>
        </w:rPr>
        <w:t>(6</w:t>
      </w:r>
      <w:r w:rsidRPr="00746600">
        <w:rPr>
          <w:rFonts w:ascii="Times New Roman" w:hAnsi="Times New Roman"/>
          <w:sz w:val="24"/>
          <w:szCs w:val="24"/>
          <w:vertAlign w:val="superscript"/>
        </w:rPr>
        <w:t>th</w:t>
      </w:r>
      <w:r w:rsidRPr="00746600">
        <w:rPr>
          <w:rFonts w:ascii="Times New Roman" w:hAnsi="Times New Roman"/>
          <w:sz w:val="24"/>
          <w:szCs w:val="24"/>
        </w:rPr>
        <w:t xml:space="preserve"> Ed.). St. Louis, MO: Saunders Elsevier. </w:t>
      </w:r>
    </w:p>
    <w:p w:rsidR="00746600" w:rsidRPr="00A425EA" w:rsidRDefault="00746600" w:rsidP="00746600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746600">
        <w:rPr>
          <w:rFonts w:ascii="Times New Roman" w:hAnsi="Times New Roman"/>
          <w:sz w:val="24"/>
          <w:szCs w:val="24"/>
        </w:rPr>
        <w:t xml:space="preserve">McKenzie, D.R. (2003). Nursing ethics. Ethical consent in cancer treatment. </w:t>
      </w:r>
      <w:r w:rsidRPr="00746600">
        <w:rPr>
          <w:rFonts w:ascii="Times New Roman" w:hAnsi="Times New Roman"/>
          <w:i/>
          <w:sz w:val="24"/>
          <w:szCs w:val="24"/>
        </w:rPr>
        <w:t>Virginia Nurses Today, 11</w:t>
      </w:r>
      <w:r w:rsidRPr="00746600">
        <w:rPr>
          <w:rFonts w:ascii="Times New Roman" w:hAnsi="Times New Roman"/>
          <w:sz w:val="24"/>
          <w:szCs w:val="24"/>
        </w:rPr>
        <w:t>(2), 11-13. Retrieved from http://web.ebscohost.com.ezproxy.lakeviewcol.edu</w:t>
      </w:r>
    </w:p>
    <w:p w:rsidR="00746600" w:rsidRDefault="00746600" w:rsidP="00746600">
      <w:pPr>
        <w:spacing w:after="0" w:line="240" w:lineRule="auto"/>
      </w:pPr>
      <w:r>
        <w:br w:type="page"/>
      </w:r>
    </w:p>
    <w:p w:rsidR="007F0A09" w:rsidRDefault="007F0A09" w:rsidP="007F0A09">
      <w:pPr>
        <w:spacing w:after="0" w:line="48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Formatting book titles:</w:t>
      </w:r>
    </w:p>
    <w:p w:rsidR="007F0A09" w:rsidRDefault="007F0A09" w:rsidP="007F0A09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Type the </w:t>
      </w:r>
      <w:r w:rsidRPr="007F0A09">
        <w:rPr>
          <w:rFonts w:ascii="Times New Roman" w:hAnsi="Times New Roman"/>
          <w:sz w:val="24"/>
          <w:szCs w:val="24"/>
          <w:highlight w:val="green"/>
        </w:rPr>
        <w:t>title of the book</w:t>
      </w:r>
      <w:r>
        <w:rPr>
          <w:rFonts w:ascii="Times New Roman" w:hAnsi="Times New Roman"/>
          <w:sz w:val="24"/>
          <w:szCs w:val="24"/>
        </w:rPr>
        <w:t xml:space="preserve"> in italics.</w:t>
      </w:r>
    </w:p>
    <w:p w:rsidR="007F0A09" w:rsidRDefault="007F0A09" w:rsidP="007F0A09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upper and lower case characters but only capitalize proper nouns.</w:t>
      </w:r>
    </w:p>
    <w:p w:rsidR="007F0A09" w:rsidRDefault="007F0A09" w:rsidP="007F0A09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Also capitalize </w:t>
      </w:r>
      <w:r w:rsidRPr="007F0A09">
        <w:rPr>
          <w:rFonts w:ascii="Times New Roman" w:hAnsi="Times New Roman"/>
          <w:sz w:val="24"/>
          <w:szCs w:val="24"/>
          <w:highlight w:val="magenta"/>
        </w:rPr>
        <w:t>the first word after a colon</w:t>
      </w:r>
      <w:r>
        <w:rPr>
          <w:rFonts w:ascii="Times New Roman" w:hAnsi="Times New Roman"/>
          <w:sz w:val="24"/>
          <w:szCs w:val="24"/>
        </w:rPr>
        <w:t>.</w:t>
      </w:r>
    </w:p>
    <w:p w:rsidR="007F0A09" w:rsidRDefault="007F0A09" w:rsidP="007F0A09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Place information about the </w:t>
      </w:r>
      <w:r w:rsidRPr="00D65C71">
        <w:rPr>
          <w:rFonts w:ascii="Times New Roman" w:hAnsi="Times New Roman"/>
          <w:sz w:val="24"/>
          <w:szCs w:val="24"/>
          <w:highlight w:val="yellow"/>
        </w:rPr>
        <w:t>edition</w:t>
      </w:r>
      <w:r>
        <w:rPr>
          <w:rFonts w:ascii="Times New Roman" w:hAnsi="Times New Roman"/>
          <w:sz w:val="24"/>
          <w:szCs w:val="24"/>
        </w:rPr>
        <w:t xml:space="preserve"> of the book in parentheses directly after the book title but NOT in italics. Indicate editions like this: (6</w:t>
      </w:r>
      <w:r w:rsidRPr="007F0A0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ed.). (See APA p. 203)</w:t>
      </w:r>
    </w:p>
    <w:p w:rsidR="00D65C71" w:rsidRDefault="00D65C71" w:rsidP="007F0A09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Indicate the name of the book’s publisher using this format: </w:t>
      </w:r>
      <w:r w:rsidRPr="00D65C71">
        <w:rPr>
          <w:rFonts w:ascii="Times New Roman" w:hAnsi="Times New Roman"/>
          <w:sz w:val="24"/>
          <w:szCs w:val="24"/>
          <w:highlight w:val="cyan"/>
        </w:rPr>
        <w:t>City, ST: Publisher’s Name.</w:t>
      </w:r>
    </w:p>
    <w:p w:rsidR="00D65C71" w:rsidRPr="007F0A09" w:rsidRDefault="00D65C71" w:rsidP="007F0A09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two-letter code for the state; follow the publisher’s name with a period.</w:t>
      </w:r>
    </w:p>
    <w:p w:rsidR="007F0A09" w:rsidRDefault="007F0A09" w:rsidP="007F0A09">
      <w:pPr>
        <w:spacing w:after="0" w:line="48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65C71" w:rsidRDefault="00D65C71" w:rsidP="007F0A09">
      <w:pPr>
        <w:spacing w:after="0" w:line="48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65C71" w:rsidRDefault="00D65C71" w:rsidP="007F0A09">
      <w:pPr>
        <w:spacing w:after="0" w:line="48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65C71" w:rsidRPr="00746600" w:rsidRDefault="00D65C71" w:rsidP="007F0A09">
      <w:pPr>
        <w:spacing w:after="0" w:line="48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F0A09" w:rsidRPr="00746600" w:rsidRDefault="007F0A09" w:rsidP="007F0A09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46600">
        <w:rPr>
          <w:rFonts w:ascii="Times New Roman" w:hAnsi="Times New Roman"/>
          <w:sz w:val="24"/>
          <w:szCs w:val="24"/>
        </w:rPr>
        <w:t>INFORMED CONSENT</w:t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</w:r>
      <w:r w:rsidRPr="00746600">
        <w:rPr>
          <w:rFonts w:ascii="Times New Roman" w:hAnsi="Times New Roman"/>
          <w:sz w:val="24"/>
          <w:szCs w:val="24"/>
        </w:rPr>
        <w:tab/>
        <w:t>6</w:t>
      </w:r>
    </w:p>
    <w:p w:rsidR="007F0A09" w:rsidRPr="007F0A09" w:rsidRDefault="007F0A09" w:rsidP="007F0A09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7F0A09">
        <w:rPr>
          <w:rFonts w:ascii="Times New Roman" w:hAnsi="Times New Roman"/>
          <w:sz w:val="24"/>
          <w:szCs w:val="24"/>
        </w:rPr>
        <w:t>References</w:t>
      </w:r>
    </w:p>
    <w:p w:rsidR="007F0A09" w:rsidRPr="007F0A09" w:rsidRDefault="007F0A09" w:rsidP="007F0A09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7F0A09">
        <w:rPr>
          <w:rFonts w:ascii="Times New Roman" w:hAnsi="Times New Roman"/>
          <w:sz w:val="24"/>
          <w:szCs w:val="24"/>
        </w:rPr>
        <w:t xml:space="preserve">Beecher, H.K. (1966). Ethics and clinical research. </w:t>
      </w:r>
      <w:r w:rsidRPr="007F0A09">
        <w:rPr>
          <w:rFonts w:ascii="Times New Roman" w:hAnsi="Times New Roman"/>
          <w:i/>
          <w:sz w:val="24"/>
          <w:szCs w:val="24"/>
        </w:rPr>
        <w:t>New England Journal of Medicine, 274</w:t>
      </w:r>
      <w:r w:rsidRPr="007F0A09">
        <w:rPr>
          <w:rFonts w:ascii="Times New Roman" w:hAnsi="Times New Roman"/>
          <w:sz w:val="24"/>
          <w:szCs w:val="24"/>
        </w:rPr>
        <w:t>(24), 1354-1360. Retrieved from http://www.scielosp.org/pdf/bwho/v79n4/v79n4a13.pdf</w:t>
      </w:r>
    </w:p>
    <w:p w:rsidR="007F0A09" w:rsidRPr="007F0A09" w:rsidRDefault="007F0A09" w:rsidP="007F0A09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7F0A09">
        <w:rPr>
          <w:rFonts w:ascii="Times New Roman" w:hAnsi="Times New Roman"/>
          <w:sz w:val="24"/>
          <w:szCs w:val="24"/>
        </w:rPr>
        <w:t xml:space="preserve">Burns, N., &amp; Grove, S.K. (2009). </w:t>
      </w:r>
      <w:r w:rsidRPr="007F0A09">
        <w:rPr>
          <w:rFonts w:ascii="Times New Roman" w:hAnsi="Times New Roman"/>
          <w:i/>
          <w:iCs/>
          <w:sz w:val="24"/>
          <w:szCs w:val="24"/>
          <w:highlight w:val="green"/>
        </w:rPr>
        <w:t>The practice of nursing research:</w:t>
      </w:r>
      <w:r w:rsidRPr="007F0A09">
        <w:rPr>
          <w:rFonts w:ascii="Times New Roman" w:hAnsi="Times New Roman"/>
          <w:sz w:val="24"/>
          <w:szCs w:val="24"/>
          <w:highlight w:val="green"/>
        </w:rPr>
        <w:t xml:space="preserve"> </w:t>
      </w:r>
      <w:r w:rsidRPr="007F0A09">
        <w:rPr>
          <w:rFonts w:ascii="Times New Roman" w:hAnsi="Times New Roman"/>
          <w:i/>
          <w:iCs/>
          <w:sz w:val="24"/>
          <w:szCs w:val="24"/>
          <w:highlight w:val="magenta"/>
        </w:rPr>
        <w:t>A</w:t>
      </w:r>
      <w:r w:rsidRPr="007F0A09">
        <w:rPr>
          <w:rFonts w:ascii="Times New Roman" w:hAnsi="Times New Roman"/>
          <w:i/>
          <w:iCs/>
          <w:sz w:val="24"/>
          <w:szCs w:val="24"/>
          <w:highlight w:val="green"/>
        </w:rPr>
        <w:t>ppraisal, synthesis, and generation of evidence</w:t>
      </w:r>
      <w:r w:rsidRPr="007F0A0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65C71">
        <w:rPr>
          <w:rFonts w:ascii="Times New Roman" w:hAnsi="Times New Roman"/>
          <w:sz w:val="24"/>
          <w:szCs w:val="24"/>
          <w:highlight w:val="yellow"/>
        </w:rPr>
        <w:t>(6</w:t>
      </w:r>
      <w:r w:rsidRPr="00D65C71">
        <w:rPr>
          <w:rFonts w:ascii="Times New Roman" w:hAnsi="Times New Roman"/>
          <w:sz w:val="24"/>
          <w:szCs w:val="24"/>
          <w:highlight w:val="yellow"/>
          <w:vertAlign w:val="superscript"/>
        </w:rPr>
        <w:t>th</w:t>
      </w:r>
      <w:r w:rsidRPr="00D65C7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D65C71" w:rsidRPr="00D65C71">
        <w:rPr>
          <w:rFonts w:ascii="Times New Roman" w:hAnsi="Times New Roman"/>
          <w:sz w:val="24"/>
          <w:szCs w:val="24"/>
          <w:highlight w:val="yellow"/>
        </w:rPr>
        <w:t>ed</w:t>
      </w:r>
      <w:r w:rsidRPr="00D65C71">
        <w:rPr>
          <w:rFonts w:ascii="Times New Roman" w:hAnsi="Times New Roman"/>
          <w:sz w:val="24"/>
          <w:szCs w:val="24"/>
          <w:highlight w:val="yellow"/>
        </w:rPr>
        <w:t>.)</w:t>
      </w:r>
      <w:r w:rsidRPr="007F0A09">
        <w:rPr>
          <w:rFonts w:ascii="Times New Roman" w:hAnsi="Times New Roman"/>
          <w:sz w:val="24"/>
          <w:szCs w:val="24"/>
        </w:rPr>
        <w:t xml:space="preserve">. </w:t>
      </w:r>
      <w:r w:rsidRPr="00D65C71">
        <w:rPr>
          <w:rFonts w:ascii="Times New Roman" w:hAnsi="Times New Roman"/>
          <w:sz w:val="24"/>
          <w:szCs w:val="24"/>
          <w:highlight w:val="cyan"/>
        </w:rPr>
        <w:t>St. Louis, MO: Saunders Elsevier.</w:t>
      </w:r>
      <w:r w:rsidRPr="007F0A09">
        <w:rPr>
          <w:rFonts w:ascii="Times New Roman" w:hAnsi="Times New Roman"/>
          <w:sz w:val="24"/>
          <w:szCs w:val="24"/>
        </w:rPr>
        <w:t xml:space="preserve"> </w:t>
      </w:r>
    </w:p>
    <w:p w:rsidR="007F0A09" w:rsidRPr="00A425EA" w:rsidRDefault="007F0A09" w:rsidP="007F0A09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7F0A09">
        <w:rPr>
          <w:rFonts w:ascii="Times New Roman" w:hAnsi="Times New Roman"/>
          <w:sz w:val="24"/>
          <w:szCs w:val="24"/>
        </w:rPr>
        <w:t xml:space="preserve">McKenzie, D.R. (2003). Nursing ethics. Ethical consent in cancer treatment. </w:t>
      </w:r>
      <w:r w:rsidRPr="007F0A09">
        <w:rPr>
          <w:rFonts w:ascii="Times New Roman" w:hAnsi="Times New Roman"/>
          <w:i/>
          <w:sz w:val="24"/>
          <w:szCs w:val="24"/>
        </w:rPr>
        <w:t>Virginia Nurses Today, 11</w:t>
      </w:r>
      <w:r w:rsidRPr="007F0A09">
        <w:rPr>
          <w:rFonts w:ascii="Times New Roman" w:hAnsi="Times New Roman"/>
          <w:sz w:val="24"/>
          <w:szCs w:val="24"/>
        </w:rPr>
        <w:t>(2), 11-13. Retrieved from http://web.ebscohost.com.ezproxy.lakeviewcol.edu</w:t>
      </w:r>
    </w:p>
    <w:p w:rsidR="00D65C71" w:rsidRDefault="00D65C71" w:rsidP="007F0A09">
      <w:pPr>
        <w:spacing w:after="0" w:line="240" w:lineRule="auto"/>
      </w:pPr>
      <w:r>
        <w:br/>
      </w:r>
    </w:p>
    <w:p w:rsidR="00D65C71" w:rsidRDefault="00D65C71" w:rsidP="007F0A09">
      <w:pPr>
        <w:spacing w:after="0" w:line="240" w:lineRule="auto"/>
      </w:pPr>
    </w:p>
    <w:p w:rsidR="00D65C71" w:rsidRDefault="00D65C71" w:rsidP="007F0A09">
      <w:pPr>
        <w:spacing w:after="0" w:line="240" w:lineRule="auto"/>
      </w:pPr>
    </w:p>
    <w:p w:rsidR="00D65C71" w:rsidRDefault="00D65C71" w:rsidP="007F0A09">
      <w:pPr>
        <w:spacing w:after="0" w:line="240" w:lineRule="auto"/>
      </w:pPr>
    </w:p>
    <w:p w:rsidR="00D65C71" w:rsidRPr="00D65C71" w:rsidRDefault="00D65C71" w:rsidP="00D65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65C71">
        <w:rPr>
          <w:rFonts w:ascii="Times New Roman" w:hAnsi="Times New Roman"/>
          <w:sz w:val="24"/>
          <w:szCs w:val="24"/>
        </w:rPr>
        <w:t xml:space="preserve">The preceding tips were only the basics. </w:t>
      </w:r>
      <w:r>
        <w:rPr>
          <w:rFonts w:ascii="Times New Roman" w:hAnsi="Times New Roman"/>
          <w:sz w:val="24"/>
          <w:szCs w:val="24"/>
        </w:rPr>
        <w:t>In the future, y</w:t>
      </w:r>
      <w:r w:rsidRPr="00D65C71">
        <w:rPr>
          <w:rFonts w:ascii="Times New Roman" w:hAnsi="Times New Roman"/>
          <w:sz w:val="24"/>
          <w:szCs w:val="24"/>
        </w:rPr>
        <w:t>ou will be using many different types of resources for your papers. That is what you</w:t>
      </w:r>
      <w:r>
        <w:rPr>
          <w:rFonts w:ascii="Times New Roman" w:hAnsi="Times New Roman"/>
          <w:sz w:val="24"/>
          <w:szCs w:val="24"/>
        </w:rPr>
        <w:t>r</w:t>
      </w:r>
      <w:r w:rsidRPr="00D65C71">
        <w:rPr>
          <w:rFonts w:ascii="Times New Roman" w:hAnsi="Times New Roman"/>
          <w:sz w:val="24"/>
          <w:szCs w:val="24"/>
        </w:rPr>
        <w:t xml:space="preserve"> APA manual is for</w:t>
      </w:r>
      <w:r>
        <w:rPr>
          <w:rFonts w:ascii="Times New Roman" w:hAnsi="Times New Roman"/>
          <w:sz w:val="24"/>
          <w:szCs w:val="24"/>
        </w:rPr>
        <w:t>. O</w:t>
      </w:r>
      <w:r w:rsidRPr="00D65C71">
        <w:rPr>
          <w:rFonts w:ascii="Times New Roman" w:hAnsi="Times New Roman"/>
          <w:sz w:val="24"/>
          <w:szCs w:val="24"/>
        </w:rPr>
        <w:t xml:space="preserve">n pages 193-224, APA has provided a </w:t>
      </w:r>
      <w:r>
        <w:rPr>
          <w:rFonts w:ascii="Times New Roman" w:hAnsi="Times New Roman"/>
          <w:sz w:val="24"/>
          <w:szCs w:val="24"/>
        </w:rPr>
        <w:t xml:space="preserve">reference </w:t>
      </w:r>
      <w:r w:rsidRPr="00D65C71">
        <w:rPr>
          <w:rFonts w:ascii="Times New Roman" w:hAnsi="Times New Roman"/>
          <w:sz w:val="24"/>
          <w:szCs w:val="24"/>
        </w:rPr>
        <w:t xml:space="preserve">template for </w:t>
      </w:r>
      <w:r>
        <w:rPr>
          <w:rFonts w:ascii="Times New Roman" w:hAnsi="Times New Roman"/>
          <w:sz w:val="24"/>
          <w:szCs w:val="24"/>
        </w:rPr>
        <w:t>almost</w:t>
      </w:r>
      <w:r w:rsidRPr="00D65C71">
        <w:rPr>
          <w:rFonts w:ascii="Times New Roman" w:hAnsi="Times New Roman"/>
          <w:sz w:val="24"/>
          <w:szCs w:val="24"/>
        </w:rPr>
        <w:t xml:space="preserve"> every type of resource that m</w:t>
      </w:r>
      <w:r>
        <w:rPr>
          <w:rFonts w:ascii="Times New Roman" w:hAnsi="Times New Roman"/>
          <w:sz w:val="24"/>
          <w:szCs w:val="24"/>
        </w:rPr>
        <w:t>ight</w:t>
      </w:r>
      <w:r w:rsidRPr="00D65C71">
        <w:rPr>
          <w:rFonts w:ascii="Times New Roman" w:hAnsi="Times New Roman"/>
          <w:sz w:val="24"/>
          <w:szCs w:val="24"/>
        </w:rPr>
        <w:t xml:space="preserve"> be used in college-level writing.  Get to know those templates and when you need to use one</w:t>
      </w:r>
      <w:r w:rsidR="006876B7">
        <w:rPr>
          <w:rFonts w:ascii="Times New Roman" w:hAnsi="Times New Roman"/>
          <w:sz w:val="24"/>
          <w:szCs w:val="24"/>
        </w:rPr>
        <w:t xml:space="preserve"> of them</w:t>
      </w:r>
      <w:r w:rsidRPr="00D65C71">
        <w:rPr>
          <w:rFonts w:ascii="Times New Roman" w:hAnsi="Times New Roman"/>
          <w:sz w:val="24"/>
          <w:szCs w:val="24"/>
        </w:rPr>
        <w:t>, follow it like a recipe</w:t>
      </w:r>
      <w:r w:rsidR="006876B7">
        <w:rPr>
          <w:rFonts w:ascii="Times New Roman" w:hAnsi="Times New Roman"/>
          <w:sz w:val="24"/>
          <w:szCs w:val="24"/>
        </w:rPr>
        <w:t>, letter-by-letter if you have to</w:t>
      </w:r>
      <w:r w:rsidRPr="00D65C71">
        <w:rPr>
          <w:rFonts w:ascii="Times New Roman" w:hAnsi="Times New Roman"/>
          <w:sz w:val="24"/>
          <w:szCs w:val="24"/>
        </w:rPr>
        <w:t xml:space="preserve">. </w:t>
      </w:r>
      <w:r w:rsidRPr="00D65C71">
        <w:rPr>
          <w:rFonts w:ascii="Times New Roman" w:hAnsi="Times New Roman"/>
          <w:sz w:val="24"/>
          <w:szCs w:val="24"/>
        </w:rPr>
        <w:sym w:font="Wingdings" w:char="F04A"/>
      </w:r>
    </w:p>
    <w:p w:rsidR="00D65C71" w:rsidRPr="00D65C71" w:rsidRDefault="00D65C71" w:rsidP="00D65C7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65C71" w:rsidRPr="006876B7" w:rsidRDefault="00D65C71" w:rsidP="00D65C71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6876B7">
        <w:rPr>
          <w:rFonts w:ascii="Times New Roman" w:hAnsi="Times New Roman"/>
          <w:b/>
          <w:sz w:val="28"/>
          <w:szCs w:val="28"/>
          <w:u w:val="single"/>
        </w:rPr>
        <w:t xml:space="preserve">Your assignment, which is due </w:t>
      </w:r>
      <w:r w:rsidR="006876B7" w:rsidRPr="006876B7">
        <w:rPr>
          <w:rFonts w:ascii="Times New Roman" w:hAnsi="Times New Roman"/>
          <w:b/>
          <w:sz w:val="28"/>
          <w:szCs w:val="28"/>
          <w:u w:val="single"/>
        </w:rPr>
        <w:t xml:space="preserve">to the appropriate dropbox by </w:t>
      </w:r>
      <w:r w:rsidRPr="006876B7"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Sunday, Feb. 26 </w:t>
      </w:r>
      <w:r w:rsidR="006876B7">
        <w:rPr>
          <w:rFonts w:ascii="Times New Roman" w:hAnsi="Times New Roman"/>
          <w:b/>
          <w:sz w:val="28"/>
          <w:szCs w:val="28"/>
          <w:highlight w:val="yellow"/>
          <w:u w:val="single"/>
        </w:rPr>
        <w:t>at</w:t>
      </w:r>
      <w:r w:rsidRPr="006876B7"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 2359</w:t>
      </w:r>
      <w:r w:rsidR="006876B7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Pr="006876B7">
        <w:rPr>
          <w:rFonts w:ascii="Times New Roman" w:hAnsi="Times New Roman"/>
          <w:b/>
          <w:sz w:val="28"/>
          <w:szCs w:val="28"/>
          <w:u w:val="single"/>
        </w:rPr>
        <w:t xml:space="preserve">is to produce a references page using the </w:t>
      </w:r>
      <w:r w:rsidR="006876B7">
        <w:rPr>
          <w:rFonts w:ascii="Times New Roman" w:hAnsi="Times New Roman"/>
          <w:b/>
          <w:sz w:val="28"/>
          <w:szCs w:val="28"/>
          <w:u w:val="single"/>
        </w:rPr>
        <w:t xml:space="preserve">information for the </w:t>
      </w:r>
      <w:r w:rsidRPr="006876B7">
        <w:rPr>
          <w:rFonts w:ascii="Times New Roman" w:hAnsi="Times New Roman"/>
          <w:b/>
          <w:sz w:val="28"/>
          <w:szCs w:val="28"/>
          <w:u w:val="single"/>
        </w:rPr>
        <w:t>following four resources.</w:t>
      </w:r>
      <w:r w:rsidR="006876B7">
        <w:rPr>
          <w:rFonts w:ascii="Times New Roman" w:hAnsi="Times New Roman"/>
          <w:b/>
          <w:sz w:val="28"/>
          <w:szCs w:val="28"/>
          <w:u w:val="single"/>
        </w:rPr>
        <w:t xml:space="preserve"> You will need to determine if each source is from a journal or from a book. Include a title page with your submission. This assignment is worth 50 points.</w:t>
      </w:r>
    </w:p>
    <w:p w:rsidR="00D65C71" w:rsidRPr="00D65C71" w:rsidRDefault="00D65C71" w:rsidP="00D65C71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D65C71" w:rsidRPr="00D65C71" w:rsidRDefault="00D65C71" w:rsidP="00D65C71">
      <w:pPr>
        <w:spacing w:after="0" w:line="240" w:lineRule="auto"/>
        <w:rPr>
          <w:rFonts w:ascii="Times New Roman" w:hAnsi="Times New Roman"/>
        </w:rPr>
      </w:pPr>
    </w:p>
    <w:p w:rsidR="00D65C71" w:rsidRPr="00D65C71" w:rsidRDefault="00D65C71" w:rsidP="00D6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D65C71">
        <w:rPr>
          <w:rFonts w:ascii="Times New Roman" w:hAnsi="Times New Roman"/>
        </w:rPr>
        <w:tab/>
        <w:t>The Art of Healing</w:t>
      </w:r>
    </w:p>
    <w:p w:rsidR="00D65C71" w:rsidRPr="00D65C71" w:rsidRDefault="00D65C71" w:rsidP="00D6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D65C71">
        <w:rPr>
          <w:rFonts w:ascii="Times New Roman" w:hAnsi="Times New Roman"/>
        </w:rPr>
        <w:tab/>
        <w:t>Journal of Nursing, 2007…Volume 3…pages 14-21</w:t>
      </w:r>
    </w:p>
    <w:p w:rsidR="00D65C71" w:rsidRDefault="00D65C71" w:rsidP="00D6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D65C71">
        <w:rPr>
          <w:rFonts w:ascii="Times New Roman" w:hAnsi="Times New Roman"/>
        </w:rPr>
        <w:tab/>
        <w:t>Written by Mary Bellows and Martin Balsa</w:t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</w:r>
    </w:p>
    <w:p w:rsidR="00D65C71" w:rsidRPr="00D65C71" w:rsidRDefault="00D65C71" w:rsidP="00D6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D65C71">
        <w:rPr>
          <w:rFonts w:ascii="Times New Roman" w:hAnsi="Times New Roman"/>
        </w:rPr>
        <w:tab/>
        <w:t>Online journal doi #0071776</w:t>
      </w:r>
    </w:p>
    <w:p w:rsidR="00D65C71" w:rsidRPr="00D65C71" w:rsidRDefault="00D65C71" w:rsidP="00D65C71">
      <w:pPr>
        <w:spacing w:after="0" w:line="240" w:lineRule="auto"/>
        <w:rPr>
          <w:rFonts w:ascii="Times New Roman" w:hAnsi="Times New Roman"/>
        </w:rPr>
      </w:pPr>
    </w:p>
    <w:p w:rsidR="00D65C71" w:rsidRPr="00D65C71" w:rsidRDefault="00D65C71" w:rsidP="00D65C71">
      <w:pPr>
        <w:spacing w:after="0" w:line="240" w:lineRule="auto"/>
        <w:rPr>
          <w:rFonts w:ascii="Times New Roman" w:hAnsi="Times New Roman"/>
        </w:rPr>
      </w:pPr>
    </w:p>
    <w:p w:rsidR="00D65C71" w:rsidRPr="00D65C71" w:rsidRDefault="00D65C71" w:rsidP="00D65C71">
      <w:pPr>
        <w:spacing w:after="0" w:line="240" w:lineRule="auto"/>
        <w:rPr>
          <w:rFonts w:ascii="Times New Roman" w:hAnsi="Times New Roman"/>
        </w:rPr>
      </w:pPr>
    </w:p>
    <w:p w:rsidR="00D65C71" w:rsidRPr="00D65C71" w:rsidRDefault="00D65C71" w:rsidP="00D6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D65C71">
        <w:rPr>
          <w:rFonts w:ascii="Times New Roman" w:hAnsi="Times New Roman"/>
        </w:rPr>
        <w:tab/>
        <w:t>Cancer Patients’ Pain Management: A Survival Guide</w:t>
      </w:r>
    </w:p>
    <w:p w:rsidR="00D65C71" w:rsidRPr="00D65C71" w:rsidRDefault="00D65C71" w:rsidP="00D6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D65C71">
        <w:rPr>
          <w:rFonts w:ascii="Times New Roman" w:hAnsi="Times New Roman"/>
        </w:rPr>
        <w:tab/>
        <w:t>Journal of Oncology, 2009, volume 27, pages 24-27</w:t>
      </w:r>
    </w:p>
    <w:p w:rsidR="00D65C71" w:rsidRPr="00D65C71" w:rsidRDefault="00D65C71" w:rsidP="00D6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u w:val="single"/>
        </w:rPr>
      </w:pPr>
      <w:r w:rsidRPr="00D65C71">
        <w:rPr>
          <w:rFonts w:ascii="Times New Roman" w:hAnsi="Times New Roman"/>
        </w:rPr>
        <w:tab/>
        <w:t>Written by Anne Starkhorst, Gail Bloomberg, Jacob Bloomberg</w:t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</w:r>
    </w:p>
    <w:p w:rsidR="00D65C71" w:rsidRPr="00D65C71" w:rsidRDefault="00D65C71" w:rsidP="00D6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D65C71">
        <w:rPr>
          <w:rFonts w:ascii="Times New Roman" w:hAnsi="Times New Roman"/>
        </w:rPr>
        <w:tab/>
        <w:t>Retrieved August 31, 2009 from http: ons.org/journals</w:t>
      </w:r>
    </w:p>
    <w:p w:rsidR="00D65C71" w:rsidRPr="00D65C71" w:rsidRDefault="00D65C71" w:rsidP="00D65C71">
      <w:pPr>
        <w:spacing w:after="0" w:line="240" w:lineRule="auto"/>
        <w:rPr>
          <w:rFonts w:ascii="Times New Roman" w:hAnsi="Times New Roman"/>
        </w:rPr>
      </w:pPr>
    </w:p>
    <w:p w:rsidR="00D65C71" w:rsidRPr="00D65C71" w:rsidRDefault="00D65C71" w:rsidP="00D65C71">
      <w:pPr>
        <w:spacing w:after="0" w:line="240" w:lineRule="auto"/>
        <w:rPr>
          <w:rFonts w:ascii="Times New Roman" w:hAnsi="Times New Roman"/>
        </w:rPr>
      </w:pPr>
    </w:p>
    <w:p w:rsidR="00D65C71" w:rsidRPr="00D65C71" w:rsidRDefault="00D65C71" w:rsidP="00D65C71">
      <w:pPr>
        <w:spacing w:after="0" w:line="240" w:lineRule="auto"/>
        <w:rPr>
          <w:rFonts w:ascii="Times New Roman" w:hAnsi="Times New Roman"/>
        </w:rPr>
      </w:pPr>
    </w:p>
    <w:p w:rsidR="00D65C71" w:rsidRPr="00D65C71" w:rsidRDefault="00D65C71" w:rsidP="00D6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D65C71">
        <w:rPr>
          <w:rFonts w:ascii="Times New Roman" w:hAnsi="Times New Roman"/>
        </w:rPr>
        <w:tab/>
        <w:t>Emotional Well-Being</w:t>
      </w:r>
    </w:p>
    <w:p w:rsidR="00D65C71" w:rsidRPr="00D65C71" w:rsidRDefault="00D65C71" w:rsidP="00D6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D65C71">
        <w:rPr>
          <w:rFonts w:ascii="Times New Roman" w:hAnsi="Times New Roman"/>
        </w:rPr>
        <w:tab/>
        <w:t>Written by James Allen in 2008</w:t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  <w:t>Published by Napsey Publications, San Diego, CA</w:t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</w:r>
    </w:p>
    <w:p w:rsidR="00D65C71" w:rsidRPr="00D65C71" w:rsidRDefault="00D65C71" w:rsidP="00D65C71">
      <w:pPr>
        <w:spacing w:after="0" w:line="240" w:lineRule="auto"/>
        <w:rPr>
          <w:rFonts w:ascii="Times New Roman" w:hAnsi="Times New Roman"/>
        </w:rPr>
      </w:pPr>
    </w:p>
    <w:p w:rsidR="00D65C71" w:rsidRPr="00D65C71" w:rsidRDefault="00D65C71" w:rsidP="00D65C71">
      <w:pPr>
        <w:spacing w:after="0" w:line="240" w:lineRule="auto"/>
        <w:rPr>
          <w:rFonts w:ascii="Times New Roman" w:hAnsi="Times New Roman"/>
        </w:rPr>
      </w:pPr>
    </w:p>
    <w:p w:rsidR="00D65C71" w:rsidRPr="00D65C71" w:rsidRDefault="00D65C71" w:rsidP="00D6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D65C71">
        <w:rPr>
          <w:rFonts w:ascii="Times New Roman" w:hAnsi="Times New Roman"/>
        </w:rPr>
        <w:tab/>
        <w:t>Title of Chapter: Nursing As A Profession</w:t>
      </w:r>
    </w:p>
    <w:p w:rsidR="00D65C71" w:rsidRPr="00D65C71" w:rsidRDefault="00D65C71" w:rsidP="00D6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D65C71">
        <w:rPr>
          <w:rFonts w:ascii="Times New Roman" w:hAnsi="Times New Roman"/>
        </w:rPr>
        <w:tab/>
        <w:t>Editor: Susan Anderson</w:t>
      </w:r>
    </w:p>
    <w:p w:rsidR="00D65C71" w:rsidRDefault="00D65C71" w:rsidP="00D6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D65C71">
        <w:rPr>
          <w:rFonts w:ascii="Times New Roman" w:hAnsi="Times New Roman"/>
        </w:rPr>
        <w:tab/>
        <w:t>In the book entitled Teaching Nursing Students</w:t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</w:r>
      <w:r w:rsidRPr="00D65C71">
        <w:rPr>
          <w:rFonts w:ascii="Times New Roman" w:hAnsi="Times New Roman"/>
        </w:rPr>
        <w:tab/>
      </w:r>
    </w:p>
    <w:p w:rsidR="00D65C71" w:rsidRPr="00D65C71" w:rsidRDefault="00D65C71" w:rsidP="00D6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A</w:t>
      </w:r>
      <w:r w:rsidRPr="00D65C71">
        <w:rPr>
          <w:rFonts w:ascii="Times New Roman" w:hAnsi="Times New Roman"/>
        </w:rPr>
        <w:t>uthor of the book is Brandon Peters</w:t>
      </w:r>
    </w:p>
    <w:p w:rsidR="00D65C71" w:rsidRPr="00D65C71" w:rsidRDefault="00D65C71" w:rsidP="00D6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D65C71">
        <w:rPr>
          <w:rFonts w:ascii="Times New Roman" w:hAnsi="Times New Roman"/>
        </w:rPr>
        <w:tab/>
        <w:t>Published by Larscraft, Denver, CO in 2007</w:t>
      </w:r>
    </w:p>
    <w:p w:rsidR="00D65C71" w:rsidRPr="00D65C71" w:rsidRDefault="00D65C71" w:rsidP="00D65C71">
      <w:pPr>
        <w:spacing w:after="0" w:line="240" w:lineRule="auto"/>
        <w:rPr>
          <w:rFonts w:ascii="Times New Roman" w:hAnsi="Times New Roman"/>
        </w:rPr>
      </w:pPr>
    </w:p>
    <w:p w:rsidR="007F0A09" w:rsidRPr="00D65C71" w:rsidRDefault="007F0A09" w:rsidP="007F0A09">
      <w:pPr>
        <w:spacing w:after="0" w:line="240" w:lineRule="auto"/>
        <w:rPr>
          <w:rFonts w:ascii="Times New Roman" w:hAnsi="Times New Roman"/>
        </w:rPr>
      </w:pPr>
    </w:p>
    <w:p w:rsidR="00CF1BEF" w:rsidRDefault="00CF1BEF"/>
    <w:sectPr w:rsidR="00CF1BEF" w:rsidSect="00CF1B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B9A" w:rsidRDefault="00B20B9A" w:rsidP="00A425EA">
      <w:pPr>
        <w:spacing w:after="0" w:line="240" w:lineRule="auto"/>
      </w:pPr>
      <w:r>
        <w:separator/>
      </w:r>
    </w:p>
  </w:endnote>
  <w:endnote w:type="continuationSeparator" w:id="0">
    <w:p w:rsidR="00B20B9A" w:rsidRDefault="00B20B9A" w:rsidP="00A4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B9A" w:rsidRDefault="00B20B9A" w:rsidP="00A425EA">
      <w:pPr>
        <w:spacing w:after="0" w:line="240" w:lineRule="auto"/>
      </w:pPr>
      <w:r>
        <w:separator/>
      </w:r>
    </w:p>
  </w:footnote>
  <w:footnote w:type="continuationSeparator" w:id="0">
    <w:p w:rsidR="00B20B9A" w:rsidRDefault="00B20B9A" w:rsidP="00A4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A425EA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348716780A744ED7A43ACF52DAE09968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A425EA" w:rsidRDefault="00A425EA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AB8EC387FAEB47359DDCE090BF3E4DB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425EA" w:rsidRDefault="00A425EA" w:rsidP="00A425EA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N200 – Spring,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A425EA" w:rsidRDefault="00A425EA">
          <w:pPr>
            <w:pStyle w:val="Header"/>
            <w:rPr>
              <w:b/>
            </w:rPr>
          </w:pPr>
          <w:fldSimple w:instr=" PAGE   \* MERGEFORMAT ">
            <w:r w:rsidR="006876B7">
              <w:rPr>
                <w:noProof/>
              </w:rPr>
              <w:t>6</w:t>
            </w:r>
          </w:fldSimple>
        </w:p>
      </w:tc>
    </w:tr>
  </w:tbl>
  <w:p w:rsidR="00A425EA" w:rsidRDefault="00A42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12F9"/>
    <w:multiLevelType w:val="hybridMultilevel"/>
    <w:tmpl w:val="A134E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26A10"/>
    <w:multiLevelType w:val="hybridMultilevel"/>
    <w:tmpl w:val="672EC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D13C6"/>
    <w:multiLevelType w:val="hybridMultilevel"/>
    <w:tmpl w:val="A18C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0332C"/>
    <w:multiLevelType w:val="hybridMultilevel"/>
    <w:tmpl w:val="EA0A3E2E"/>
    <w:lvl w:ilvl="0" w:tplc="5EC88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771582"/>
    <w:multiLevelType w:val="hybridMultilevel"/>
    <w:tmpl w:val="51AE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27712"/>
    <w:multiLevelType w:val="hybridMultilevel"/>
    <w:tmpl w:val="F254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25EA"/>
    <w:rsid w:val="0014495E"/>
    <w:rsid w:val="00244BB5"/>
    <w:rsid w:val="0046626E"/>
    <w:rsid w:val="006876B7"/>
    <w:rsid w:val="00746600"/>
    <w:rsid w:val="007A383B"/>
    <w:rsid w:val="007F0A09"/>
    <w:rsid w:val="00861976"/>
    <w:rsid w:val="00A425EA"/>
    <w:rsid w:val="00B20B9A"/>
    <w:rsid w:val="00CF1BEF"/>
    <w:rsid w:val="00D65C71"/>
    <w:rsid w:val="00F6735D"/>
    <w:rsid w:val="00FB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5EA"/>
    <w:pPr>
      <w:spacing w:after="200" w:line="276" w:lineRule="auto"/>
    </w:pPr>
    <w:rPr>
      <w:rFonts w:ascii="Calibri" w:eastAsia="Calibri" w:hAnsi="Calibri" w:cs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5EA"/>
    <w:rPr>
      <w:rFonts w:ascii="Calibri" w:eastAsia="Calibri" w:hAnsi="Calibri"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42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25EA"/>
    <w:rPr>
      <w:rFonts w:ascii="Calibri" w:eastAsia="Calibri" w:hAnsi="Calibri" w:cs="Times New Roman"/>
      <w:sz w:val="22"/>
      <w:lang w:eastAsia="en-US"/>
    </w:rPr>
  </w:style>
  <w:style w:type="table" w:styleId="TableGrid">
    <w:name w:val="Table Grid"/>
    <w:basedOn w:val="TableNormal"/>
    <w:uiPriority w:val="1"/>
    <w:rsid w:val="00A425EA"/>
    <w:rPr>
      <w:rFonts w:asciiTheme="minorHAnsi" w:hAnsiTheme="minorHAnsi"/>
      <w:sz w:val="22"/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5EA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42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8716780A744ED7A43ACF52DAE09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F900C-323D-4BF8-BE49-640D574F5DC3}"/>
      </w:docPartPr>
      <w:docPartBody>
        <w:p w:rsidR="00000000" w:rsidRDefault="001616FC" w:rsidP="001616FC">
          <w:pPr>
            <w:pStyle w:val="348716780A744ED7A43ACF52DAE09968"/>
          </w:pPr>
          <w:r>
            <w:t>[Type the company name]</w:t>
          </w:r>
        </w:p>
      </w:docPartBody>
    </w:docPart>
    <w:docPart>
      <w:docPartPr>
        <w:name w:val="AB8EC387FAEB47359DDCE090BF3E4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084C2-5B45-4396-8A18-C0B5F7BAF294}"/>
      </w:docPartPr>
      <w:docPartBody>
        <w:p w:rsidR="00000000" w:rsidRDefault="001616FC" w:rsidP="001616FC">
          <w:pPr>
            <w:pStyle w:val="AB8EC387FAEB47359DDCE090BF3E4DB2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616FC"/>
    <w:rsid w:val="001616FC"/>
    <w:rsid w:val="00B70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8716780A744ED7A43ACF52DAE09968">
    <w:name w:val="348716780A744ED7A43ACF52DAE09968"/>
    <w:rsid w:val="001616FC"/>
  </w:style>
  <w:style w:type="paragraph" w:customStyle="1" w:styleId="AB8EC387FAEB47359DDCE090BF3E4DB2">
    <w:name w:val="AB8EC387FAEB47359DDCE090BF3E4DB2"/>
    <w:rsid w:val="001616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N200 – Spring, 2011</vt:lpstr>
    </vt:vector>
  </TitlesOfParts>
  <Company>Lakeview College of Nursing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N200 – Spring, 2011</dc:title>
  <dc:subject/>
  <dc:creator> </dc:creator>
  <cp:keywords/>
  <dc:description/>
  <cp:lastModifiedBy> </cp:lastModifiedBy>
  <cp:revision>2</cp:revision>
  <dcterms:created xsi:type="dcterms:W3CDTF">2011-02-02T00:50:00Z</dcterms:created>
  <dcterms:modified xsi:type="dcterms:W3CDTF">2011-02-02T00:50:00Z</dcterms:modified>
</cp:coreProperties>
</file>