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EC4" w:rsidRDefault="00AC4EC4" w:rsidP="00AC4EC4">
      <w:pPr>
        <w:pStyle w:val="APA"/>
      </w:pPr>
    </w:p>
    <w:p w:rsidR="00AC4EC4" w:rsidRDefault="00AC4EC4" w:rsidP="00AC4EC4">
      <w:pPr>
        <w:pStyle w:val="APA"/>
      </w:pPr>
    </w:p>
    <w:p w:rsidR="00AC4EC4" w:rsidRDefault="00AC4EC4" w:rsidP="00AC4EC4">
      <w:pPr>
        <w:pStyle w:val="APA"/>
      </w:pPr>
    </w:p>
    <w:p w:rsidR="00AC4EC4" w:rsidRPr="00044188" w:rsidRDefault="00044188" w:rsidP="00AC4EC4">
      <w:pPr>
        <w:pStyle w:val="APA"/>
        <w:rPr>
          <w:color w:val="FF0000"/>
        </w:rPr>
      </w:pPr>
      <w:r w:rsidRPr="00044188">
        <w:rPr>
          <w:color w:val="FF0000"/>
        </w:rPr>
        <w:t>14.5/15 see reference sheet</w:t>
      </w:r>
    </w:p>
    <w:p w:rsidR="00AC4EC4" w:rsidRDefault="00AC4EC4" w:rsidP="00AC4EC4">
      <w:pPr>
        <w:pStyle w:val="APA"/>
      </w:pPr>
    </w:p>
    <w:p w:rsidR="00AC4EC4" w:rsidRDefault="00AC4EC4" w:rsidP="00AC4EC4">
      <w:pPr>
        <w:pStyle w:val="APA"/>
      </w:pPr>
    </w:p>
    <w:p w:rsidR="00AC4EC4" w:rsidRDefault="00AC4EC4" w:rsidP="00AC4EC4">
      <w:pPr>
        <w:pStyle w:val="APA"/>
      </w:pPr>
    </w:p>
    <w:p w:rsidR="00AC4EC4" w:rsidRDefault="00AC4EC4" w:rsidP="00155BAD">
      <w:pPr>
        <w:pStyle w:val="APAHeadingCenter"/>
      </w:pPr>
      <w:bookmarkStart w:id="0" w:name="bmTitlePageName"/>
      <w:r>
        <w:t xml:space="preserve">Tiffany </w:t>
      </w:r>
      <w:proofErr w:type="spellStart"/>
      <w:r>
        <w:t>Hartke</w:t>
      </w:r>
      <w:bookmarkEnd w:id="0"/>
      <w:proofErr w:type="spellEnd"/>
    </w:p>
    <w:p w:rsidR="00155BAD" w:rsidRDefault="00AC4EC4" w:rsidP="00155BAD">
      <w:pPr>
        <w:pStyle w:val="APAHeadingCenter"/>
      </w:pPr>
      <w:bookmarkStart w:id="1" w:name="bmTitlePageInst"/>
      <w:r>
        <w:t>Lakeview College of Nursing</w:t>
      </w:r>
      <w:bookmarkEnd w:id="1"/>
    </w:p>
    <w:p w:rsidR="00155BAD" w:rsidRDefault="00155BAD" w:rsidP="00155BAD">
      <w:pPr>
        <w:pStyle w:val="APAHeadingCenter"/>
      </w:pPr>
      <w:r>
        <w:t>Gerontology Nursing N309G</w:t>
      </w:r>
    </w:p>
    <w:p w:rsidR="00155BAD" w:rsidRDefault="00155BAD" w:rsidP="00155BAD">
      <w:pPr>
        <w:pStyle w:val="APAHeadingCenter"/>
      </w:pPr>
      <w:r>
        <w:t>Chastity Osborn</w:t>
      </w:r>
    </w:p>
    <w:p w:rsidR="00155BAD" w:rsidRPr="00155BAD" w:rsidRDefault="00155BAD" w:rsidP="00155BAD">
      <w:pPr>
        <w:pStyle w:val="APAHeadingCenter"/>
      </w:pPr>
      <w:r>
        <w:t>March 11, 2012</w:t>
      </w:r>
    </w:p>
    <w:p w:rsidR="00AC4EC4" w:rsidRDefault="00AC4EC4" w:rsidP="00AC4EC4">
      <w:pPr>
        <w:pStyle w:val="APAHeadingCenter"/>
      </w:pPr>
      <w:bookmarkStart w:id="2" w:name="bmTitleAdd1"/>
      <w:bookmarkEnd w:id="2"/>
    </w:p>
    <w:p w:rsidR="00AC4EC4" w:rsidRDefault="00AC4EC4" w:rsidP="00AC4EC4">
      <w:pPr>
        <w:pStyle w:val="APAHeadingCenter"/>
      </w:pPr>
      <w:bookmarkStart w:id="3" w:name="bmTitleAdd2"/>
      <w:bookmarkEnd w:id="3"/>
    </w:p>
    <w:p w:rsidR="00AC4EC4" w:rsidRDefault="00AC4EC4" w:rsidP="00AC4EC4">
      <w:pPr>
        <w:pStyle w:val="APAHeadingCenter"/>
      </w:pPr>
      <w:bookmarkStart w:id="4" w:name="bmTitleAdd3"/>
      <w:bookmarkEnd w:id="4"/>
    </w:p>
    <w:p w:rsidR="00AC4EC4" w:rsidRDefault="00AC4EC4" w:rsidP="00AC4EC4">
      <w:pPr>
        <w:pStyle w:val="APAHeadingCenter"/>
      </w:pPr>
      <w:bookmarkStart w:id="5" w:name="bmTitleAdd4"/>
      <w:bookmarkEnd w:id="5"/>
    </w:p>
    <w:p w:rsidR="00AC4EC4" w:rsidRDefault="00AC4EC4" w:rsidP="00AC4EC4">
      <w:pPr>
        <w:pStyle w:val="APA"/>
        <w:sectPr w:rsidR="00AC4EC4" w:rsidSect="00AC4EC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rsidR="00AC4EC4" w:rsidRDefault="00AC4EC4" w:rsidP="00AC4EC4">
      <w:pPr>
        <w:pStyle w:val="APA"/>
        <w:sectPr w:rsidR="00AC4EC4" w:rsidSect="00AC4EC4">
          <w:headerReference w:type="first" r:id="rId12"/>
          <w:type w:val="continuous"/>
          <w:pgSz w:w="12240" w:h="15840" w:code="1"/>
          <w:pgMar w:top="1440" w:right="1440" w:bottom="1440" w:left="1440" w:header="720" w:footer="720" w:gutter="0"/>
          <w:cols w:space="720"/>
          <w:titlePg/>
          <w:docGrid w:linePitch="360"/>
        </w:sectPr>
      </w:pPr>
    </w:p>
    <w:p w:rsidR="00155BAD" w:rsidRPr="00042179" w:rsidRDefault="00155BAD" w:rsidP="00155BAD">
      <w:pPr>
        <w:spacing w:line="240" w:lineRule="auto"/>
        <w:contextualSpacing/>
        <w:rPr>
          <w:rFonts w:ascii="Times New Roman" w:hAnsi="Times New Roman" w:cs="Times New Roman"/>
          <w:b/>
          <w:sz w:val="24"/>
          <w:szCs w:val="24"/>
        </w:rPr>
      </w:pPr>
      <w:r w:rsidRPr="00042179">
        <w:rPr>
          <w:rFonts w:ascii="Times New Roman" w:hAnsi="Times New Roman" w:cs="Times New Roman"/>
          <w:b/>
          <w:sz w:val="24"/>
          <w:szCs w:val="24"/>
        </w:rPr>
        <w:lastRenderedPageBreak/>
        <w:t xml:space="preserve">1. Define functional incontinence. How </w:t>
      </w:r>
      <w:commentRangeStart w:id="6"/>
      <w:r w:rsidRPr="00042179">
        <w:rPr>
          <w:rFonts w:ascii="Times New Roman" w:hAnsi="Times New Roman" w:cs="Times New Roman"/>
          <w:b/>
          <w:sz w:val="24"/>
          <w:szCs w:val="24"/>
        </w:rPr>
        <w:t>would</w:t>
      </w:r>
      <w:commentRangeEnd w:id="6"/>
      <w:r w:rsidR="00044188">
        <w:rPr>
          <w:rStyle w:val="CommentReference"/>
        </w:rPr>
        <w:commentReference w:id="6"/>
      </w:r>
      <w:r w:rsidRPr="00042179">
        <w:rPr>
          <w:rFonts w:ascii="Times New Roman" w:hAnsi="Times New Roman" w:cs="Times New Roman"/>
          <w:b/>
          <w:sz w:val="24"/>
          <w:szCs w:val="24"/>
        </w:rPr>
        <w:t xml:space="preserve"> the nurse know that Mr. Carson experienced functional incontinence and not some other type?</w:t>
      </w:r>
    </w:p>
    <w:p w:rsidR="00155BAD" w:rsidRDefault="00155BAD" w:rsidP="00155BAD">
      <w:pPr>
        <w:spacing w:line="240" w:lineRule="auto"/>
        <w:contextualSpacing/>
        <w:rPr>
          <w:rFonts w:ascii="Times New Roman" w:hAnsi="Times New Roman" w:cs="Times New Roman"/>
          <w:sz w:val="24"/>
          <w:szCs w:val="24"/>
        </w:rPr>
      </w:pPr>
    </w:p>
    <w:p w:rsidR="00155BAD" w:rsidRDefault="00155BAD" w:rsidP="00C46ED5">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(2010), functional incontinence refers to problems that relate to factors that are external from the urinary tract, such as cognitive impairments, physical disabilities, and environmental barriers. Based on Mr. Carson’s experience, it is obvious to the nurse that he is experiencing functional incontinence rather than another type, such as stress incontinence, urge incontinence, mixed incontinence, or overflow incontinence. Mr. Carson was incontinent not because he couldn’t make it to the </w:t>
      </w:r>
      <w:proofErr w:type="gramStart"/>
      <w:r>
        <w:rPr>
          <w:rFonts w:ascii="Times New Roman" w:hAnsi="Times New Roman" w:cs="Times New Roman"/>
          <w:sz w:val="24"/>
          <w:szCs w:val="24"/>
        </w:rPr>
        <w:t>bathroom,</w:t>
      </w:r>
      <w:proofErr w:type="gramEnd"/>
      <w:r>
        <w:rPr>
          <w:rFonts w:ascii="Times New Roman" w:hAnsi="Times New Roman" w:cs="Times New Roman"/>
          <w:sz w:val="24"/>
          <w:szCs w:val="24"/>
        </w:rPr>
        <w:t xml:space="preserve"> instead he was incontinent because of the environmental barriers that prevented him from making it to the bathroom. He has difficulty managing the IV pole and because he gets tangled up on his bed rails he falls. After he falls he is not able to get up, and as a result falls. This is considered to be functional incontinence and the nurse must assess the room and remove the barriers that resulted in this.</w:t>
      </w:r>
    </w:p>
    <w:p w:rsidR="00155BAD" w:rsidRDefault="00155BAD" w:rsidP="00155BAD">
      <w:pPr>
        <w:rPr>
          <w:rFonts w:ascii="Times New Roman" w:hAnsi="Times New Roman" w:cs="Times New Roman"/>
          <w:sz w:val="24"/>
          <w:szCs w:val="24"/>
        </w:rPr>
      </w:pPr>
    </w:p>
    <w:p w:rsidR="00155BAD" w:rsidRDefault="00155BAD" w:rsidP="00155BAD">
      <w:pPr>
        <w:rPr>
          <w:rFonts w:ascii="Times New Roman" w:hAnsi="Times New Roman" w:cs="Times New Roman"/>
          <w:sz w:val="24"/>
          <w:szCs w:val="24"/>
        </w:rPr>
      </w:pPr>
      <w:r w:rsidRPr="00042179">
        <w:rPr>
          <w:rFonts w:ascii="Times New Roman" w:hAnsi="Times New Roman" w:cs="Times New Roman"/>
          <w:b/>
          <w:sz w:val="24"/>
          <w:szCs w:val="24"/>
        </w:rPr>
        <w:t>2. What factors in Mr. Carson’s environment contributed to his functional incontinence?</w:t>
      </w:r>
    </w:p>
    <w:p w:rsidR="00155BAD" w:rsidRDefault="00155BAD" w:rsidP="00C46ED5">
      <w:pPr>
        <w:spacing w:line="480" w:lineRule="auto"/>
        <w:contextualSpacing/>
        <w:rPr>
          <w:rFonts w:ascii="Times New Roman" w:hAnsi="Times New Roman" w:cs="Times New Roman"/>
          <w:sz w:val="24"/>
          <w:szCs w:val="24"/>
        </w:rPr>
      </w:pPr>
      <w:r>
        <w:rPr>
          <w:rFonts w:ascii="Times New Roman" w:hAnsi="Times New Roman" w:cs="Times New Roman"/>
          <w:sz w:val="24"/>
          <w:szCs w:val="24"/>
        </w:rPr>
        <w:t>The factors in Mr. Carson’s environment contributed to his functional incontinence. These barriers include the inability of Mr. Carson to manage his IV pole and the tubes that were associated with it. His inability to move about the room freely also contributes to fall that Mr. Carson experienced.</w:t>
      </w:r>
    </w:p>
    <w:p w:rsidR="00155BAD" w:rsidRDefault="00155BAD" w:rsidP="00155BAD">
      <w:pPr>
        <w:spacing w:line="240" w:lineRule="auto"/>
        <w:contextualSpacing/>
        <w:rPr>
          <w:rFonts w:ascii="Times New Roman" w:hAnsi="Times New Roman" w:cs="Times New Roman"/>
          <w:sz w:val="24"/>
          <w:szCs w:val="24"/>
        </w:rPr>
      </w:pPr>
    </w:p>
    <w:p w:rsidR="00155BAD" w:rsidRDefault="00155BAD" w:rsidP="00155BAD">
      <w:pPr>
        <w:rPr>
          <w:rFonts w:ascii="Times New Roman" w:hAnsi="Times New Roman" w:cs="Times New Roman"/>
          <w:b/>
          <w:sz w:val="24"/>
          <w:szCs w:val="24"/>
        </w:rPr>
      </w:pPr>
      <w:r w:rsidRPr="00C06B59">
        <w:rPr>
          <w:rFonts w:ascii="Times New Roman" w:hAnsi="Times New Roman" w:cs="Times New Roman"/>
          <w:b/>
          <w:sz w:val="24"/>
          <w:szCs w:val="24"/>
        </w:rPr>
        <w:t>3. What factors in Mr. Carson’s diet contributed to his incontinence?</w:t>
      </w:r>
    </w:p>
    <w:p w:rsidR="00155BAD" w:rsidRPr="00C06B59" w:rsidRDefault="00155BAD" w:rsidP="00C46ED5">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The factors in Mr. Carson’s diet have contributed to his incontinence. According to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(2010), there are many common beverages that may be irritating to the bladder, including carbonated beverages and caffeine. </w:t>
      </w:r>
      <w:proofErr w:type="gramStart"/>
      <w:r>
        <w:rPr>
          <w:rFonts w:ascii="Times New Roman" w:hAnsi="Times New Roman" w:cs="Times New Roman"/>
          <w:sz w:val="24"/>
          <w:szCs w:val="24"/>
        </w:rPr>
        <w:t>“Carbonated and caffeinated beverages, such as citrus juices, and aspartame are among the products considered to be bladder irritants” (p. 486).</w:t>
      </w:r>
      <w:proofErr w:type="gramEnd"/>
      <w:r>
        <w:rPr>
          <w:rFonts w:ascii="Times New Roman" w:hAnsi="Times New Roman" w:cs="Times New Roman"/>
          <w:sz w:val="24"/>
          <w:szCs w:val="24"/>
        </w:rPr>
        <w:t xml:space="preserve"> It is important </w:t>
      </w:r>
      <w:r>
        <w:rPr>
          <w:rFonts w:ascii="Times New Roman" w:hAnsi="Times New Roman" w:cs="Times New Roman"/>
          <w:sz w:val="24"/>
          <w:szCs w:val="24"/>
        </w:rPr>
        <w:lastRenderedPageBreak/>
        <w:t>that Mr. Carson cut sweet tea and any other caffeinated or carbonated beverages out of his diet. Family members should not be encouraging and bringing these beverages to the facility.</w:t>
      </w:r>
    </w:p>
    <w:p w:rsidR="00155BAD" w:rsidRDefault="00155BAD" w:rsidP="00155BAD">
      <w:pPr>
        <w:spacing w:line="240" w:lineRule="auto"/>
        <w:contextualSpacing/>
        <w:rPr>
          <w:rFonts w:ascii="Times New Roman" w:hAnsi="Times New Roman" w:cs="Times New Roman"/>
          <w:b/>
          <w:sz w:val="24"/>
          <w:szCs w:val="24"/>
        </w:rPr>
      </w:pPr>
    </w:p>
    <w:p w:rsidR="00155BAD" w:rsidRDefault="00155BAD" w:rsidP="00155BAD">
      <w:pPr>
        <w:rPr>
          <w:rFonts w:ascii="Times New Roman" w:hAnsi="Times New Roman" w:cs="Times New Roman"/>
          <w:b/>
          <w:sz w:val="24"/>
          <w:szCs w:val="24"/>
        </w:rPr>
      </w:pPr>
      <w:r>
        <w:rPr>
          <w:rFonts w:ascii="Times New Roman" w:hAnsi="Times New Roman" w:cs="Times New Roman"/>
          <w:b/>
          <w:sz w:val="24"/>
          <w:szCs w:val="24"/>
        </w:rPr>
        <w:t>4. Why is an indwelling urinary catheter not the best treatment for functional urinary incontinence?</w:t>
      </w:r>
    </w:p>
    <w:p w:rsidR="00155BAD" w:rsidRPr="00C06B59" w:rsidRDefault="00155BAD" w:rsidP="00C46ED5">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(2010), indwelling urinary catheters are no longer considered the first line of defense for incontinence problems. Indwelling urinary catheters are associated with a wide variety of infections and skin related problems. Urinary catheters are also associated with bladder stones, </w:t>
      </w:r>
      <w:proofErr w:type="spellStart"/>
      <w:r>
        <w:rPr>
          <w:rFonts w:ascii="Times New Roman" w:hAnsi="Times New Roman" w:cs="Times New Roman"/>
          <w:sz w:val="24"/>
          <w:szCs w:val="24"/>
        </w:rPr>
        <w:t>epididymitis</w:t>
      </w:r>
      <w:proofErr w:type="spellEnd"/>
      <w:r>
        <w:rPr>
          <w:rFonts w:ascii="Times New Roman" w:hAnsi="Times New Roman" w:cs="Times New Roman"/>
          <w:sz w:val="24"/>
          <w:szCs w:val="24"/>
        </w:rPr>
        <w:t>, and chronic renal inflammation. Instead, the caregivers should focus on removing obstacles from Mr. Carson’s environment and encourage bladder training and using the restroom on a regular schedule.</w:t>
      </w:r>
    </w:p>
    <w:p w:rsidR="00155BAD" w:rsidRDefault="00155BAD" w:rsidP="00155BAD">
      <w:pPr>
        <w:rPr>
          <w:rFonts w:ascii="Times New Roman" w:hAnsi="Times New Roman" w:cs="Times New Roman"/>
          <w:b/>
          <w:sz w:val="24"/>
          <w:szCs w:val="24"/>
        </w:rPr>
      </w:pPr>
    </w:p>
    <w:p w:rsidR="00155BAD" w:rsidRDefault="00155BAD" w:rsidP="00155BAD">
      <w:pPr>
        <w:rPr>
          <w:rFonts w:ascii="Times New Roman" w:hAnsi="Times New Roman" w:cs="Times New Roman"/>
          <w:b/>
          <w:sz w:val="24"/>
          <w:szCs w:val="24"/>
        </w:rPr>
      </w:pPr>
      <w:r>
        <w:rPr>
          <w:rFonts w:ascii="Times New Roman" w:hAnsi="Times New Roman" w:cs="Times New Roman"/>
          <w:b/>
          <w:sz w:val="24"/>
          <w:szCs w:val="24"/>
        </w:rPr>
        <w:t xml:space="preserve">5. What nursing care strategies should be implemented to care for Mr. Carson’s </w:t>
      </w:r>
      <w:proofErr w:type="gramStart"/>
      <w:r>
        <w:rPr>
          <w:rFonts w:ascii="Times New Roman" w:hAnsi="Times New Roman" w:cs="Times New Roman"/>
          <w:b/>
          <w:sz w:val="24"/>
          <w:szCs w:val="24"/>
        </w:rPr>
        <w:t>incontinence.</w:t>
      </w:r>
      <w:proofErr w:type="gramEnd"/>
    </w:p>
    <w:p w:rsidR="00155BAD" w:rsidRPr="00A109C5" w:rsidRDefault="00155BAD" w:rsidP="00C46ED5">
      <w:pPr>
        <w:spacing w:line="480" w:lineRule="auto"/>
        <w:contextualSpacing/>
        <w:rPr>
          <w:rFonts w:ascii="Times New Roman" w:hAnsi="Times New Roman" w:cs="Times New Roman"/>
          <w:sz w:val="24"/>
          <w:szCs w:val="24"/>
        </w:rPr>
      </w:pPr>
      <w:r>
        <w:rPr>
          <w:rFonts w:ascii="Times New Roman" w:hAnsi="Times New Roman" w:cs="Times New Roman"/>
          <w:sz w:val="24"/>
          <w:szCs w:val="24"/>
        </w:rPr>
        <w:t>According to Dowling-</w:t>
      </w:r>
      <w:proofErr w:type="spellStart"/>
      <w:r>
        <w:rPr>
          <w:rFonts w:ascii="Times New Roman" w:hAnsi="Times New Roman" w:cs="Times New Roman"/>
          <w:sz w:val="24"/>
          <w:szCs w:val="24"/>
        </w:rPr>
        <w:t>Castronovo</w:t>
      </w:r>
      <w:proofErr w:type="spellEnd"/>
      <w:r>
        <w:rPr>
          <w:rFonts w:ascii="Times New Roman" w:hAnsi="Times New Roman" w:cs="Times New Roman"/>
          <w:sz w:val="24"/>
          <w:szCs w:val="24"/>
        </w:rPr>
        <w:t xml:space="preserve"> and Bradley (2008), there are several strategies that should be implanted in caring for patients with urinary incontinence. These include identify and treating causes for the urinary incontinence, avoiding complications that may be contributing to the incontinence, avoiding indwelling catheters whenever possible, maintaining hydration, limiting dietary irritants, modifying the environment, and preventing skin breakdown. By implementing these factors, managing the incontinence can be much more effective.</w:t>
      </w:r>
    </w:p>
    <w:p w:rsidR="00155BAD" w:rsidRDefault="00155BAD" w:rsidP="00155BAD">
      <w:pPr>
        <w:spacing w:line="240" w:lineRule="auto"/>
        <w:contextualSpacing/>
        <w:rPr>
          <w:rFonts w:ascii="Times New Roman" w:hAnsi="Times New Roman" w:cs="Times New Roman"/>
          <w:b/>
          <w:sz w:val="24"/>
          <w:szCs w:val="24"/>
        </w:rPr>
      </w:pPr>
    </w:p>
    <w:p w:rsidR="00155BAD" w:rsidRDefault="00155BAD" w:rsidP="00155BAD">
      <w:pPr>
        <w:rPr>
          <w:rFonts w:ascii="Times New Roman" w:hAnsi="Times New Roman" w:cs="Times New Roman"/>
          <w:sz w:val="24"/>
          <w:szCs w:val="24"/>
        </w:rPr>
      </w:pPr>
      <w:r>
        <w:rPr>
          <w:rFonts w:ascii="Times New Roman" w:hAnsi="Times New Roman" w:cs="Times New Roman"/>
          <w:b/>
          <w:sz w:val="24"/>
          <w:szCs w:val="24"/>
        </w:rPr>
        <w:t>6. Create a discharge plan for Mr. Carson that addresses his concerns about his incontinence.</w:t>
      </w:r>
    </w:p>
    <w:p w:rsidR="00155BAD" w:rsidRPr="00E5167E" w:rsidRDefault="00155BAD" w:rsidP="00C46ED5">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When Mr. Carson is discharged from the facility it is important that several things be implemented in his home before he is able to safely return home. First and foremost, making sure that his home is free from clutter is the most important. Next, it is important that Mr. Carson’s </w:t>
      </w:r>
      <w:r>
        <w:rPr>
          <w:rFonts w:ascii="Times New Roman" w:hAnsi="Times New Roman" w:cs="Times New Roman"/>
          <w:sz w:val="24"/>
          <w:szCs w:val="24"/>
        </w:rPr>
        <w:lastRenderedPageBreak/>
        <w:t>diet does not include factors that may be adding to his urinary incontinence. This would include setting up meals that healthy and nutritious and in the best interest of Mr. Carson. It would also be a good idea that Mr. Carson is supplied with briefs or Attends in order to manage any incontinence that he might have. This would help to prevent him from ruining several pairs of clothes along with not having to do as much laundry. Having a regular care giver to check on Mr. Carson is also important. Having a regular caregiver checking up on him can also help to measure and understanding how his incontinence in progressing or getting better.</w:t>
      </w:r>
    </w:p>
    <w:p w:rsidR="00155BAD" w:rsidRDefault="00155BAD" w:rsidP="00155BAD">
      <w:pPr>
        <w:spacing w:line="240" w:lineRule="auto"/>
        <w:contextualSpacing/>
        <w:rPr>
          <w:rFonts w:ascii="Times New Roman" w:hAnsi="Times New Roman" w:cs="Times New Roman"/>
          <w:b/>
          <w:sz w:val="24"/>
          <w:szCs w:val="24"/>
        </w:rPr>
      </w:pPr>
    </w:p>
    <w:p w:rsidR="00155BAD" w:rsidRDefault="00155BAD" w:rsidP="00155BAD">
      <w:pPr>
        <w:rPr>
          <w:rFonts w:ascii="Times New Roman" w:hAnsi="Times New Roman" w:cs="Times New Roman"/>
          <w:sz w:val="24"/>
          <w:szCs w:val="24"/>
        </w:rPr>
      </w:pPr>
      <w:r>
        <w:rPr>
          <w:rFonts w:ascii="Times New Roman" w:hAnsi="Times New Roman" w:cs="Times New Roman"/>
          <w:b/>
          <w:sz w:val="24"/>
          <w:szCs w:val="24"/>
        </w:rPr>
        <w:t>7. Why is orthostatic hypotension a concern in someone with functional incontinence?</w:t>
      </w:r>
    </w:p>
    <w:p w:rsidR="00155BAD" w:rsidRPr="00E5167E" w:rsidRDefault="00155BAD" w:rsidP="00C46ED5">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Some medications used to treat incontinence produce side effects such as dizziness and orthostatic hypotension. When an individual’s blood </w:t>
      </w:r>
      <w:proofErr w:type="gramStart"/>
      <w:r>
        <w:rPr>
          <w:rFonts w:ascii="Times New Roman" w:hAnsi="Times New Roman" w:cs="Times New Roman"/>
          <w:sz w:val="24"/>
          <w:szCs w:val="24"/>
        </w:rPr>
        <w:t>pressure drop</w:t>
      </w:r>
      <w:proofErr w:type="gramEnd"/>
      <w:r>
        <w:rPr>
          <w:rFonts w:ascii="Times New Roman" w:hAnsi="Times New Roman" w:cs="Times New Roman"/>
          <w:sz w:val="24"/>
          <w:szCs w:val="24"/>
        </w:rPr>
        <w:t xml:space="preserve"> with standing, they may experience dizziness. This dizziness could be a precipitating factor and add to the risk of the patient falling. It is important that if a patient is taking medications for urinary incontinence that they also be monitored for the side effects that are associated with those medications.</w:t>
      </w:r>
    </w:p>
    <w:p w:rsidR="00155BAD" w:rsidRDefault="00155BAD" w:rsidP="009E7682">
      <w:pPr>
        <w:spacing w:line="240" w:lineRule="auto"/>
        <w:contextualSpacing/>
        <w:rPr>
          <w:rFonts w:ascii="Times New Roman" w:hAnsi="Times New Roman" w:cs="Times New Roman"/>
          <w:b/>
          <w:sz w:val="24"/>
          <w:szCs w:val="24"/>
        </w:rPr>
      </w:pPr>
    </w:p>
    <w:p w:rsidR="00155BAD" w:rsidRDefault="00155BAD" w:rsidP="00155BAD">
      <w:pPr>
        <w:rPr>
          <w:rFonts w:ascii="Times New Roman" w:hAnsi="Times New Roman" w:cs="Times New Roman"/>
          <w:sz w:val="24"/>
          <w:szCs w:val="24"/>
        </w:rPr>
      </w:pPr>
      <w:r>
        <w:rPr>
          <w:rFonts w:ascii="Times New Roman" w:hAnsi="Times New Roman" w:cs="Times New Roman"/>
          <w:b/>
          <w:sz w:val="24"/>
          <w:szCs w:val="24"/>
        </w:rPr>
        <w:t>8.  What interventions should the home health nurse implement in order to help Mr. Carson with his incontinence?</w:t>
      </w:r>
    </w:p>
    <w:p w:rsidR="009E7682" w:rsidRDefault="009E7682" w:rsidP="009E7682">
      <w:pPr>
        <w:spacing w:line="480" w:lineRule="auto"/>
        <w:contextualSpacing/>
        <w:rPr>
          <w:rFonts w:ascii="Times New Roman" w:hAnsi="Times New Roman" w:cs="Times New Roman"/>
          <w:sz w:val="24"/>
          <w:szCs w:val="24"/>
        </w:rPr>
      </w:pPr>
      <w:r>
        <w:rPr>
          <w:rFonts w:ascii="Times New Roman" w:hAnsi="Times New Roman" w:cs="Times New Roman"/>
          <w:sz w:val="24"/>
          <w:szCs w:val="24"/>
        </w:rPr>
        <w:t>The home health nurse should implement several things in order to help Mr. Carson deal with his incontinence. It is important for the nurse to not judge Mr. Carson and his incontinence issues. It is also important for the home health nurse to make sure the home is safe and is free from clutter. This will allow Mr. Carson to be able to get to the bathroom quicker when he feels the urge to void. The nurse should also make sure that medication is clearly labeled and set out to make sure that Mr. Carson is taking the correct medication and at the correct time. It is important for the home health nurse to make sure that all parameters are set in order to better manage the incontinence issues that Mr. Carson is dealing with.</w:t>
      </w:r>
    </w:p>
    <w:p w:rsidR="00C46ED5" w:rsidRPr="00044188" w:rsidRDefault="00C46ED5" w:rsidP="00044188">
      <w:pPr>
        <w:spacing w:line="480" w:lineRule="auto"/>
        <w:contextualSpacing/>
        <w:jc w:val="center"/>
        <w:rPr>
          <w:rFonts w:ascii="Times New Roman" w:hAnsi="Times New Roman" w:cs="Times New Roman"/>
          <w:color w:val="FF0000"/>
          <w:sz w:val="24"/>
          <w:szCs w:val="24"/>
        </w:rPr>
      </w:pPr>
      <w:r w:rsidRPr="00044188">
        <w:rPr>
          <w:rFonts w:ascii="Times New Roman" w:hAnsi="Times New Roman" w:cs="Times New Roman"/>
          <w:b/>
          <w:color w:val="FF0000"/>
          <w:sz w:val="24"/>
          <w:szCs w:val="24"/>
        </w:rPr>
        <w:lastRenderedPageBreak/>
        <w:t>References</w:t>
      </w:r>
    </w:p>
    <w:p w:rsidR="00C46ED5" w:rsidRDefault="00C46ED5" w:rsidP="00C46ED5">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Dowling-</w:t>
      </w:r>
      <w:proofErr w:type="spellStart"/>
      <w:r>
        <w:rPr>
          <w:rFonts w:ascii="Times New Roman" w:hAnsi="Times New Roman" w:cs="Times New Roman"/>
          <w:sz w:val="24"/>
          <w:szCs w:val="24"/>
        </w:rPr>
        <w:t>Castronovo</w:t>
      </w:r>
      <w:proofErr w:type="spellEnd"/>
      <w:r>
        <w:rPr>
          <w:rFonts w:ascii="Times New Roman" w:hAnsi="Times New Roman" w:cs="Times New Roman"/>
          <w:sz w:val="24"/>
          <w:szCs w:val="24"/>
        </w:rPr>
        <w:t>, A.</w:t>
      </w:r>
      <w:r w:rsidR="00044188">
        <w:rPr>
          <w:rFonts w:ascii="Times New Roman" w:hAnsi="Times New Roman" w:cs="Times New Roman"/>
          <w:color w:val="FF0000"/>
          <w:sz w:val="24"/>
          <w:szCs w:val="24"/>
        </w:rPr>
        <w:t>,</w:t>
      </w:r>
      <w:r>
        <w:rPr>
          <w:rFonts w:ascii="Times New Roman" w:hAnsi="Times New Roman" w:cs="Times New Roman"/>
          <w:sz w:val="24"/>
          <w:szCs w:val="24"/>
        </w:rPr>
        <w:t xml:space="preserve"> &amp; </w:t>
      </w:r>
      <w:proofErr w:type="spellStart"/>
      <w:r>
        <w:rPr>
          <w:rFonts w:ascii="Times New Roman" w:hAnsi="Times New Roman" w:cs="Times New Roman"/>
          <w:sz w:val="24"/>
          <w:szCs w:val="24"/>
        </w:rPr>
        <w:t>Bradway</w:t>
      </w:r>
      <w:proofErr w:type="spellEnd"/>
      <w:r>
        <w:rPr>
          <w:rFonts w:ascii="Times New Roman" w:hAnsi="Times New Roman" w:cs="Times New Roman"/>
          <w:sz w:val="24"/>
          <w:szCs w:val="24"/>
        </w:rPr>
        <w:t>, C</w:t>
      </w:r>
      <w:r w:rsidR="00044188">
        <w:rPr>
          <w:rFonts w:ascii="Times New Roman" w:hAnsi="Times New Roman" w:cs="Times New Roman"/>
          <w:color w:val="FF0000"/>
          <w:sz w:val="24"/>
          <w:szCs w:val="24"/>
        </w:rPr>
        <w:t>.</w:t>
      </w:r>
      <w:r>
        <w:rPr>
          <w:rFonts w:ascii="Times New Roman" w:hAnsi="Times New Roman" w:cs="Times New Roman"/>
          <w:sz w:val="24"/>
          <w:szCs w:val="24"/>
        </w:rPr>
        <w:t xml:space="preserve"> (2008).</w:t>
      </w:r>
      <w:proofErr w:type="gramEnd"/>
      <w:r>
        <w:rPr>
          <w:rFonts w:ascii="Times New Roman" w:hAnsi="Times New Roman" w:cs="Times New Roman"/>
          <w:sz w:val="24"/>
          <w:szCs w:val="24"/>
        </w:rPr>
        <w:t xml:space="preserve"> </w:t>
      </w:r>
      <w:proofErr w:type="gramStart"/>
      <w:r w:rsidRPr="00044188">
        <w:rPr>
          <w:rFonts w:ascii="Times New Roman" w:hAnsi="Times New Roman" w:cs="Times New Roman"/>
          <w:i/>
          <w:color w:val="FF0000"/>
          <w:sz w:val="24"/>
          <w:szCs w:val="24"/>
        </w:rPr>
        <w:t xml:space="preserve">Urinary </w:t>
      </w:r>
      <w:r w:rsidR="00044188">
        <w:rPr>
          <w:rFonts w:ascii="Times New Roman" w:hAnsi="Times New Roman" w:cs="Times New Roman"/>
          <w:i/>
          <w:color w:val="FF0000"/>
          <w:sz w:val="24"/>
          <w:szCs w:val="24"/>
        </w:rPr>
        <w:t>i</w:t>
      </w:r>
      <w:r w:rsidRPr="00044188">
        <w:rPr>
          <w:rFonts w:ascii="Times New Roman" w:hAnsi="Times New Roman" w:cs="Times New Roman"/>
          <w:i/>
          <w:color w:val="FF0000"/>
          <w:sz w:val="24"/>
          <w:szCs w:val="24"/>
        </w:rPr>
        <w:t>ncontinence</w:t>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46ED5">
        <w:rPr>
          <w:rFonts w:ascii="Times New Roman" w:hAnsi="Times New Roman" w:cs="Times New Roman"/>
          <w:sz w:val="24"/>
          <w:szCs w:val="24"/>
        </w:rPr>
        <w:t>http://consultgerirn.org/topics/urinary_incontinence/want_to_know_more#item_5</w:t>
      </w:r>
    </w:p>
    <w:p w:rsidR="009E7682" w:rsidRDefault="009E7682" w:rsidP="00C46ED5">
      <w:pPr>
        <w:spacing w:line="240" w:lineRule="auto"/>
        <w:contextualSpacing/>
        <w:rPr>
          <w:rFonts w:ascii="Times New Roman" w:hAnsi="Times New Roman" w:cs="Times New Roman"/>
          <w:sz w:val="24"/>
          <w:szCs w:val="24"/>
        </w:rPr>
      </w:pPr>
    </w:p>
    <w:p w:rsidR="009E7682" w:rsidRPr="006F02CA" w:rsidRDefault="009E7682" w:rsidP="009E7682">
      <w:pPr>
        <w:spacing w:line="480" w:lineRule="auto"/>
        <w:contextualSpacing/>
        <w:rPr>
          <w:rFonts w:ascii="Times New Roman" w:hAnsi="Times New Roman" w:cs="Times New Roman"/>
          <w:bCs/>
          <w:sz w:val="24"/>
          <w:szCs w:val="24"/>
        </w:rPr>
      </w:pPr>
      <w:proofErr w:type="spellStart"/>
      <w:r w:rsidRPr="006F02CA">
        <w:rPr>
          <w:rFonts w:ascii="Times New Roman" w:hAnsi="Times New Roman" w:cs="Times New Roman"/>
          <w:sz w:val="24"/>
          <w:szCs w:val="24"/>
        </w:rPr>
        <w:t>Mauk</w:t>
      </w:r>
      <w:proofErr w:type="spellEnd"/>
      <w:r w:rsidRPr="006F02CA">
        <w:rPr>
          <w:rFonts w:ascii="Times New Roman" w:hAnsi="Times New Roman" w:cs="Times New Roman"/>
          <w:sz w:val="24"/>
          <w:szCs w:val="24"/>
        </w:rPr>
        <w:t xml:space="preserve">, K. L. (2010). </w:t>
      </w:r>
      <w:proofErr w:type="spellStart"/>
      <w:r w:rsidRPr="006F02CA">
        <w:rPr>
          <w:rStyle w:val="Emphasis"/>
          <w:rFonts w:ascii="Times New Roman" w:hAnsi="Times New Roman" w:cs="Times New Roman"/>
          <w:sz w:val="24"/>
          <w:szCs w:val="24"/>
        </w:rPr>
        <w:t>Gerontological</w:t>
      </w:r>
      <w:proofErr w:type="spellEnd"/>
      <w:r w:rsidRPr="006F02CA">
        <w:rPr>
          <w:rStyle w:val="Emphasis"/>
          <w:rFonts w:ascii="Times New Roman" w:hAnsi="Times New Roman" w:cs="Times New Roman"/>
          <w:sz w:val="24"/>
          <w:szCs w:val="24"/>
        </w:rPr>
        <w:t xml:space="preserve"> nursing: </w:t>
      </w:r>
      <w:r w:rsidR="00044188">
        <w:rPr>
          <w:rStyle w:val="Emphasis"/>
          <w:rFonts w:ascii="Times New Roman" w:hAnsi="Times New Roman" w:cs="Times New Roman"/>
          <w:color w:val="FF0000"/>
          <w:sz w:val="24"/>
          <w:szCs w:val="24"/>
        </w:rPr>
        <w:t>C</w:t>
      </w:r>
      <w:r w:rsidRPr="006F02CA">
        <w:rPr>
          <w:rStyle w:val="Emphasis"/>
          <w:rFonts w:ascii="Times New Roman" w:hAnsi="Times New Roman" w:cs="Times New Roman"/>
          <w:sz w:val="24"/>
          <w:szCs w:val="24"/>
        </w:rPr>
        <w:t>ompetencies for care</w:t>
      </w:r>
      <w:r w:rsidRPr="006F02CA">
        <w:rPr>
          <w:rFonts w:ascii="Times New Roman" w:hAnsi="Times New Roman" w:cs="Times New Roman"/>
          <w:sz w:val="24"/>
          <w:szCs w:val="24"/>
        </w:rPr>
        <w:t xml:space="preserve"> (2nd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Sudbury, MA: </w:t>
      </w:r>
      <w:r>
        <w:rPr>
          <w:rFonts w:ascii="Times New Roman" w:hAnsi="Times New Roman" w:cs="Times New Roman"/>
          <w:sz w:val="24"/>
          <w:szCs w:val="24"/>
        </w:rPr>
        <w:tab/>
        <w:t xml:space="preserve">Jones </w:t>
      </w:r>
      <w:r w:rsidR="00044188">
        <w:rPr>
          <w:rFonts w:ascii="Times New Roman" w:hAnsi="Times New Roman" w:cs="Times New Roman"/>
          <w:color w:val="FF0000"/>
          <w:sz w:val="24"/>
          <w:szCs w:val="24"/>
        </w:rPr>
        <w:t>&amp;</w:t>
      </w:r>
      <w:r>
        <w:rPr>
          <w:rFonts w:ascii="Times New Roman" w:hAnsi="Times New Roman" w:cs="Times New Roman"/>
          <w:sz w:val="24"/>
          <w:szCs w:val="24"/>
        </w:rPr>
        <w:t xml:space="preserve"> </w:t>
      </w:r>
      <w:r w:rsidRPr="006F02CA">
        <w:rPr>
          <w:rFonts w:ascii="Times New Roman" w:hAnsi="Times New Roman" w:cs="Times New Roman"/>
          <w:sz w:val="24"/>
          <w:szCs w:val="24"/>
        </w:rPr>
        <w:t>Bartlett.</w:t>
      </w:r>
    </w:p>
    <w:p w:rsidR="009E7682" w:rsidRDefault="009E7682" w:rsidP="00C46ED5">
      <w:pPr>
        <w:spacing w:line="240" w:lineRule="auto"/>
        <w:contextualSpacing/>
        <w:rPr>
          <w:rFonts w:ascii="Times New Roman" w:hAnsi="Times New Roman" w:cs="Times New Roman"/>
          <w:sz w:val="24"/>
          <w:szCs w:val="24"/>
        </w:rPr>
      </w:pPr>
    </w:p>
    <w:p w:rsidR="00C46ED5" w:rsidRPr="00C46ED5" w:rsidRDefault="00C46ED5" w:rsidP="00155BAD">
      <w:pPr>
        <w:rPr>
          <w:rFonts w:ascii="Times New Roman" w:hAnsi="Times New Roman" w:cs="Times New Roman"/>
          <w:sz w:val="24"/>
          <w:szCs w:val="24"/>
        </w:rPr>
      </w:pPr>
    </w:p>
    <w:p w:rsidR="00AC4EC4" w:rsidRDefault="00AC4EC4" w:rsidP="00155BAD">
      <w:pPr>
        <w:pStyle w:val="APAHeadingCenter"/>
        <w:jc w:val="left"/>
      </w:pPr>
    </w:p>
    <w:p w:rsidR="007439C3" w:rsidRPr="00AC4EC4" w:rsidRDefault="007439C3" w:rsidP="00AC4EC4">
      <w:pPr>
        <w:pStyle w:val="APA"/>
      </w:pPr>
    </w:p>
    <w:sectPr w:rsidR="007439C3" w:rsidRPr="00AC4EC4" w:rsidSect="00AC4EC4">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 w:author="Mary" w:date="2012-03-27T20:06:00Z" w:initials="M">
    <w:p w:rsidR="00044188" w:rsidRDefault="00044188">
      <w:pPr>
        <w:pStyle w:val="CommentText"/>
      </w:pPr>
      <w:r>
        <w:rPr>
          <w:rStyle w:val="CommentReference"/>
        </w:rPr>
        <w:annotationRef/>
      </w:r>
      <w:r>
        <w:t>APA calls for a title on this first line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1C4" w:rsidRDefault="008601C4">
      <w:r>
        <w:separator/>
      </w:r>
    </w:p>
  </w:endnote>
  <w:endnote w:type="continuationSeparator" w:id="0">
    <w:p w:rsidR="008601C4" w:rsidRDefault="008601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EC4" w:rsidRDefault="00AC4E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EC4" w:rsidRDefault="00AC4E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EC4" w:rsidRDefault="00AC4E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1C4" w:rsidRDefault="008601C4">
      <w:r>
        <w:separator/>
      </w:r>
    </w:p>
  </w:footnote>
  <w:footnote w:type="continuationSeparator" w:id="0">
    <w:p w:rsidR="008601C4" w:rsidRDefault="008601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EC4" w:rsidRDefault="00AC4E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EC4" w:rsidRPr="00AC4EC4" w:rsidRDefault="00AC4EC4" w:rsidP="00AC4EC4">
    <w:pPr>
      <w:pStyle w:val="APAPageHeading"/>
    </w:pPr>
    <w:r>
      <w:t>WEEK 7 CASE STUDY</w:t>
    </w:r>
    <w:r>
      <w:tab/>
    </w:r>
    <w:fldSimple w:instr=" PAGE  \* MERGEFORMAT ">
      <w:r w:rsidR="00044188">
        <w:rPr>
          <w:noProof/>
        </w:rPr>
        <w:t>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EC4" w:rsidRPr="00AC4EC4" w:rsidRDefault="00AC4EC4" w:rsidP="00AC4EC4">
    <w:pPr>
      <w:pStyle w:val="APAPageHeading"/>
    </w:pPr>
    <w:r>
      <w:t>Running head: WEEK 7 CASE STUDY</w:t>
    </w:r>
    <w:r>
      <w:tab/>
    </w:r>
    <w:fldSimple w:instr=" PAGE  \* MERGEFORMAT ">
      <w:r w:rsidR="00044188">
        <w:rPr>
          <w:noProof/>
        </w:rPr>
        <w:t>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EC4" w:rsidRPr="00AC4EC4" w:rsidRDefault="00AC4EC4" w:rsidP="00AC4EC4">
    <w:pPr>
      <w:pStyle w:val="APAPageHeading"/>
    </w:pPr>
    <w:r>
      <w:t>WEEK 7 CASE STUDY</w:t>
    </w:r>
    <w:r>
      <w:tab/>
    </w:r>
    <w:fldSimple w:instr=" PAGE  \* MERGEFORMAT ">
      <w:r w:rsidR="00044188">
        <w:rPr>
          <w:noProof/>
        </w:rPr>
        <w:t>2</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docVars>
    <w:docVar w:name="bmHeaderInfo" w:val="WEEK 7 CASE STUDY"/>
    <w:docVar w:name="cIsAbstract" w:val="False"/>
    <w:docVar w:name="cPaperAPAOrMLA" w:val="1"/>
    <w:docVar w:name="cUniquePaperID" w:val="409797595833333I0"/>
    <w:docVar w:name="LastEditedVersion" w:val="5"/>
  </w:docVars>
  <w:rsids>
    <w:rsidRoot w:val="00155BAD"/>
    <w:rsid w:val="000022DA"/>
    <w:rsid w:val="00003776"/>
    <w:rsid w:val="00004A0E"/>
    <w:rsid w:val="0000704A"/>
    <w:rsid w:val="0000750F"/>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4188"/>
    <w:rsid w:val="000455A3"/>
    <w:rsid w:val="00045BCD"/>
    <w:rsid w:val="00047B6B"/>
    <w:rsid w:val="000503B7"/>
    <w:rsid w:val="00051B53"/>
    <w:rsid w:val="00051E09"/>
    <w:rsid w:val="00052BB5"/>
    <w:rsid w:val="000531FC"/>
    <w:rsid w:val="00054627"/>
    <w:rsid w:val="000553B6"/>
    <w:rsid w:val="00055EAD"/>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6EAB"/>
    <w:rsid w:val="000D156B"/>
    <w:rsid w:val="000D2B19"/>
    <w:rsid w:val="000D2C3F"/>
    <w:rsid w:val="000D2FF5"/>
    <w:rsid w:val="000D605A"/>
    <w:rsid w:val="000D6B46"/>
    <w:rsid w:val="000D79A9"/>
    <w:rsid w:val="000D7BE9"/>
    <w:rsid w:val="000D7D73"/>
    <w:rsid w:val="000E332F"/>
    <w:rsid w:val="000E545D"/>
    <w:rsid w:val="000E5B81"/>
    <w:rsid w:val="000E6116"/>
    <w:rsid w:val="000F01E0"/>
    <w:rsid w:val="000F14DE"/>
    <w:rsid w:val="000F20F8"/>
    <w:rsid w:val="000F2E61"/>
    <w:rsid w:val="000F5E97"/>
    <w:rsid w:val="000F7897"/>
    <w:rsid w:val="00103036"/>
    <w:rsid w:val="001041BF"/>
    <w:rsid w:val="00105122"/>
    <w:rsid w:val="0010597B"/>
    <w:rsid w:val="00106873"/>
    <w:rsid w:val="00106E14"/>
    <w:rsid w:val="001070AD"/>
    <w:rsid w:val="0011050C"/>
    <w:rsid w:val="00111633"/>
    <w:rsid w:val="00115618"/>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50B0"/>
    <w:rsid w:val="0013528E"/>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5BAD"/>
    <w:rsid w:val="00156992"/>
    <w:rsid w:val="00157AB3"/>
    <w:rsid w:val="001607F0"/>
    <w:rsid w:val="001608C4"/>
    <w:rsid w:val="00161C96"/>
    <w:rsid w:val="00162410"/>
    <w:rsid w:val="00164E7D"/>
    <w:rsid w:val="00165696"/>
    <w:rsid w:val="0016796B"/>
    <w:rsid w:val="001717AD"/>
    <w:rsid w:val="0017576B"/>
    <w:rsid w:val="00176C2C"/>
    <w:rsid w:val="00182674"/>
    <w:rsid w:val="00183914"/>
    <w:rsid w:val="001872ED"/>
    <w:rsid w:val="00193D42"/>
    <w:rsid w:val="00194F61"/>
    <w:rsid w:val="0019637A"/>
    <w:rsid w:val="00196AB8"/>
    <w:rsid w:val="001A01B8"/>
    <w:rsid w:val="001A22D7"/>
    <w:rsid w:val="001A3F72"/>
    <w:rsid w:val="001A41D4"/>
    <w:rsid w:val="001A41E3"/>
    <w:rsid w:val="001A426B"/>
    <w:rsid w:val="001A48B8"/>
    <w:rsid w:val="001A504B"/>
    <w:rsid w:val="001A51CE"/>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30CD"/>
    <w:rsid w:val="00283345"/>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34DC"/>
    <w:rsid w:val="003963D7"/>
    <w:rsid w:val="00396B88"/>
    <w:rsid w:val="0039760F"/>
    <w:rsid w:val="00397A67"/>
    <w:rsid w:val="00397F11"/>
    <w:rsid w:val="003A00CB"/>
    <w:rsid w:val="003A14EB"/>
    <w:rsid w:val="003A1559"/>
    <w:rsid w:val="003A1803"/>
    <w:rsid w:val="003A2293"/>
    <w:rsid w:val="003A2486"/>
    <w:rsid w:val="003A2678"/>
    <w:rsid w:val="003A3C20"/>
    <w:rsid w:val="003A3D10"/>
    <w:rsid w:val="003A3D7A"/>
    <w:rsid w:val="003A46C9"/>
    <w:rsid w:val="003B16DC"/>
    <w:rsid w:val="003B43E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C81"/>
    <w:rsid w:val="006A5B05"/>
    <w:rsid w:val="006A5DAA"/>
    <w:rsid w:val="006A6456"/>
    <w:rsid w:val="006A64EF"/>
    <w:rsid w:val="006A737F"/>
    <w:rsid w:val="006B01BB"/>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C51"/>
    <w:rsid w:val="006C61AE"/>
    <w:rsid w:val="006C691D"/>
    <w:rsid w:val="006C7077"/>
    <w:rsid w:val="006C7D1B"/>
    <w:rsid w:val="006D09CA"/>
    <w:rsid w:val="006D6792"/>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01C4"/>
    <w:rsid w:val="00861374"/>
    <w:rsid w:val="0086397B"/>
    <w:rsid w:val="008639D8"/>
    <w:rsid w:val="00866552"/>
    <w:rsid w:val="0086724E"/>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72B"/>
    <w:rsid w:val="00896831"/>
    <w:rsid w:val="00896972"/>
    <w:rsid w:val="00896A6C"/>
    <w:rsid w:val="008A03DA"/>
    <w:rsid w:val="008A166F"/>
    <w:rsid w:val="008A188A"/>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8C2"/>
    <w:rsid w:val="00925820"/>
    <w:rsid w:val="00925F64"/>
    <w:rsid w:val="00927640"/>
    <w:rsid w:val="00931822"/>
    <w:rsid w:val="00931A3C"/>
    <w:rsid w:val="00931A8F"/>
    <w:rsid w:val="009325AA"/>
    <w:rsid w:val="00932B5D"/>
    <w:rsid w:val="00932F63"/>
    <w:rsid w:val="00933AA9"/>
    <w:rsid w:val="00940979"/>
    <w:rsid w:val="00941A20"/>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E7682"/>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B18B9"/>
    <w:rsid w:val="00AB31D9"/>
    <w:rsid w:val="00AB347C"/>
    <w:rsid w:val="00AB784F"/>
    <w:rsid w:val="00AB7F48"/>
    <w:rsid w:val="00AC08B1"/>
    <w:rsid w:val="00AC0D22"/>
    <w:rsid w:val="00AC1017"/>
    <w:rsid w:val="00AC10FD"/>
    <w:rsid w:val="00AC23E3"/>
    <w:rsid w:val="00AC355B"/>
    <w:rsid w:val="00AC4668"/>
    <w:rsid w:val="00AC4773"/>
    <w:rsid w:val="00AC4EC4"/>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DF8"/>
    <w:rsid w:val="00AE599A"/>
    <w:rsid w:val="00AE5E29"/>
    <w:rsid w:val="00AE5F3A"/>
    <w:rsid w:val="00AE6BDD"/>
    <w:rsid w:val="00AE7348"/>
    <w:rsid w:val="00AF2AB9"/>
    <w:rsid w:val="00AF3FA9"/>
    <w:rsid w:val="00AF54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38EA"/>
    <w:rsid w:val="00BD3E9F"/>
    <w:rsid w:val="00BD7312"/>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3FBD"/>
    <w:rsid w:val="00C3441E"/>
    <w:rsid w:val="00C34467"/>
    <w:rsid w:val="00C34D81"/>
    <w:rsid w:val="00C34F10"/>
    <w:rsid w:val="00C34FFB"/>
    <w:rsid w:val="00C365F4"/>
    <w:rsid w:val="00C40CD5"/>
    <w:rsid w:val="00C40FCA"/>
    <w:rsid w:val="00C41332"/>
    <w:rsid w:val="00C42A39"/>
    <w:rsid w:val="00C4345C"/>
    <w:rsid w:val="00C446D9"/>
    <w:rsid w:val="00C44C34"/>
    <w:rsid w:val="00C46626"/>
    <w:rsid w:val="00C46ED5"/>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C62"/>
    <w:rsid w:val="00CA0101"/>
    <w:rsid w:val="00CA0B56"/>
    <w:rsid w:val="00CA1974"/>
    <w:rsid w:val="00CA1CD4"/>
    <w:rsid w:val="00CA1DE9"/>
    <w:rsid w:val="00CA20B1"/>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32F"/>
    <w:rsid w:val="00D718B3"/>
    <w:rsid w:val="00D71E2D"/>
    <w:rsid w:val="00D76978"/>
    <w:rsid w:val="00D76E0F"/>
    <w:rsid w:val="00D81237"/>
    <w:rsid w:val="00D83BDB"/>
    <w:rsid w:val="00D9108C"/>
    <w:rsid w:val="00D9195C"/>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5BAD"/>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672B"/>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APA">
    <w:name w:val="APA"/>
    <w:basedOn w:val="BodyText"/>
    <w:rsid w:val="0089672B"/>
    <w:pPr>
      <w:spacing w:after="0" w:line="480" w:lineRule="auto"/>
      <w:ind w:firstLine="720"/>
    </w:pPr>
    <w:rPr>
      <w:sz w:val="24"/>
    </w:rPr>
  </w:style>
  <w:style w:type="paragraph" w:styleId="BodyText">
    <w:name w:val="Body Text"/>
    <w:basedOn w:val="Normal"/>
    <w:rsid w:val="0089672B"/>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rPr>
  </w:style>
  <w:style w:type="paragraph" w:styleId="Footer">
    <w:name w:val="footer"/>
    <w:basedOn w:val="Normal"/>
    <w:rsid w:val="0089672B"/>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styleId="PageNumber">
    <w:name w:val="page number"/>
    <w:basedOn w:val="DefaultParagraphFont"/>
    <w:rsid w:val="0089672B"/>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89672B"/>
    <w:pPr>
      <w:ind w:left="720" w:firstLine="0"/>
    </w:pPr>
  </w:style>
  <w:style w:type="paragraph" w:customStyle="1" w:styleId="APABlockQuoteSubsequentPara">
    <w:name w:val="APA Block Quote Subsequent Para"/>
    <w:basedOn w:val="APA"/>
    <w:next w:val="APA"/>
    <w:rsid w:val="0089672B"/>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89672B"/>
    <w:pPr>
      <w:overflowPunct w:val="0"/>
      <w:autoSpaceDE w:val="0"/>
      <w:autoSpaceDN w:val="0"/>
      <w:adjustRightInd w:val="0"/>
      <w:spacing w:after="0" w:line="480" w:lineRule="auto"/>
      <w:textAlignment w:val="baseline"/>
    </w:pPr>
    <w:rPr>
      <w:rFonts w:ascii="Times New Roman" w:eastAsia="Times New Roman" w:hAnsi="Times New Roman" w:cs="Times New Roman"/>
      <w:sz w:val="24"/>
      <w:szCs w:val="20"/>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89672B"/>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styleId="Emphasis">
    <w:name w:val="Emphasis"/>
    <w:basedOn w:val="DefaultParagraphFont"/>
    <w:uiPriority w:val="20"/>
    <w:qFormat/>
    <w:rsid w:val="009E7682"/>
    <w:rPr>
      <w:i/>
      <w:iCs/>
    </w:rPr>
  </w:style>
  <w:style w:type="character" w:styleId="CommentReference">
    <w:name w:val="annotation reference"/>
    <w:basedOn w:val="DefaultParagraphFont"/>
    <w:rsid w:val="00044188"/>
    <w:rPr>
      <w:sz w:val="16"/>
      <w:szCs w:val="16"/>
    </w:rPr>
  </w:style>
  <w:style w:type="paragraph" w:styleId="CommentText">
    <w:name w:val="annotation text"/>
    <w:basedOn w:val="Normal"/>
    <w:link w:val="CommentTextChar"/>
    <w:rsid w:val="00044188"/>
    <w:pPr>
      <w:spacing w:line="240" w:lineRule="auto"/>
    </w:pPr>
    <w:rPr>
      <w:sz w:val="20"/>
      <w:szCs w:val="20"/>
    </w:rPr>
  </w:style>
  <w:style w:type="character" w:customStyle="1" w:styleId="CommentTextChar">
    <w:name w:val="Comment Text Char"/>
    <w:basedOn w:val="DefaultParagraphFont"/>
    <w:link w:val="CommentText"/>
    <w:rsid w:val="00044188"/>
    <w:rPr>
      <w:rFonts w:asciiTheme="minorHAnsi" w:eastAsiaTheme="minorHAnsi" w:hAnsiTheme="minorHAnsi" w:cstheme="minorBidi"/>
    </w:rPr>
  </w:style>
  <w:style w:type="paragraph" w:styleId="CommentSubject">
    <w:name w:val="annotation subject"/>
    <w:basedOn w:val="CommentText"/>
    <w:next w:val="CommentText"/>
    <w:link w:val="CommentSubjectChar"/>
    <w:rsid w:val="00044188"/>
    <w:rPr>
      <w:b/>
      <w:bCs/>
    </w:rPr>
  </w:style>
  <w:style w:type="character" w:customStyle="1" w:styleId="CommentSubjectChar">
    <w:name w:val="Comment Subject Char"/>
    <w:basedOn w:val="CommentTextChar"/>
    <w:link w:val="CommentSubject"/>
    <w:rsid w:val="00044188"/>
    <w:rPr>
      <w:b/>
      <w:bCs/>
    </w:rPr>
  </w:style>
  <w:style w:type="paragraph" w:styleId="BalloonText">
    <w:name w:val="Balloon Text"/>
    <w:basedOn w:val="Normal"/>
    <w:link w:val="BalloonTextChar"/>
    <w:rsid w:val="000441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44188"/>
    <w:rPr>
      <w:rFonts w:ascii="Tahoma" w:eastAsiaTheme="minorHAns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omments" Target="comments.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4</TotalTime>
  <Pages>5</Pages>
  <Words>955</Words>
  <Characters>5224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PERRLA Version 6 For APA</vt:lpstr>
    </vt:vector>
  </TitlesOfParts>
  <Company>Hewlett-Packard</Company>
  <LinksUpToDate>false</LinksUpToDate>
  <CharactersWithSpaces>6167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7 Case Study</dc:title>
  <dc:subject>Copyright</dc:subject>
  <dc:creator>Tiffany Hartke</dc:creator>
  <cp:lastModifiedBy>Mary</cp:lastModifiedBy>
  <cp:revision>2</cp:revision>
  <dcterms:created xsi:type="dcterms:W3CDTF">2012-03-28T01:10:00Z</dcterms:created>
  <dcterms:modified xsi:type="dcterms:W3CDTF">2012-03-28T01:10:00Z</dcterms:modified>
</cp:coreProperties>
</file>