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9BE" w:rsidRDefault="00FF641A" w:rsidP="00FF641A">
      <w:pPr>
        <w:jc w:val="center"/>
      </w:pPr>
      <w:r>
        <w:t xml:space="preserve">Terri </w:t>
      </w:r>
      <w:proofErr w:type="spellStart"/>
      <w:r>
        <w:t>Schiavo</w:t>
      </w:r>
      <w:proofErr w:type="spellEnd"/>
      <w:r>
        <w:t xml:space="preserve"> Case</w:t>
      </w:r>
    </w:p>
    <w:p w:rsidR="00FF641A" w:rsidRDefault="00FF641A" w:rsidP="00FF641A">
      <w:pPr>
        <w:pStyle w:val="ListParagraph"/>
        <w:numPr>
          <w:ilvl w:val="0"/>
          <w:numId w:val="1"/>
        </w:numPr>
        <w:spacing w:line="480" w:lineRule="auto"/>
      </w:pPr>
      <w:r>
        <w:t>Key elements of perspective</w:t>
      </w:r>
    </w:p>
    <w:p w:rsidR="00FF641A" w:rsidRDefault="00FF641A" w:rsidP="00FF641A">
      <w:pPr>
        <w:pStyle w:val="ListParagraph"/>
        <w:numPr>
          <w:ilvl w:val="0"/>
          <w:numId w:val="1"/>
        </w:numPr>
        <w:spacing w:line="480" w:lineRule="auto"/>
      </w:pPr>
      <w:r>
        <w:t>Ethical Principles: autonomy, beneficence, nonmaleficence, justice, paternalism</w:t>
      </w:r>
      <w:r w:rsidR="004E1F7B">
        <w:t xml:space="preserve">, </w:t>
      </w:r>
      <w:r w:rsidR="004E1F7B" w:rsidRPr="004E1F7B">
        <w:t>substituted judgment</w:t>
      </w:r>
    </w:p>
    <w:p w:rsidR="00FF641A" w:rsidRDefault="00FF641A" w:rsidP="00FF641A">
      <w:pPr>
        <w:pStyle w:val="ListParagraph"/>
        <w:numPr>
          <w:ilvl w:val="0"/>
          <w:numId w:val="1"/>
        </w:numPr>
        <w:spacing w:line="480" w:lineRule="auto"/>
      </w:pPr>
      <w:r>
        <w:t>Impact on nursing</w:t>
      </w:r>
    </w:p>
    <w:p w:rsidR="00F63077" w:rsidRDefault="00FF641A" w:rsidP="00FF641A">
      <w:pPr>
        <w:pStyle w:val="ListParagraph"/>
        <w:numPr>
          <w:ilvl w:val="0"/>
          <w:numId w:val="1"/>
        </w:numPr>
        <w:spacing w:line="480" w:lineRule="auto"/>
      </w:pPr>
      <w:r>
        <w:t>Impact of your position on this and future patients</w:t>
      </w:r>
      <w:r w:rsidR="00F63077">
        <w:t xml:space="preserve">- </w:t>
      </w:r>
    </w:p>
    <w:p w:rsidR="00FF641A" w:rsidRDefault="00D441F4" w:rsidP="00F63077">
      <w:pPr>
        <w:pStyle w:val="ListParagraph"/>
        <w:numPr>
          <w:ilvl w:val="1"/>
          <w:numId w:val="1"/>
        </w:numPr>
        <w:spacing w:line="480" w:lineRule="auto"/>
      </w:pPr>
      <w:bookmarkStart w:id="0" w:name="_GoBack"/>
      <w:r>
        <w:t>Should</w:t>
      </w:r>
      <w:r w:rsidR="00F63077">
        <w:t xml:space="preserve"> the courts be involved in medical decision making?</w:t>
      </w:r>
    </w:p>
    <w:p w:rsidR="002D19F5" w:rsidRDefault="002D19F5" w:rsidP="00F63077">
      <w:pPr>
        <w:pStyle w:val="ListParagraph"/>
        <w:numPr>
          <w:ilvl w:val="1"/>
          <w:numId w:val="1"/>
        </w:numPr>
        <w:spacing w:line="480" w:lineRule="auto"/>
      </w:pPr>
      <w:r>
        <w:t>Should a consent be signed on admission regarding decisions of care if one should become incapacitated to make decisions</w:t>
      </w:r>
    </w:p>
    <w:p w:rsidR="002D19F5" w:rsidRDefault="002D19F5" w:rsidP="00F63077">
      <w:pPr>
        <w:pStyle w:val="ListParagraph"/>
        <w:numPr>
          <w:ilvl w:val="1"/>
          <w:numId w:val="1"/>
        </w:numPr>
        <w:spacing w:line="480" w:lineRule="auto"/>
      </w:pPr>
      <w:r>
        <w:t>Should a power of attorney be appointed on admission</w:t>
      </w:r>
    </w:p>
    <w:p w:rsidR="00C0785B" w:rsidRDefault="00C0785B" w:rsidP="00F63077">
      <w:pPr>
        <w:pStyle w:val="ListParagraph"/>
        <w:numPr>
          <w:ilvl w:val="1"/>
          <w:numId w:val="1"/>
        </w:numPr>
        <w:spacing w:line="480" w:lineRule="auto"/>
      </w:pPr>
      <w:r>
        <w:t>Should an advanced directive be placed in patients charts in physician’s office during routine physicals</w:t>
      </w:r>
    </w:p>
    <w:bookmarkEnd w:id="0"/>
    <w:p w:rsidR="00FF641A" w:rsidRDefault="00FF641A" w:rsidP="00FF641A">
      <w:pPr>
        <w:spacing w:line="480" w:lineRule="auto"/>
      </w:pPr>
    </w:p>
    <w:p w:rsidR="00FF641A" w:rsidRDefault="00FF641A" w:rsidP="00FF641A">
      <w:pPr>
        <w:spacing w:line="480" w:lineRule="auto"/>
      </w:pPr>
      <w:r>
        <w:t>Web Links</w:t>
      </w:r>
    </w:p>
    <w:p w:rsidR="00FF641A" w:rsidRDefault="00C56AC3" w:rsidP="00FF641A">
      <w:pPr>
        <w:pStyle w:val="ListParagraph"/>
        <w:numPr>
          <w:ilvl w:val="0"/>
          <w:numId w:val="2"/>
        </w:numPr>
        <w:spacing w:line="480" w:lineRule="auto"/>
      </w:pPr>
      <w:hyperlink r:id="rId6" w:history="1">
        <w:r w:rsidR="00FF641A" w:rsidRPr="001C2062">
          <w:rPr>
            <w:rStyle w:val="Hyperlink"/>
          </w:rPr>
          <w:t>http://www.terrisfight.org/timeline/</w:t>
        </w:r>
      </w:hyperlink>
    </w:p>
    <w:p w:rsidR="00FF641A" w:rsidRDefault="00C56AC3" w:rsidP="00FF641A">
      <w:pPr>
        <w:pStyle w:val="ListParagraph"/>
        <w:numPr>
          <w:ilvl w:val="0"/>
          <w:numId w:val="2"/>
        </w:numPr>
        <w:spacing w:line="480" w:lineRule="auto"/>
      </w:pPr>
      <w:hyperlink r:id="rId7" w:history="1">
        <w:r w:rsidR="00FF641A" w:rsidRPr="001C2062">
          <w:rPr>
            <w:rStyle w:val="Hyperlink"/>
          </w:rPr>
          <w:t>http://www.wnd.com/?pageId=29516</w:t>
        </w:r>
      </w:hyperlink>
    </w:p>
    <w:p w:rsidR="007240C2" w:rsidRDefault="007240C2" w:rsidP="007240C2">
      <w:pPr>
        <w:spacing w:line="480" w:lineRule="auto"/>
      </w:pPr>
      <w:r>
        <w:t>You tube links</w:t>
      </w:r>
    </w:p>
    <w:p w:rsidR="00FF641A" w:rsidRDefault="00C56AC3" w:rsidP="007240C2">
      <w:pPr>
        <w:spacing w:line="480" w:lineRule="auto"/>
      </w:pPr>
      <w:hyperlink r:id="rId8" w:history="1">
        <w:r w:rsidR="00AA1EB1" w:rsidRPr="001C2062">
          <w:rPr>
            <w:rStyle w:val="Hyperlink"/>
          </w:rPr>
          <w:t>http://www.youtube.com/watch?v=cki55BM42kw&amp;feature=player_detailpage</w:t>
        </w:r>
      </w:hyperlink>
    </w:p>
    <w:p w:rsidR="00AA1EB1" w:rsidRDefault="00C56AC3" w:rsidP="007240C2">
      <w:pPr>
        <w:spacing w:line="480" w:lineRule="auto"/>
      </w:pPr>
      <w:hyperlink r:id="rId9" w:history="1">
        <w:r w:rsidR="00AA1EB1" w:rsidRPr="001C2062">
          <w:rPr>
            <w:rStyle w:val="Hyperlink"/>
          </w:rPr>
          <w:t>http://www.youtube.com/watch?v=htZagt1Szcw&amp;feature=player_detailpage</w:t>
        </w:r>
      </w:hyperlink>
      <w:r w:rsidR="00110488">
        <w:t xml:space="preserve">  </w:t>
      </w:r>
      <w:r w:rsidR="00A004F6">
        <w:t>part 1</w:t>
      </w:r>
      <w:r w:rsidR="00110488">
        <w:t>of 5</w:t>
      </w:r>
    </w:p>
    <w:p w:rsidR="00E6438B" w:rsidRDefault="00C56AC3" w:rsidP="007240C2">
      <w:pPr>
        <w:spacing w:line="480" w:lineRule="auto"/>
      </w:pPr>
      <w:hyperlink r:id="rId10" w:history="1">
        <w:r w:rsidR="00A004F6" w:rsidRPr="001C2062">
          <w:rPr>
            <w:rStyle w:val="Hyperlink"/>
          </w:rPr>
          <w:t>http://www.youtube.com/watch?v=jleHb72mKvw&amp;feature=player_detailpage</w:t>
        </w:r>
      </w:hyperlink>
      <w:r w:rsidR="00A004F6">
        <w:t xml:space="preserve"> part 2</w:t>
      </w:r>
      <w:r w:rsidR="00110488">
        <w:t xml:space="preserve"> of 5</w:t>
      </w:r>
    </w:p>
    <w:p w:rsidR="00A004F6" w:rsidRDefault="00C56AC3" w:rsidP="007240C2">
      <w:pPr>
        <w:spacing w:line="480" w:lineRule="auto"/>
      </w:pPr>
      <w:hyperlink r:id="rId11" w:history="1">
        <w:r w:rsidR="00A004F6" w:rsidRPr="001C2062">
          <w:rPr>
            <w:rStyle w:val="Hyperlink"/>
          </w:rPr>
          <w:t>http://www.youtube.com/watch?v=TsHHuILulZ4&amp;feature=player_detailpage</w:t>
        </w:r>
      </w:hyperlink>
      <w:r w:rsidR="00110488">
        <w:t xml:space="preserve"> part</w:t>
      </w:r>
      <w:r w:rsidR="00A004F6">
        <w:t>3</w:t>
      </w:r>
      <w:r w:rsidR="00110488">
        <w:t xml:space="preserve"> of 5</w:t>
      </w:r>
    </w:p>
    <w:p w:rsidR="00110488" w:rsidRDefault="00C56AC3" w:rsidP="007240C2">
      <w:pPr>
        <w:spacing w:line="480" w:lineRule="auto"/>
      </w:pPr>
      <w:hyperlink r:id="rId12" w:history="1">
        <w:r w:rsidR="00110488" w:rsidRPr="001C2062">
          <w:rPr>
            <w:rStyle w:val="Hyperlink"/>
          </w:rPr>
          <w:t>http://www.youtube.com/watch?v=loyxWivwK5I&amp;feature=player_detailpage</w:t>
        </w:r>
      </w:hyperlink>
      <w:r w:rsidR="00110488">
        <w:t xml:space="preserve">   Part4 of 5</w:t>
      </w:r>
    </w:p>
    <w:p w:rsidR="00110488" w:rsidRDefault="00C56AC3" w:rsidP="007240C2">
      <w:pPr>
        <w:spacing w:line="480" w:lineRule="auto"/>
      </w:pPr>
      <w:hyperlink r:id="rId13" w:history="1">
        <w:r w:rsidR="00110488" w:rsidRPr="001C2062">
          <w:rPr>
            <w:rStyle w:val="Hyperlink"/>
          </w:rPr>
          <w:t>http://www.youtube.com/watch?v=bH0uyKvJtUI&amp;feature=player_detailpage</w:t>
        </w:r>
      </w:hyperlink>
      <w:r w:rsidR="00110488">
        <w:t xml:space="preserve"> part 5of5</w:t>
      </w:r>
    </w:p>
    <w:p w:rsidR="00AA1EB1" w:rsidRDefault="0036577E" w:rsidP="007240C2">
      <w:pPr>
        <w:spacing w:line="480" w:lineRule="auto"/>
      </w:pPr>
      <w:hyperlink r:id="rId14" w:history="1">
        <w:r w:rsidRPr="00601387">
          <w:rPr>
            <w:rStyle w:val="Hyperlink"/>
          </w:rPr>
          <w:t>http://www.youtube.com/watch?v=Myvejc1r_Dk&amp;feature=player_detailpage</w:t>
        </w:r>
      </w:hyperlink>
      <w:r>
        <w:t xml:space="preserve"> Tribute to Terri</w:t>
      </w:r>
    </w:p>
    <w:p w:rsidR="00FF641A" w:rsidRPr="00371197" w:rsidRDefault="00371197" w:rsidP="00371197">
      <w:pPr>
        <w:pStyle w:val="ListParagraph"/>
        <w:spacing w:line="480" w:lineRule="auto"/>
        <w:jc w:val="center"/>
        <w:rPr>
          <w:sz w:val="32"/>
          <w:szCs w:val="32"/>
        </w:rPr>
      </w:pPr>
      <w:r w:rsidRPr="00371197">
        <w:rPr>
          <w:sz w:val="32"/>
          <w:szCs w:val="32"/>
        </w:rPr>
        <w:t>The Incapacitated Person’s Legal Protection Act of 2005.”</w:t>
      </w:r>
    </w:p>
    <w:p w:rsidR="00371197" w:rsidRDefault="00371197" w:rsidP="00371197">
      <w:pPr>
        <w:rPr>
          <w:rFonts w:ascii="Trebuchet MS" w:hAnsi="Trebuchet MS"/>
          <w:sz w:val="20"/>
          <w:szCs w:val="20"/>
        </w:rPr>
      </w:pPr>
    </w:p>
    <w:p w:rsidR="00371197" w:rsidRDefault="00371197" w:rsidP="00371197">
      <w:proofErr w:type="gramStart"/>
      <w:r>
        <w:rPr>
          <w:rFonts w:ascii="Trebuchet MS" w:hAnsi="Trebuchet MS"/>
          <w:sz w:val="20"/>
          <w:szCs w:val="20"/>
        </w:rPr>
        <w:t>Purposes.</w:t>
      </w:r>
      <w:proofErr w:type="gramEnd"/>
      <w:r>
        <w:rPr>
          <w:rFonts w:ascii="Trebuchet MS" w:hAnsi="Trebuchet MS"/>
          <w:sz w:val="20"/>
          <w:szCs w:val="20"/>
        </w:rPr>
        <w:t xml:space="preserve"> It is the purpose of this Act–</w:t>
      </w:r>
    </w:p>
    <w:p w:rsidR="00371197" w:rsidRDefault="00371197" w:rsidP="00371197">
      <w:r>
        <w:rPr>
          <w:rFonts w:ascii="Trebuchet MS" w:hAnsi="Trebuchet MS"/>
          <w:sz w:val="20"/>
          <w:szCs w:val="20"/>
        </w:rPr>
        <w:t xml:space="preserve">          (1) </w:t>
      </w:r>
      <w:r w:rsidR="00E61423">
        <w:rPr>
          <w:rFonts w:ascii="Trebuchet MS" w:hAnsi="Trebuchet MS"/>
          <w:sz w:val="20"/>
          <w:szCs w:val="20"/>
        </w:rPr>
        <w:t>To</w:t>
      </w:r>
      <w:r>
        <w:rPr>
          <w:rFonts w:ascii="Trebuchet MS" w:hAnsi="Trebuchet MS"/>
          <w:sz w:val="20"/>
          <w:szCs w:val="20"/>
        </w:rPr>
        <w:t xml:space="preserve"> facilitate balancing the acknowledged right of persons to refuse consent to medical treatment and unwanted bodily intrusions with the right to consent to treatment, food, and fluids so as to preserve their lives;</w:t>
      </w:r>
    </w:p>
    <w:p w:rsidR="00371197" w:rsidRDefault="00371197" w:rsidP="00371197">
      <w:r>
        <w:rPr>
          <w:rFonts w:ascii="Trebuchet MS" w:hAnsi="Trebuchet MS"/>
          <w:sz w:val="20"/>
          <w:szCs w:val="20"/>
        </w:rPr>
        <w:t>          (2) in circumstances in which there is a contested judicial proceeding because of dispute about the expressed previous wishes or best interests of a person presently incapable of making known a choice concerning treatment, food, and fluids the denial of which will result in death, to provide that the fundamental due process and equal protection rights of incapacitated persons are protected by ensuring the availability of collateral review through habeas corpus proceedings</w:t>
      </w:r>
    </w:p>
    <w:p w:rsidR="00FF641A" w:rsidRDefault="00FF641A" w:rsidP="00FF641A">
      <w:pPr>
        <w:pStyle w:val="ListParagraph"/>
        <w:spacing w:line="480" w:lineRule="auto"/>
      </w:pPr>
    </w:p>
    <w:p w:rsidR="00FF641A" w:rsidRDefault="00FF641A" w:rsidP="00FF641A"/>
    <w:p w:rsidR="00FF641A" w:rsidRDefault="00FF641A" w:rsidP="00FF641A"/>
    <w:p w:rsidR="00FF641A" w:rsidRDefault="00C56AC3" w:rsidP="00FF641A">
      <w:r>
        <w:rPr>
          <w:noProof/>
          <w:color w:val="0000FF"/>
        </w:rPr>
        <w:drawing>
          <wp:inline distT="0" distB="0" distL="0" distR="0" wp14:anchorId="31B625FD" wp14:editId="6520669D">
            <wp:extent cx="2324100" cy="1743075"/>
            <wp:effectExtent l="0" t="0" r="0" b="9525"/>
            <wp:docPr id="1" name="Picture 1" descr="Terri Schiav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ri Schiavo">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4100" cy="1743075"/>
                    </a:xfrm>
                    <a:prstGeom prst="rect">
                      <a:avLst/>
                    </a:prstGeom>
                    <a:noFill/>
                    <a:ln>
                      <a:noFill/>
                    </a:ln>
                  </pic:spPr>
                </pic:pic>
              </a:graphicData>
            </a:graphic>
          </wp:inline>
        </w:drawing>
      </w:r>
    </w:p>
    <w:sectPr w:rsidR="00FF64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F289C"/>
    <w:multiLevelType w:val="hybridMultilevel"/>
    <w:tmpl w:val="3F1C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2A7FBF"/>
    <w:multiLevelType w:val="hybridMultilevel"/>
    <w:tmpl w:val="61F8D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1A"/>
    <w:rsid w:val="00110488"/>
    <w:rsid w:val="002D19F5"/>
    <w:rsid w:val="0036577E"/>
    <w:rsid w:val="00371197"/>
    <w:rsid w:val="00375A1D"/>
    <w:rsid w:val="004E1F7B"/>
    <w:rsid w:val="005A5574"/>
    <w:rsid w:val="007240C2"/>
    <w:rsid w:val="00A004F6"/>
    <w:rsid w:val="00AA1EB1"/>
    <w:rsid w:val="00BE69BE"/>
    <w:rsid w:val="00C0785B"/>
    <w:rsid w:val="00C56AC3"/>
    <w:rsid w:val="00D441F4"/>
    <w:rsid w:val="00E211AF"/>
    <w:rsid w:val="00E61423"/>
    <w:rsid w:val="00E6438B"/>
    <w:rsid w:val="00E94CDF"/>
    <w:rsid w:val="00ED38A9"/>
    <w:rsid w:val="00F63077"/>
    <w:rsid w:val="00FF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1A"/>
    <w:pPr>
      <w:ind w:left="720"/>
      <w:contextualSpacing/>
    </w:pPr>
  </w:style>
  <w:style w:type="character" w:styleId="Hyperlink">
    <w:name w:val="Hyperlink"/>
    <w:basedOn w:val="DefaultParagraphFont"/>
    <w:uiPriority w:val="99"/>
    <w:unhideWhenUsed/>
    <w:rsid w:val="00FF641A"/>
    <w:rPr>
      <w:color w:val="0000FF" w:themeColor="hyperlink"/>
      <w:u w:val="single"/>
    </w:rPr>
  </w:style>
  <w:style w:type="character" w:styleId="FollowedHyperlink">
    <w:name w:val="FollowedHyperlink"/>
    <w:basedOn w:val="DefaultParagraphFont"/>
    <w:uiPriority w:val="99"/>
    <w:semiHidden/>
    <w:unhideWhenUsed/>
    <w:rsid w:val="00110488"/>
    <w:rPr>
      <w:color w:val="800080" w:themeColor="followedHyperlink"/>
      <w:u w:val="single"/>
    </w:rPr>
  </w:style>
  <w:style w:type="paragraph" w:styleId="BalloonText">
    <w:name w:val="Balloon Text"/>
    <w:basedOn w:val="Normal"/>
    <w:link w:val="BalloonTextChar"/>
    <w:uiPriority w:val="99"/>
    <w:semiHidden/>
    <w:unhideWhenUsed/>
    <w:rsid w:val="00C56AC3"/>
    <w:rPr>
      <w:rFonts w:ascii="Tahoma" w:hAnsi="Tahoma" w:cs="Tahoma"/>
      <w:sz w:val="16"/>
      <w:szCs w:val="16"/>
    </w:rPr>
  </w:style>
  <w:style w:type="character" w:customStyle="1" w:styleId="BalloonTextChar">
    <w:name w:val="Balloon Text Char"/>
    <w:basedOn w:val="DefaultParagraphFont"/>
    <w:link w:val="BalloonText"/>
    <w:uiPriority w:val="99"/>
    <w:semiHidden/>
    <w:rsid w:val="00C56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1A"/>
    <w:pPr>
      <w:ind w:left="720"/>
      <w:contextualSpacing/>
    </w:pPr>
  </w:style>
  <w:style w:type="character" w:styleId="Hyperlink">
    <w:name w:val="Hyperlink"/>
    <w:basedOn w:val="DefaultParagraphFont"/>
    <w:uiPriority w:val="99"/>
    <w:unhideWhenUsed/>
    <w:rsid w:val="00FF641A"/>
    <w:rPr>
      <w:color w:val="0000FF" w:themeColor="hyperlink"/>
      <w:u w:val="single"/>
    </w:rPr>
  </w:style>
  <w:style w:type="character" w:styleId="FollowedHyperlink">
    <w:name w:val="FollowedHyperlink"/>
    <w:basedOn w:val="DefaultParagraphFont"/>
    <w:uiPriority w:val="99"/>
    <w:semiHidden/>
    <w:unhideWhenUsed/>
    <w:rsid w:val="00110488"/>
    <w:rPr>
      <w:color w:val="800080" w:themeColor="followedHyperlink"/>
      <w:u w:val="single"/>
    </w:rPr>
  </w:style>
  <w:style w:type="paragraph" w:styleId="BalloonText">
    <w:name w:val="Balloon Text"/>
    <w:basedOn w:val="Normal"/>
    <w:link w:val="BalloonTextChar"/>
    <w:uiPriority w:val="99"/>
    <w:semiHidden/>
    <w:unhideWhenUsed/>
    <w:rsid w:val="00C56AC3"/>
    <w:rPr>
      <w:rFonts w:ascii="Tahoma" w:hAnsi="Tahoma" w:cs="Tahoma"/>
      <w:sz w:val="16"/>
      <w:szCs w:val="16"/>
    </w:rPr>
  </w:style>
  <w:style w:type="character" w:customStyle="1" w:styleId="BalloonTextChar">
    <w:name w:val="Balloon Text Char"/>
    <w:basedOn w:val="DefaultParagraphFont"/>
    <w:link w:val="BalloonText"/>
    <w:uiPriority w:val="99"/>
    <w:semiHidden/>
    <w:rsid w:val="00C56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cki55BM42kw&amp;feature=player_detailpage" TargetMode="External"/><Relationship Id="rId13" Type="http://schemas.openxmlformats.org/officeDocument/2006/relationships/hyperlink" Target="http://www.youtube.com/watch?v=bH0uyKvJtUI&amp;feature=player_detailpag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wnd.com/?pageId=29516" TargetMode="External"/><Relationship Id="rId12" Type="http://schemas.openxmlformats.org/officeDocument/2006/relationships/hyperlink" Target="http://www.youtube.com/watch?v=loyxWivwK5I&amp;feature=player_detailp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www.terrisfight.org/timeline/" TargetMode="External"/><Relationship Id="rId11" Type="http://schemas.openxmlformats.org/officeDocument/2006/relationships/hyperlink" Target="http://www.youtube.com/watch?v=TsHHuILulZ4&amp;feature=player_detailpage" TargetMode="External"/><Relationship Id="rId5" Type="http://schemas.openxmlformats.org/officeDocument/2006/relationships/webSettings" Target="webSettings.xml"/><Relationship Id="rId15" Type="http://schemas.openxmlformats.org/officeDocument/2006/relationships/hyperlink" Target="http://www.cbsnews.com/2300-500148_162-682000-7.html" TargetMode="External"/><Relationship Id="rId10" Type="http://schemas.openxmlformats.org/officeDocument/2006/relationships/hyperlink" Target="http://www.youtube.com/watch?v=jleHb72mKvw&amp;feature=player_detailpage" TargetMode="External"/><Relationship Id="rId4" Type="http://schemas.openxmlformats.org/officeDocument/2006/relationships/settings" Target="settings.xml"/><Relationship Id="rId9" Type="http://schemas.openxmlformats.org/officeDocument/2006/relationships/hyperlink" Target="http://www.youtube.com/watch?v=htZagt1Szcw&amp;feature=player_detailpage" TargetMode="External"/><Relationship Id="rId14" Type="http://schemas.openxmlformats.org/officeDocument/2006/relationships/hyperlink" Target="http://www.youtube.com/watch?v=Myvejc1r_Dk&amp;feature=player_detail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407</Words>
  <Characters>2324</Characters>
  <Application>Microsoft Office Word</Application>
  <DocSecurity>0</DocSecurity>
  <Lines>19</Lines>
  <Paragraphs>5</Paragraphs>
  <ScaleCrop>false</ScaleCrop>
  <Company>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20</cp:revision>
  <dcterms:created xsi:type="dcterms:W3CDTF">2011-11-25T17:51:00Z</dcterms:created>
  <dcterms:modified xsi:type="dcterms:W3CDTF">2011-11-27T05:28:00Z</dcterms:modified>
</cp:coreProperties>
</file>