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AB0" w:rsidRDefault="00897AB0" w:rsidP="00394A32">
      <w:pPr>
        <w:jc w:val="center"/>
        <w:rPr>
          <w:rFonts w:ascii="Times New Roman" w:hAnsi="Times New Roman"/>
          <w:sz w:val="24"/>
          <w:szCs w:val="24"/>
        </w:rPr>
      </w:pPr>
    </w:p>
    <w:p w:rsidR="00897AB0" w:rsidRDefault="00897AB0" w:rsidP="00897AB0">
      <w:pPr>
        <w:rPr>
          <w:rFonts w:ascii="Times New Roman" w:hAnsi="Times New Roman"/>
          <w:sz w:val="24"/>
          <w:szCs w:val="24"/>
        </w:rPr>
      </w:pPr>
      <w:r w:rsidRPr="00897AB0">
        <w:rPr>
          <w:rFonts w:ascii="Times New Roman" w:hAnsi="Times New Roman"/>
          <w:sz w:val="24"/>
          <w:szCs w:val="24"/>
          <w:highlight w:val="red"/>
        </w:rPr>
        <w:t>SET YOUR LINE SPACING AT DOUBLE SPACING ONLY.</w:t>
      </w:r>
    </w:p>
    <w:p w:rsidR="00897AB0" w:rsidRDefault="00897AB0" w:rsidP="00897AB0">
      <w:pPr>
        <w:rPr>
          <w:rFonts w:ascii="Times New Roman" w:hAnsi="Times New Roman"/>
          <w:sz w:val="24"/>
          <w:szCs w:val="24"/>
        </w:rPr>
      </w:pPr>
    </w:p>
    <w:p w:rsidR="00AB17B6" w:rsidRPr="00AB17B6" w:rsidRDefault="00AB17B6" w:rsidP="00394A3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APA </w:t>
      </w:r>
      <w:r w:rsidR="00A72DA7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ormatting </w:t>
      </w:r>
      <w:r w:rsidR="00631DB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nformation</w:t>
      </w:r>
    </w:p>
    <w:p w:rsidR="00AB17B6" w:rsidRPr="00AB17B6" w:rsidRDefault="00AB17B6" w:rsidP="00394A32">
      <w:pPr>
        <w:jc w:val="center"/>
        <w:rPr>
          <w:rFonts w:ascii="Times New Roman" w:eastAsia="SimSun" w:hAnsi="Times New Roman" w:cs="Arial"/>
          <w:sz w:val="24"/>
          <w:szCs w:val="24"/>
          <w:lang w:eastAsia="ko-KR"/>
        </w:rPr>
      </w:pPr>
      <w:r w:rsidRPr="00AB17B6">
        <w:rPr>
          <w:rFonts w:ascii="Times New Roman" w:eastAsia="SimSun" w:hAnsi="Times New Roman" w:cs="Arial"/>
          <w:sz w:val="24"/>
          <w:szCs w:val="24"/>
          <w:lang w:eastAsia="ko-KR"/>
        </w:rPr>
        <w:t>Lois D. Syse</w:t>
      </w:r>
    </w:p>
    <w:p w:rsidR="00AB17B6" w:rsidRPr="00AB17B6" w:rsidRDefault="00AB17B6" w:rsidP="00394A32">
      <w:pPr>
        <w:jc w:val="center"/>
        <w:rPr>
          <w:rFonts w:ascii="Times New Roman" w:eastAsia="SimSun" w:hAnsi="Times New Roman" w:cs="Arial"/>
          <w:sz w:val="24"/>
          <w:szCs w:val="24"/>
          <w:lang w:eastAsia="ko-KR"/>
        </w:rPr>
      </w:pPr>
      <w:r w:rsidRPr="00AB17B6">
        <w:rPr>
          <w:rFonts w:ascii="Times New Roman" w:eastAsia="SimSun" w:hAnsi="Times New Roman" w:cs="Arial"/>
          <w:sz w:val="24"/>
          <w:szCs w:val="24"/>
          <w:lang w:eastAsia="ko-KR"/>
        </w:rPr>
        <w:t>Lakeview College of Nursing</w:t>
      </w:r>
    </w:p>
    <w:p w:rsidR="00AB17B6" w:rsidRPr="00AB17B6" w:rsidRDefault="00AB17B6" w:rsidP="00394A32">
      <w:pPr>
        <w:jc w:val="center"/>
        <w:rPr>
          <w:rFonts w:ascii="Times New Roman" w:eastAsia="SimSun" w:hAnsi="Times New Roman" w:cs="Arial"/>
          <w:sz w:val="24"/>
          <w:szCs w:val="24"/>
          <w:lang w:eastAsia="ko-KR"/>
        </w:rPr>
      </w:pPr>
      <w:r w:rsidRPr="00AB17B6">
        <w:rPr>
          <w:rFonts w:ascii="Times New Roman" w:eastAsia="SimSun" w:hAnsi="Times New Roman" w:cs="Arial"/>
          <w:sz w:val="24"/>
          <w:szCs w:val="24"/>
          <w:lang w:eastAsia="ko-KR"/>
        </w:rPr>
        <w:t>N200</w:t>
      </w:r>
    </w:p>
    <w:p w:rsidR="00AB17B6" w:rsidRPr="00AB17B6" w:rsidRDefault="00AB17B6" w:rsidP="00394A32">
      <w:pPr>
        <w:jc w:val="center"/>
        <w:rPr>
          <w:rFonts w:ascii="Times New Roman" w:eastAsia="SimSun" w:hAnsi="Times New Roman" w:cs="Arial"/>
          <w:sz w:val="24"/>
          <w:szCs w:val="24"/>
          <w:lang w:eastAsia="ko-KR"/>
        </w:rPr>
      </w:pPr>
      <w:r w:rsidRPr="00AB17B6">
        <w:rPr>
          <w:rFonts w:ascii="Times New Roman" w:eastAsia="SimSun" w:hAnsi="Times New Roman" w:cs="Arial"/>
          <w:sz w:val="24"/>
          <w:szCs w:val="24"/>
          <w:lang w:eastAsia="ko-KR"/>
        </w:rPr>
        <w:t>August 30, 2011</w:t>
      </w:r>
    </w:p>
    <w:p w:rsidR="001C5EE1" w:rsidRDefault="001C5EE1"/>
    <w:p w:rsidR="00AB17B6" w:rsidRDefault="00607E4C">
      <w:r>
        <w:t xml:space="preserve">Lois: </w:t>
      </w:r>
      <w:r w:rsidR="00897AB0">
        <w:t xml:space="preserve">This is better but there are still too many errors that will really impact your work the rest of the semester. </w:t>
      </w:r>
      <w:r>
        <w:t xml:space="preserve">If you would like to resubmit this assignment, you may do so to my email by Thursday at midnight (9/8). </w:t>
      </w:r>
      <w:r w:rsidRPr="00897AB0">
        <w:rPr>
          <w:u w:val="single"/>
        </w:rPr>
        <w:t>Let me know if you have any questions</w:t>
      </w:r>
      <w:r>
        <w:t>.--Cindy</w:t>
      </w:r>
    </w:p>
    <w:p w:rsidR="00607E4C" w:rsidRDefault="00607E4C"/>
    <w:p w:rsidR="00394A32" w:rsidRDefault="00607E4C">
      <w:r>
        <w:t>14</w:t>
      </w:r>
      <w:r w:rsidR="00897AB0">
        <w:t xml:space="preserve">0/200 </w:t>
      </w:r>
    </w:p>
    <w:p w:rsidR="00AB17B6" w:rsidRDefault="00AB17B6"/>
    <w:p w:rsidR="00AB17B6" w:rsidRDefault="00AB17B6"/>
    <w:p w:rsidR="00AB17B6" w:rsidRDefault="00AB17B6"/>
    <w:p w:rsidR="00AB17B6" w:rsidRDefault="00AB17B6"/>
    <w:p w:rsidR="00AB17B6" w:rsidRDefault="00AB17B6"/>
    <w:p w:rsidR="00AB17B6" w:rsidRDefault="00AB17B6"/>
    <w:p w:rsidR="00AB17B6" w:rsidRDefault="00AB17B6"/>
    <w:p w:rsidR="00AB17B6" w:rsidRDefault="00AB17B6"/>
    <w:p w:rsidR="00AB17B6" w:rsidRDefault="00AB17B6"/>
    <w:p w:rsidR="00AB17B6" w:rsidRDefault="00AB17B6"/>
    <w:p w:rsidR="00AB17B6" w:rsidRDefault="00AB17B6"/>
    <w:p w:rsidR="00AB17B6" w:rsidRDefault="00AB17B6"/>
    <w:p w:rsidR="00AB17B6" w:rsidRDefault="00AB17B6"/>
    <w:p w:rsidR="00AB17B6" w:rsidRDefault="00AB17B6"/>
    <w:p w:rsidR="00AB17B6" w:rsidRDefault="00AB17B6"/>
    <w:p w:rsidR="00215A38" w:rsidRDefault="00215A38" w:rsidP="00AB17B6">
      <w:pPr>
        <w:ind w:left="3600" w:firstLine="720"/>
        <w:rPr>
          <w:rFonts w:ascii="Times New Roman" w:hAnsi="Times New Roman"/>
          <w:sz w:val="24"/>
          <w:szCs w:val="24"/>
        </w:rPr>
      </w:pPr>
    </w:p>
    <w:p w:rsidR="00215A38" w:rsidRDefault="00215A38" w:rsidP="00AB17B6">
      <w:pPr>
        <w:ind w:left="3600" w:firstLine="720"/>
        <w:rPr>
          <w:rFonts w:ascii="Times New Roman" w:hAnsi="Times New Roman"/>
          <w:sz w:val="24"/>
          <w:szCs w:val="24"/>
        </w:rPr>
      </w:pPr>
    </w:p>
    <w:p w:rsidR="00AB17B6" w:rsidRDefault="00AB17B6" w:rsidP="00AB17B6">
      <w:pPr>
        <w:ind w:left="3600" w:firstLine="720"/>
        <w:rPr>
          <w:rFonts w:ascii="Times New Roman" w:hAnsi="Times New Roman"/>
          <w:sz w:val="24"/>
          <w:szCs w:val="24"/>
        </w:rPr>
      </w:pPr>
      <w:r w:rsidRPr="00607E4C">
        <w:rPr>
          <w:rFonts w:ascii="Times New Roman" w:hAnsi="Times New Roman"/>
          <w:sz w:val="24"/>
          <w:szCs w:val="24"/>
        </w:rPr>
        <w:t>Reference</w:t>
      </w:r>
      <w:r w:rsidR="00607E4C" w:rsidRPr="00607E4C">
        <w:rPr>
          <w:rFonts w:ascii="Times New Roman" w:hAnsi="Times New Roman"/>
          <w:sz w:val="24"/>
          <w:szCs w:val="24"/>
          <w:highlight w:val="yellow"/>
        </w:rPr>
        <w:t>s</w:t>
      </w:r>
      <w:r w:rsidR="00607E4C">
        <w:rPr>
          <w:rFonts w:ascii="Times New Roman" w:hAnsi="Times New Roman"/>
          <w:sz w:val="24"/>
          <w:szCs w:val="24"/>
        </w:rPr>
        <w:t xml:space="preserve"> </w:t>
      </w:r>
      <w:r w:rsidR="00607E4C" w:rsidRPr="00607E4C">
        <w:rPr>
          <w:rFonts w:ascii="Times New Roman" w:hAnsi="Times New Roman"/>
          <w:sz w:val="24"/>
          <w:szCs w:val="24"/>
          <w:highlight w:val="red"/>
        </w:rPr>
        <w:t>-5</w:t>
      </w:r>
    </w:p>
    <w:p w:rsidR="00AB17B6" w:rsidRDefault="008E0F9F" w:rsidP="00607E4C">
      <w:pPr>
        <w:rPr>
          <w:rFonts w:ascii="Times New Roman" w:hAnsi="Times New Roman"/>
          <w:sz w:val="24"/>
          <w:szCs w:val="24"/>
        </w:rPr>
      </w:pPr>
      <w:proofErr w:type="gramStart"/>
      <w:r w:rsidRPr="00607E4C">
        <w:rPr>
          <w:rFonts w:ascii="Times New Roman" w:hAnsi="Times New Roman"/>
          <w:sz w:val="24"/>
          <w:szCs w:val="24"/>
          <w:highlight w:val="red"/>
        </w:rPr>
        <w:t>Ja</w:t>
      </w:r>
      <w:r w:rsidR="0015127F" w:rsidRPr="00607E4C">
        <w:rPr>
          <w:rFonts w:ascii="Times New Roman" w:hAnsi="Times New Roman"/>
          <w:sz w:val="24"/>
          <w:szCs w:val="24"/>
          <w:highlight w:val="red"/>
        </w:rPr>
        <w:t>mes, A</w:t>
      </w:r>
      <w:r w:rsidR="00215A38">
        <w:rPr>
          <w:rFonts w:ascii="Times New Roman" w:hAnsi="Times New Roman"/>
          <w:sz w:val="24"/>
          <w:szCs w:val="24"/>
        </w:rPr>
        <w:t>.</w:t>
      </w:r>
      <w:proofErr w:type="gramEnd"/>
      <w:r w:rsidR="00215A38">
        <w:rPr>
          <w:rFonts w:ascii="Times New Roman" w:hAnsi="Times New Roman"/>
          <w:sz w:val="24"/>
          <w:szCs w:val="24"/>
        </w:rPr>
        <w:t xml:space="preserve">  (2006)</w:t>
      </w:r>
      <w:proofErr w:type="gramStart"/>
      <w:r w:rsidR="00215A38">
        <w:rPr>
          <w:rFonts w:ascii="Times New Roman" w:hAnsi="Times New Roman"/>
          <w:sz w:val="24"/>
          <w:szCs w:val="24"/>
        </w:rPr>
        <w:t>.  Emotional</w:t>
      </w:r>
      <w:proofErr w:type="gramEnd"/>
      <w:r w:rsidR="00A96D9B">
        <w:rPr>
          <w:rFonts w:ascii="Times New Roman" w:hAnsi="Times New Roman"/>
          <w:sz w:val="24"/>
          <w:szCs w:val="24"/>
        </w:rPr>
        <w:t xml:space="preserve"> well-being</w:t>
      </w:r>
      <w:r w:rsidR="00607E4C">
        <w:rPr>
          <w:rFonts w:ascii="Times New Roman" w:hAnsi="Times New Roman"/>
          <w:sz w:val="24"/>
          <w:szCs w:val="24"/>
        </w:rPr>
        <w:t xml:space="preserve">. </w:t>
      </w:r>
      <w:r w:rsidR="00A96D9B" w:rsidRPr="00607E4C">
        <w:rPr>
          <w:rFonts w:ascii="Times New Roman" w:hAnsi="Times New Roman"/>
          <w:sz w:val="24"/>
          <w:szCs w:val="24"/>
          <w:highlight w:val="red"/>
        </w:rPr>
        <w:t>New York</w:t>
      </w:r>
      <w:r w:rsidR="00A96D9B">
        <w:rPr>
          <w:rFonts w:ascii="Times New Roman" w:hAnsi="Times New Roman"/>
          <w:sz w:val="24"/>
          <w:szCs w:val="24"/>
        </w:rPr>
        <w:t>: Random House</w:t>
      </w:r>
      <w:r w:rsidR="00607E4C" w:rsidRPr="00607E4C">
        <w:rPr>
          <w:rFonts w:ascii="Times New Roman" w:hAnsi="Times New Roman"/>
          <w:sz w:val="24"/>
          <w:szCs w:val="24"/>
          <w:highlight w:val="yellow"/>
        </w:rPr>
        <w:t>.</w:t>
      </w:r>
      <w:r w:rsidR="00607E4C">
        <w:rPr>
          <w:rFonts w:ascii="Times New Roman" w:hAnsi="Times New Roman"/>
          <w:sz w:val="24"/>
          <w:szCs w:val="24"/>
        </w:rPr>
        <w:t xml:space="preserve"> </w:t>
      </w:r>
      <w:r w:rsidR="00607E4C" w:rsidRPr="00607E4C">
        <w:rPr>
          <w:rFonts w:ascii="Times New Roman" w:hAnsi="Times New Roman"/>
          <w:sz w:val="24"/>
          <w:szCs w:val="24"/>
          <w:highlight w:val="green"/>
        </w:rPr>
        <w:t>(See APA p. 202</w:t>
      </w:r>
      <w:proofErr w:type="gramStart"/>
      <w:r w:rsidR="00607E4C" w:rsidRPr="00607E4C">
        <w:rPr>
          <w:rFonts w:ascii="Times New Roman" w:hAnsi="Times New Roman"/>
          <w:sz w:val="24"/>
          <w:szCs w:val="24"/>
          <w:highlight w:val="green"/>
        </w:rPr>
        <w:t>)</w:t>
      </w:r>
      <w:r w:rsidR="00607E4C">
        <w:rPr>
          <w:rFonts w:ascii="Times New Roman" w:hAnsi="Times New Roman"/>
          <w:sz w:val="24"/>
          <w:szCs w:val="24"/>
        </w:rPr>
        <w:t xml:space="preserve">  </w:t>
      </w:r>
      <w:r w:rsidR="00607E4C" w:rsidRPr="00607E4C">
        <w:rPr>
          <w:rFonts w:ascii="Times New Roman" w:hAnsi="Times New Roman"/>
          <w:sz w:val="24"/>
          <w:szCs w:val="24"/>
          <w:highlight w:val="red"/>
        </w:rPr>
        <w:t>-</w:t>
      </w:r>
      <w:proofErr w:type="gramEnd"/>
      <w:r w:rsidR="00607E4C" w:rsidRPr="00607E4C">
        <w:rPr>
          <w:rFonts w:ascii="Times New Roman" w:hAnsi="Times New Roman"/>
          <w:sz w:val="24"/>
          <w:szCs w:val="24"/>
          <w:highlight w:val="red"/>
        </w:rPr>
        <w:t>20</w:t>
      </w:r>
    </w:p>
    <w:p w:rsidR="00215A38" w:rsidRDefault="00D74DC5" w:rsidP="00D74DC5">
      <w:pPr>
        <w:rPr>
          <w:rFonts w:ascii="Times New Roman" w:hAnsi="Times New Roman"/>
          <w:sz w:val="24"/>
          <w:szCs w:val="24"/>
        </w:rPr>
      </w:pPr>
      <w:proofErr w:type="gramStart"/>
      <w:r w:rsidRPr="00607E4C">
        <w:rPr>
          <w:rFonts w:ascii="Times New Roman" w:hAnsi="Times New Roman"/>
          <w:sz w:val="24"/>
          <w:szCs w:val="24"/>
          <w:highlight w:val="red"/>
        </w:rPr>
        <w:t xml:space="preserve">Martin, B </w:t>
      </w:r>
      <w:r w:rsidR="00215A38" w:rsidRPr="00607E4C">
        <w:rPr>
          <w:rFonts w:ascii="Times New Roman" w:hAnsi="Times New Roman"/>
          <w:sz w:val="24"/>
          <w:szCs w:val="24"/>
          <w:highlight w:val="red"/>
        </w:rPr>
        <w:t>&amp; Mary, B</w:t>
      </w:r>
      <w:r w:rsidR="00215A38">
        <w:rPr>
          <w:rFonts w:ascii="Times New Roman" w:hAnsi="Times New Roman"/>
          <w:sz w:val="24"/>
          <w:szCs w:val="24"/>
        </w:rPr>
        <w:t>.</w:t>
      </w:r>
      <w:proofErr w:type="gramEnd"/>
      <w:r w:rsidR="00215A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(</w:t>
      </w:r>
      <w:r w:rsidR="00215A38">
        <w:rPr>
          <w:rFonts w:ascii="Times New Roman" w:hAnsi="Times New Roman"/>
          <w:sz w:val="24"/>
          <w:szCs w:val="24"/>
        </w:rPr>
        <w:t>2007)</w:t>
      </w:r>
      <w:proofErr w:type="gramStart"/>
      <w:r w:rsidR="00215A38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>The</w:t>
      </w:r>
      <w:proofErr w:type="gramEnd"/>
      <w:r>
        <w:rPr>
          <w:rFonts w:ascii="Times New Roman" w:hAnsi="Times New Roman"/>
          <w:sz w:val="24"/>
          <w:szCs w:val="24"/>
        </w:rPr>
        <w:t xml:space="preserve"> art of healing.  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Journal of </w:t>
      </w:r>
      <w:r w:rsidRPr="00607E4C">
        <w:rPr>
          <w:rFonts w:ascii="Times New Roman" w:hAnsi="Times New Roman"/>
          <w:i/>
          <w:sz w:val="24"/>
          <w:szCs w:val="24"/>
          <w:highlight w:val="red"/>
        </w:rPr>
        <w:t>n</w:t>
      </w:r>
      <w:r>
        <w:rPr>
          <w:rFonts w:ascii="Times New Roman" w:hAnsi="Times New Roman"/>
          <w:i/>
          <w:sz w:val="24"/>
          <w:szCs w:val="24"/>
        </w:rPr>
        <w:t>ursing,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3</w:t>
      </w:r>
      <w:r w:rsidRPr="00607E4C">
        <w:rPr>
          <w:rFonts w:ascii="Times New Roman" w:hAnsi="Times New Roman"/>
          <w:i/>
          <w:sz w:val="24"/>
          <w:szCs w:val="24"/>
          <w:highlight w:val="red"/>
        </w:rPr>
        <w:t>(4)</w:t>
      </w:r>
      <w:r w:rsidR="00215A38" w:rsidRPr="00607E4C">
        <w:rPr>
          <w:rFonts w:ascii="Times New Roman" w:hAnsi="Times New Roman"/>
          <w:i/>
          <w:sz w:val="24"/>
          <w:szCs w:val="24"/>
          <w:highlight w:val="red"/>
        </w:rPr>
        <w:t>,</w:t>
      </w:r>
      <w:r w:rsidR="00215A38">
        <w:rPr>
          <w:rFonts w:ascii="Times New Roman" w:hAnsi="Times New Roman"/>
          <w:sz w:val="24"/>
          <w:szCs w:val="24"/>
        </w:rPr>
        <w:t xml:space="preserve"> 14</w:t>
      </w:r>
      <w:r>
        <w:rPr>
          <w:rFonts w:ascii="Times New Roman" w:hAnsi="Times New Roman"/>
          <w:sz w:val="24"/>
          <w:szCs w:val="24"/>
        </w:rPr>
        <w:t>-21.</w:t>
      </w:r>
      <w:proofErr w:type="gramEnd"/>
      <w:r>
        <w:rPr>
          <w:rFonts w:ascii="Times New Roman" w:hAnsi="Times New Roman"/>
          <w:sz w:val="24"/>
          <w:szCs w:val="24"/>
        </w:rPr>
        <w:tab/>
        <w:t xml:space="preserve">  </w:t>
      </w:r>
    </w:p>
    <w:p w:rsidR="00D74DC5" w:rsidRDefault="00D74DC5" w:rsidP="00215A38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Retrieved from EBSCO </w:t>
      </w:r>
      <w:r w:rsidR="00607E4C" w:rsidRPr="00607E4C">
        <w:rPr>
          <w:rFonts w:ascii="Times New Roman" w:hAnsi="Times New Roman"/>
          <w:sz w:val="24"/>
          <w:szCs w:val="24"/>
          <w:highlight w:val="green"/>
        </w:rPr>
        <w:t>(See APA p. 198</w:t>
      </w:r>
      <w:proofErr w:type="gramStart"/>
      <w:r w:rsidR="00607E4C" w:rsidRPr="00607E4C">
        <w:rPr>
          <w:rFonts w:ascii="Times New Roman" w:hAnsi="Times New Roman"/>
          <w:sz w:val="24"/>
          <w:szCs w:val="24"/>
          <w:highlight w:val="green"/>
        </w:rPr>
        <w:t>)</w:t>
      </w:r>
      <w:r w:rsidR="00607E4C">
        <w:rPr>
          <w:rFonts w:ascii="Times New Roman" w:hAnsi="Times New Roman"/>
          <w:sz w:val="24"/>
          <w:szCs w:val="24"/>
        </w:rPr>
        <w:t xml:space="preserve">  </w:t>
      </w:r>
      <w:r w:rsidR="00607E4C" w:rsidRPr="00607E4C">
        <w:rPr>
          <w:rFonts w:ascii="Times New Roman" w:hAnsi="Times New Roman"/>
          <w:sz w:val="24"/>
          <w:szCs w:val="24"/>
          <w:highlight w:val="red"/>
        </w:rPr>
        <w:t>-</w:t>
      </w:r>
      <w:proofErr w:type="gramEnd"/>
      <w:r w:rsidR="00607E4C" w:rsidRPr="00607E4C">
        <w:rPr>
          <w:rFonts w:ascii="Times New Roman" w:hAnsi="Times New Roman"/>
          <w:sz w:val="24"/>
          <w:szCs w:val="24"/>
          <w:highlight w:val="red"/>
        </w:rPr>
        <w:t>30</w:t>
      </w:r>
    </w:p>
    <w:p w:rsidR="00215A38" w:rsidRDefault="00D74DC5" w:rsidP="00D74DC5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U.S. Department of Health and Human Services, National Guid</w:t>
      </w:r>
      <w:r w:rsidR="00215A38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line Clearinghouse.</w:t>
      </w:r>
      <w:proofErr w:type="gramEnd"/>
      <w:r>
        <w:rPr>
          <w:rFonts w:ascii="Times New Roman" w:hAnsi="Times New Roman"/>
          <w:sz w:val="24"/>
          <w:szCs w:val="24"/>
        </w:rPr>
        <w:t xml:space="preserve">  (2010).  </w:t>
      </w:r>
    </w:p>
    <w:p w:rsidR="00215A38" w:rsidRDefault="00215A38" w:rsidP="00215A38">
      <w:pPr>
        <w:ind w:left="720"/>
        <w:rPr>
          <w:rFonts w:ascii="Times New Roman" w:hAnsi="Times New Roman"/>
          <w:sz w:val="24"/>
          <w:szCs w:val="24"/>
        </w:rPr>
      </w:pPr>
      <w:r w:rsidRPr="00607E4C">
        <w:rPr>
          <w:rFonts w:ascii="Times New Roman" w:hAnsi="Times New Roman"/>
          <w:i/>
          <w:sz w:val="24"/>
          <w:szCs w:val="24"/>
          <w:highlight w:val="red"/>
        </w:rPr>
        <w:t>Assessment:</w:t>
      </w:r>
      <w:r>
        <w:rPr>
          <w:rFonts w:ascii="Times New Roman" w:hAnsi="Times New Roman"/>
          <w:i/>
          <w:sz w:val="24"/>
          <w:szCs w:val="24"/>
        </w:rPr>
        <w:t xml:space="preserve">  Preventing bedsores in hospitalized patients.  </w:t>
      </w:r>
      <w:r>
        <w:rPr>
          <w:rFonts w:ascii="Times New Roman" w:hAnsi="Times New Roman"/>
          <w:sz w:val="24"/>
          <w:szCs w:val="24"/>
        </w:rPr>
        <w:t xml:space="preserve">Retrieved from </w:t>
      </w:r>
    </w:p>
    <w:p w:rsidR="00D74DC5" w:rsidRPr="00215A38" w:rsidRDefault="00607E4C" w:rsidP="00215A38">
      <w:pPr>
        <w:ind w:left="720"/>
        <w:rPr>
          <w:rFonts w:ascii="Times New Roman" w:hAnsi="Times New Roman"/>
          <w:sz w:val="24"/>
          <w:szCs w:val="24"/>
        </w:rPr>
      </w:pPr>
      <w:hyperlink r:id="rId7" w:history="1">
        <w:r w:rsidRPr="00DB25BC">
          <w:rPr>
            <w:rStyle w:val="Hyperlink"/>
            <w:rFonts w:ascii="Times New Roman" w:hAnsi="Times New Roman"/>
            <w:sz w:val="24"/>
            <w:szCs w:val="24"/>
          </w:rPr>
          <w:t>http://www.guideline.gov</w:t>
        </w:r>
      </w:hyperlink>
      <w:r>
        <w:rPr>
          <w:rFonts w:ascii="Times New Roman" w:hAnsi="Times New Roman"/>
          <w:sz w:val="24"/>
          <w:szCs w:val="24"/>
        </w:rPr>
        <w:t xml:space="preserve">  </w:t>
      </w:r>
      <w:r w:rsidRPr="00607E4C">
        <w:rPr>
          <w:rFonts w:ascii="Times New Roman" w:hAnsi="Times New Roman"/>
          <w:sz w:val="24"/>
          <w:szCs w:val="24"/>
          <w:highlight w:val="red"/>
        </w:rPr>
        <w:t>-5</w:t>
      </w:r>
    </w:p>
    <w:sectPr w:rsidR="00D74DC5" w:rsidRPr="00215A38" w:rsidSect="00AB17B6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E62" w:rsidRDefault="00C46E62" w:rsidP="00AB17B6">
      <w:pPr>
        <w:spacing w:after="0" w:line="240" w:lineRule="auto"/>
      </w:pPr>
      <w:r>
        <w:separator/>
      </w:r>
    </w:p>
  </w:endnote>
  <w:endnote w:type="continuationSeparator" w:id="0">
    <w:p w:rsidR="00C46E62" w:rsidRDefault="00C46E62" w:rsidP="00AB1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E62" w:rsidRDefault="00C46E62" w:rsidP="00AB17B6">
      <w:pPr>
        <w:spacing w:after="0" w:line="240" w:lineRule="auto"/>
      </w:pPr>
      <w:r>
        <w:separator/>
      </w:r>
    </w:p>
  </w:footnote>
  <w:footnote w:type="continuationSeparator" w:id="0">
    <w:p w:rsidR="00C46E62" w:rsidRDefault="00C46E62" w:rsidP="00AB1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7B6" w:rsidRDefault="00A72DA7">
    <w:pPr>
      <w:pStyle w:val="Header"/>
    </w:pPr>
    <w:r>
      <w:t>APA FORMATTING INFORMATION</w:t>
    </w:r>
    <w:r w:rsidR="00AB17B6">
      <w:tab/>
    </w:r>
    <w:r w:rsidR="00AB17B6">
      <w:tab/>
    </w:r>
    <w:r w:rsidR="0070257B">
      <w:t>2</w:t>
    </w:r>
  </w:p>
  <w:p w:rsidR="00AB17B6" w:rsidRDefault="00AB17B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7B6" w:rsidRDefault="00A72DA7">
    <w:pPr>
      <w:pStyle w:val="Header"/>
    </w:pPr>
    <w:r>
      <w:t>APA FORMATTING INFORMATION</w:t>
    </w:r>
    <w:r w:rsidR="00AB17B6">
      <w:tab/>
    </w:r>
    <w:r w:rsidR="00AB17B6">
      <w:tab/>
      <w:t>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17B6"/>
    <w:rsid w:val="0015127F"/>
    <w:rsid w:val="001C5EE1"/>
    <w:rsid w:val="00215A38"/>
    <w:rsid w:val="00394A32"/>
    <w:rsid w:val="003E00D1"/>
    <w:rsid w:val="004D49FA"/>
    <w:rsid w:val="00516E6A"/>
    <w:rsid w:val="005D1866"/>
    <w:rsid w:val="00607E4C"/>
    <w:rsid w:val="00631DB3"/>
    <w:rsid w:val="0070257B"/>
    <w:rsid w:val="00897AB0"/>
    <w:rsid w:val="008E0F9F"/>
    <w:rsid w:val="00A72DA7"/>
    <w:rsid w:val="00A96D9B"/>
    <w:rsid w:val="00AB17B6"/>
    <w:rsid w:val="00AD1B3B"/>
    <w:rsid w:val="00B16513"/>
    <w:rsid w:val="00C46E62"/>
    <w:rsid w:val="00CC1DB7"/>
    <w:rsid w:val="00D74DC5"/>
    <w:rsid w:val="00F225AB"/>
    <w:rsid w:val="00FD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6D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7B6"/>
  </w:style>
  <w:style w:type="paragraph" w:styleId="Footer">
    <w:name w:val="footer"/>
    <w:basedOn w:val="Normal"/>
    <w:link w:val="FooterChar"/>
    <w:uiPriority w:val="99"/>
    <w:unhideWhenUsed/>
    <w:rsid w:val="00AB1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7B6"/>
  </w:style>
  <w:style w:type="paragraph" w:styleId="BalloonText">
    <w:name w:val="Balloon Text"/>
    <w:basedOn w:val="Normal"/>
    <w:link w:val="BalloonTextChar"/>
    <w:uiPriority w:val="99"/>
    <w:semiHidden/>
    <w:unhideWhenUsed/>
    <w:rsid w:val="00AB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17B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94A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uideline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8658536-9AF3-4AAD-B87D-F2A2BE357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Links>
    <vt:vector size="6" baseType="variant">
      <vt:variant>
        <vt:i4>6094850</vt:i4>
      </vt:variant>
      <vt:variant>
        <vt:i4>0</vt:i4>
      </vt:variant>
      <vt:variant>
        <vt:i4>0</vt:i4>
      </vt:variant>
      <vt:variant>
        <vt:i4>5</vt:i4>
      </vt:variant>
      <vt:variant>
        <vt:lpwstr>http://www.guideline.gov/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</dc:creator>
  <cp:keywords/>
  <cp:lastModifiedBy> </cp:lastModifiedBy>
  <cp:revision>2</cp:revision>
  <dcterms:created xsi:type="dcterms:W3CDTF">2011-09-07T02:38:00Z</dcterms:created>
  <dcterms:modified xsi:type="dcterms:W3CDTF">2011-09-07T02:38:00Z</dcterms:modified>
</cp:coreProperties>
</file>