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F1" w:rsidRDefault="00EB5AF1">
      <w:r>
        <w:t>Cancer risk –assessment and advice</w:t>
      </w:r>
    </w:p>
    <w:p w:rsidR="00EB5AF1" w:rsidRDefault="00EB5AF1">
      <w:r>
        <w:t>Tobacco and smoking risk.</w:t>
      </w:r>
    </w:p>
    <w:p w:rsidR="00EB5AF1" w:rsidRDefault="00EB5AF1">
      <w:r>
        <w:t xml:space="preserve">Reasons for noncompliance with chemotherapy – read in </w:t>
      </w:r>
      <w:proofErr w:type="spellStart"/>
      <w:r>
        <w:t>Lehne</w:t>
      </w:r>
      <w:proofErr w:type="spellEnd"/>
    </w:p>
    <w:p w:rsidR="00EB5AF1" w:rsidRDefault="00EB5AF1">
      <w:r>
        <w:t>Grow fraction – ca</w:t>
      </w:r>
      <w:r w:rsidR="00756375">
        <w:t xml:space="preserve">ncer and cancer treatment issues.  </w:t>
      </w:r>
      <w:proofErr w:type="gramStart"/>
      <w:r w:rsidR="00756375">
        <w:t>Stages of cell growth.</w:t>
      </w:r>
      <w:proofErr w:type="gramEnd"/>
    </w:p>
    <w:p w:rsidR="00EB5AF1" w:rsidRDefault="00EB5AF1">
      <w:r>
        <w:t>Screening tools for cancer</w:t>
      </w:r>
      <w:r w:rsidR="00756375">
        <w:t xml:space="preserve"> – as covered in class</w:t>
      </w:r>
    </w:p>
    <w:p w:rsidR="00EB5AF1" w:rsidRDefault="00EB5AF1">
      <w:r>
        <w:t>Concept</w:t>
      </w:r>
      <w:r w:rsidR="00756375">
        <w:t>s</w:t>
      </w:r>
      <w:r>
        <w:t xml:space="preserve"> of dietary risk – from notes</w:t>
      </w:r>
    </w:p>
    <w:p w:rsidR="00EB5AF1" w:rsidRDefault="00EB5AF1">
      <w:r>
        <w:t>Combination Chemotherapy – advantages</w:t>
      </w:r>
    </w:p>
    <w:p w:rsidR="00EB5AF1" w:rsidRDefault="00EB5AF1">
      <w:r>
        <w:t>Intrathecal medication administration</w:t>
      </w:r>
    </w:p>
    <w:p w:rsidR="00EB5AF1" w:rsidRDefault="00EB5AF1">
      <w:r>
        <w:t>Infection prevention</w:t>
      </w:r>
    </w:p>
    <w:p w:rsidR="00EB5AF1" w:rsidRDefault="00EB5AF1">
      <w:r>
        <w:t>Neutrophil counts</w:t>
      </w:r>
      <w:r w:rsidR="00756375">
        <w:t xml:space="preserve"> (Nadir) – What does the nurse do based on Neutrophil </w:t>
      </w:r>
      <w:proofErr w:type="gramStart"/>
      <w:r w:rsidR="00756375">
        <w:t>counts.</w:t>
      </w:r>
      <w:proofErr w:type="gramEnd"/>
      <w:r w:rsidR="00756375">
        <w:t xml:space="preserve">  Read and </w:t>
      </w:r>
      <w:proofErr w:type="spellStart"/>
      <w:r w:rsidR="00756375">
        <w:t>know</w:t>
      </w:r>
      <w:proofErr w:type="spellEnd"/>
      <w:r w:rsidR="00756375">
        <w:t xml:space="preserve"> specifics including the </w:t>
      </w:r>
      <w:r w:rsidR="00100604">
        <w:t>count numbers.</w:t>
      </w:r>
    </w:p>
    <w:p w:rsidR="00EB5AF1" w:rsidRDefault="00EB5AF1">
      <w:proofErr w:type="gramStart"/>
      <w:r>
        <w:t>Use of OTC pain relievers</w:t>
      </w:r>
      <w:r w:rsidR="00B21963">
        <w:t xml:space="preserve"> in chemo patients – think bleeding risk.</w:t>
      </w:r>
      <w:proofErr w:type="gramEnd"/>
    </w:p>
    <w:p w:rsidR="00EB5AF1" w:rsidRDefault="00EB5AF1">
      <w:r>
        <w:t>Vesicants</w:t>
      </w:r>
      <w:r w:rsidR="00756375">
        <w:t xml:space="preserve"> – what are they?  </w:t>
      </w:r>
    </w:p>
    <w:p w:rsidR="00EB5AF1" w:rsidRDefault="00EB5AF1">
      <w:r>
        <w:t>Cyclosphamide – administration, uses, adverse effects</w:t>
      </w:r>
    </w:p>
    <w:p w:rsidR="00EB5AF1" w:rsidRDefault="00EB5AF1">
      <w:r>
        <w:t>Carmustine</w:t>
      </w:r>
    </w:p>
    <w:p w:rsidR="00EB5AF1" w:rsidRDefault="00EB5AF1">
      <w:r>
        <w:t>Placlitaxel</w:t>
      </w:r>
      <w:r w:rsidR="00756375">
        <w:t xml:space="preserve"> – administration, uses, adverse effects</w:t>
      </w:r>
    </w:p>
    <w:p w:rsidR="00EB5AF1" w:rsidRDefault="00EB5AF1">
      <w:proofErr w:type="spellStart"/>
      <w:r>
        <w:t>B</w:t>
      </w:r>
      <w:r w:rsidR="00756375">
        <w:t>u</w:t>
      </w:r>
      <w:r>
        <w:t>sulfan</w:t>
      </w:r>
      <w:proofErr w:type="spellEnd"/>
      <w:r w:rsidR="00756375">
        <w:t xml:space="preserve"> – uses, risks</w:t>
      </w:r>
    </w:p>
    <w:p w:rsidR="00EB5AF1" w:rsidRDefault="00EB5AF1">
      <w:r>
        <w:t>Methotrexate</w:t>
      </w:r>
      <w:r w:rsidR="00756375">
        <w:t xml:space="preserve"> – pharmacokinetics, uses, nursing implications.</w:t>
      </w:r>
    </w:p>
    <w:p w:rsidR="00EB5AF1" w:rsidRDefault="00EB5AF1">
      <w:proofErr w:type="spellStart"/>
      <w:r>
        <w:t>Glucocorticoids</w:t>
      </w:r>
      <w:proofErr w:type="spellEnd"/>
      <w:r>
        <w:t xml:space="preserve"> – advantages in cancer patients</w:t>
      </w:r>
    </w:p>
    <w:p w:rsidR="00EB5AF1" w:rsidRDefault="00EB5AF1">
      <w:r>
        <w:t>Leuprolide – side effects</w:t>
      </w:r>
      <w:r w:rsidR="00756375">
        <w:t xml:space="preserve">, how does it work for the prostate cancer patient?  </w:t>
      </w:r>
    </w:p>
    <w:p w:rsidR="00EB5AF1" w:rsidRDefault="00EB5AF1">
      <w:r>
        <w:t>Tamoxifen</w:t>
      </w:r>
      <w:r w:rsidR="00756375">
        <w:t xml:space="preserve"> – uses, drug actions, risks to the patient</w:t>
      </w:r>
    </w:p>
    <w:p w:rsidR="00EB5AF1" w:rsidRDefault="00EB5AF1">
      <w:r>
        <w:t>Review the information and side guide for Quiz 2 (</w:t>
      </w:r>
      <w:proofErr w:type="spellStart"/>
      <w:r>
        <w:t>helminths</w:t>
      </w:r>
      <w:proofErr w:type="spellEnd"/>
      <w:r>
        <w:t xml:space="preserve">/malaria) also review signs and symptoms of </w:t>
      </w:r>
      <w:proofErr w:type="spellStart"/>
      <w:r>
        <w:t>mazzotti’s</w:t>
      </w:r>
      <w:proofErr w:type="spellEnd"/>
      <w:r>
        <w:t xml:space="preserve"> reaction.</w:t>
      </w:r>
    </w:p>
    <w:sectPr w:rsidR="00EB5AF1" w:rsidSect="00BF7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B5AF1"/>
    <w:rsid w:val="00100604"/>
    <w:rsid w:val="00756375"/>
    <w:rsid w:val="008B340A"/>
    <w:rsid w:val="008C2FE9"/>
    <w:rsid w:val="00B21963"/>
    <w:rsid w:val="00BF7DFD"/>
    <w:rsid w:val="00EB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4</cp:revision>
  <dcterms:created xsi:type="dcterms:W3CDTF">2010-10-17T15:46:00Z</dcterms:created>
  <dcterms:modified xsi:type="dcterms:W3CDTF">2011-10-13T15:10:00Z</dcterms:modified>
</cp:coreProperties>
</file>