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AF1" w:rsidRDefault="00EB5AF1">
      <w:r>
        <w:t>Cancer risk –assessment and advice</w:t>
      </w:r>
    </w:p>
    <w:p w:rsidR="00EB5AF1" w:rsidRDefault="00EB5AF1">
      <w:r>
        <w:t>Tobacco and smoking risk.</w:t>
      </w:r>
    </w:p>
    <w:p w:rsidR="00EB5AF1" w:rsidRDefault="00EB5AF1">
      <w:r>
        <w:t xml:space="preserve">Reasons for noncompliance with chemotherapy – read in </w:t>
      </w:r>
      <w:proofErr w:type="spellStart"/>
      <w:r>
        <w:t>Lehne</w:t>
      </w:r>
      <w:proofErr w:type="spellEnd"/>
    </w:p>
    <w:p w:rsidR="00EB5AF1" w:rsidRDefault="00EB5AF1">
      <w:r>
        <w:t>Grow fraction – cancer and cancer treatment issues</w:t>
      </w:r>
    </w:p>
    <w:p w:rsidR="00EB5AF1" w:rsidRDefault="00EB5AF1">
      <w:r>
        <w:t>Screening tools for cancer</w:t>
      </w:r>
    </w:p>
    <w:p w:rsidR="00EB5AF1" w:rsidRDefault="00EB5AF1">
      <w:r>
        <w:t>Concept of dietary risk – from notes</w:t>
      </w:r>
    </w:p>
    <w:p w:rsidR="00EB5AF1" w:rsidRDefault="00EB5AF1">
      <w:r>
        <w:t>Combination Chemotherapy – advantages</w:t>
      </w:r>
    </w:p>
    <w:p w:rsidR="00EB5AF1" w:rsidRDefault="00EB5AF1">
      <w:r>
        <w:t>Intrathecal medication administration</w:t>
      </w:r>
    </w:p>
    <w:p w:rsidR="00EB5AF1" w:rsidRDefault="00EB5AF1">
      <w:r>
        <w:t>Infection prevention</w:t>
      </w:r>
    </w:p>
    <w:p w:rsidR="00EB5AF1" w:rsidRDefault="00EB5AF1">
      <w:r>
        <w:t>Neutrophil counts</w:t>
      </w:r>
    </w:p>
    <w:p w:rsidR="00EB5AF1" w:rsidRDefault="00EB5AF1">
      <w:proofErr w:type="gramStart"/>
      <w:r>
        <w:t>Use of OTC pain relievers</w:t>
      </w:r>
      <w:r w:rsidR="00B21963">
        <w:t xml:space="preserve"> in chemo patients – think bleeding risk.</w:t>
      </w:r>
      <w:proofErr w:type="gramEnd"/>
    </w:p>
    <w:p w:rsidR="00EB5AF1" w:rsidRDefault="00EB5AF1">
      <w:r>
        <w:t>Vesicants</w:t>
      </w:r>
    </w:p>
    <w:p w:rsidR="00EB5AF1" w:rsidRDefault="00EB5AF1">
      <w:r>
        <w:t>Cyclosphamide – administration, uses, adverse effects</w:t>
      </w:r>
    </w:p>
    <w:p w:rsidR="00EB5AF1" w:rsidRDefault="00EB5AF1">
      <w:r>
        <w:t>Carmustine</w:t>
      </w:r>
    </w:p>
    <w:p w:rsidR="00EB5AF1" w:rsidRDefault="00EB5AF1">
      <w:r>
        <w:t>Placlitaxel</w:t>
      </w:r>
    </w:p>
    <w:p w:rsidR="00EB5AF1" w:rsidRDefault="00EB5AF1">
      <w:proofErr w:type="spellStart"/>
      <w:r>
        <w:t>Cisplatic</w:t>
      </w:r>
      <w:proofErr w:type="spellEnd"/>
    </w:p>
    <w:p w:rsidR="00EB5AF1" w:rsidRDefault="00EB5AF1">
      <w:r>
        <w:t>Bisulfan</w:t>
      </w:r>
    </w:p>
    <w:p w:rsidR="00EB5AF1" w:rsidRDefault="00EB5AF1">
      <w:r>
        <w:t>Methotrexate</w:t>
      </w:r>
    </w:p>
    <w:p w:rsidR="00EB5AF1" w:rsidRDefault="00EB5AF1">
      <w:proofErr w:type="spellStart"/>
      <w:r>
        <w:t>Glucocorticoids</w:t>
      </w:r>
      <w:proofErr w:type="spellEnd"/>
      <w:r>
        <w:t xml:space="preserve"> – advantages in cancer patients</w:t>
      </w:r>
    </w:p>
    <w:p w:rsidR="00EB5AF1" w:rsidRDefault="00EB5AF1">
      <w:r>
        <w:t>Leuprolide – side effects</w:t>
      </w:r>
    </w:p>
    <w:p w:rsidR="00EB5AF1" w:rsidRDefault="00EB5AF1">
      <w:r>
        <w:t>Tamoxifen</w:t>
      </w:r>
    </w:p>
    <w:p w:rsidR="00EB5AF1" w:rsidRDefault="00EB5AF1">
      <w:r>
        <w:t>Interleukin – 2 – adverse effects</w:t>
      </w:r>
    </w:p>
    <w:p w:rsidR="00EB5AF1" w:rsidRDefault="00EB5AF1">
      <w:r>
        <w:t>Review the information and side guide for Quiz 2 (</w:t>
      </w:r>
      <w:proofErr w:type="spellStart"/>
      <w:r>
        <w:t>helminths</w:t>
      </w:r>
      <w:proofErr w:type="spellEnd"/>
      <w:r>
        <w:t xml:space="preserve">/malaria) also review signs and symptoms of </w:t>
      </w:r>
      <w:proofErr w:type="spellStart"/>
      <w:r>
        <w:t>mazzotti’s</w:t>
      </w:r>
      <w:proofErr w:type="spellEnd"/>
      <w:r>
        <w:t xml:space="preserve"> reaction.</w:t>
      </w:r>
    </w:p>
    <w:sectPr w:rsidR="00EB5AF1" w:rsidSect="00BF7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5AF1"/>
    <w:rsid w:val="00B21963"/>
    <w:rsid w:val="00BF7DFD"/>
    <w:rsid w:val="00EB5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</dc:creator>
  <cp:lastModifiedBy>Daphne</cp:lastModifiedBy>
  <cp:revision>2</cp:revision>
  <dcterms:created xsi:type="dcterms:W3CDTF">2010-10-17T15:46:00Z</dcterms:created>
  <dcterms:modified xsi:type="dcterms:W3CDTF">2010-10-17T15:56:00Z</dcterms:modified>
</cp:coreProperties>
</file>