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Receipt of N302 Information – Spring,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  <w:r w:rsidR="00A64CA2">
        <w:rPr>
          <w:sz w:val="32"/>
          <w:szCs w:val="32"/>
        </w:rPr>
        <w:t>Sara L. Varner</w:t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A64CA2">
        <w:rPr>
          <w:sz w:val="32"/>
          <w:szCs w:val="32"/>
        </w:rPr>
        <w:t xml:space="preserve"> 1/15/11</w:t>
      </w:r>
    </w:p>
    <w:sectPr w:rsidR="00944744" w:rsidRPr="00944744" w:rsidSect="00CF1BE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944744"/>
    <w:rsid w:val="000E20F1"/>
    <w:rsid w:val="0014495E"/>
    <w:rsid w:val="00244BB5"/>
    <w:rsid w:val="007A383B"/>
    <w:rsid w:val="00861976"/>
    <w:rsid w:val="00944744"/>
    <w:rsid w:val="00A427DD"/>
    <w:rsid w:val="00A64CA2"/>
    <w:rsid w:val="00CF1BE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Word 12.1.0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Office 2004 Test Drive User</cp:lastModifiedBy>
  <cp:revision>2</cp:revision>
  <dcterms:created xsi:type="dcterms:W3CDTF">2011-01-15T19:32:00Z</dcterms:created>
  <dcterms:modified xsi:type="dcterms:W3CDTF">2011-01-15T19:32:00Z</dcterms:modified>
</cp:coreProperties>
</file>