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C7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SOAP NOTE #2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Soap Note #2</w:t>
      </w: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Karraker</w:t>
      </w:r>
      <w:proofErr w:type="spellEnd"/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November, 3, 2011</w:t>
      </w: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SOAP NOTE #2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725A79" w:rsidRDefault="00725A79" w:rsidP="00725A7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Soap Note #2</w:t>
      </w: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October, 30, 2011.</w:t>
      </w: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Complaint: “I can barely breathe through my nose from being so congested.”</w:t>
      </w:r>
    </w:p>
    <w:p w:rsid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6016E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S: 22 year old female presents with nasal congestion and slight sinus pressure. States that congestion began 5 days prior to exam and has continued to worsen. Began as a 0 on a 1-10 scale of pain/irritation</w:t>
      </w:r>
      <w:r w:rsidR="00D6016E">
        <w:rPr>
          <w:rFonts w:ascii="Times New Roman" w:hAnsi="Times New Roman" w:cs="Times New Roman"/>
          <w:sz w:val="24"/>
          <w:szCs w:val="24"/>
        </w:rPr>
        <w:t xml:space="preserve">, but is now a 5. Patient describes pain as pressure around the nasal cavity and predicts that it is sinus pressure. Patient denies any other unusual symptoms. </w:t>
      </w:r>
      <w:r w:rsidR="00F33A21">
        <w:rPr>
          <w:rFonts w:ascii="Times New Roman" w:hAnsi="Times New Roman" w:cs="Times New Roman"/>
          <w:sz w:val="24"/>
          <w:szCs w:val="24"/>
        </w:rPr>
        <w:t xml:space="preserve">Patient denies having used any over the counter medications to treat symptoms. </w:t>
      </w:r>
      <w:r w:rsidR="00D6016E">
        <w:rPr>
          <w:rFonts w:ascii="Times New Roman" w:hAnsi="Times New Roman" w:cs="Times New Roman"/>
          <w:sz w:val="24"/>
          <w:szCs w:val="24"/>
        </w:rPr>
        <w:t>Two other household members have been exhibiting some of the same symptoms.</w:t>
      </w:r>
    </w:p>
    <w:p w:rsidR="00D6016E" w:rsidRDefault="00D6016E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6016E" w:rsidRDefault="00D6016E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O: V/S- HT. “65 </w:t>
      </w:r>
      <w:r w:rsidR="00F33A21">
        <w:rPr>
          <w:rFonts w:ascii="Times New Roman" w:hAnsi="Times New Roman" w:cs="Times New Roman"/>
          <w:sz w:val="24"/>
          <w:szCs w:val="24"/>
        </w:rPr>
        <w:t>Wt. 140 lbs. T= 99.8 P. 78 R= 12</w:t>
      </w:r>
      <w:r>
        <w:rPr>
          <w:rFonts w:ascii="Times New Roman" w:hAnsi="Times New Roman" w:cs="Times New Roman"/>
          <w:sz w:val="24"/>
          <w:szCs w:val="24"/>
        </w:rPr>
        <w:t xml:space="preserve"> B/P= 110/75</w:t>
      </w:r>
    </w:p>
    <w:p w:rsidR="00D6016E" w:rsidRDefault="00D6016E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General: Orie</w:t>
      </w:r>
      <w:r w:rsidR="00F33A21">
        <w:rPr>
          <w:rFonts w:ascii="Times New Roman" w:hAnsi="Times New Roman" w:cs="Times New Roman"/>
          <w:sz w:val="24"/>
          <w:szCs w:val="24"/>
        </w:rPr>
        <w:t>nted x 3. Patient appea</w:t>
      </w:r>
      <w:r>
        <w:rPr>
          <w:rFonts w:ascii="Times New Roman" w:hAnsi="Times New Roman" w:cs="Times New Roman"/>
          <w:sz w:val="24"/>
          <w:szCs w:val="24"/>
        </w:rPr>
        <w:t>r</w:t>
      </w:r>
      <w:r w:rsidR="00F33A21">
        <w:rPr>
          <w:rFonts w:ascii="Times New Roman" w:hAnsi="Times New Roman" w:cs="Times New Roman"/>
          <w:sz w:val="24"/>
          <w:szCs w:val="24"/>
        </w:rPr>
        <w:t>s ill and</w:t>
      </w:r>
      <w:r>
        <w:rPr>
          <w:rFonts w:ascii="Times New Roman" w:hAnsi="Times New Roman" w:cs="Times New Roman"/>
          <w:sz w:val="24"/>
          <w:szCs w:val="24"/>
        </w:rPr>
        <w:t xml:space="preserve"> exhibit</w:t>
      </w:r>
      <w:r w:rsidR="00F33A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signs that there is difficulty breathing. Patient is cooperative. </w:t>
      </w: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Skin: Hot/dry.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Adequate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turgor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Mucous membranes moist.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rashes/lesions noted.</w:t>
      </w: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HEENT: Head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normocephalic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Eyes clear without redness or drainage. Ears-TMs negative. Nose: excessive thick </w:t>
      </w:r>
      <w:proofErr w:type="spellStart"/>
      <w:r>
        <w:rPr>
          <w:rFonts w:ascii="Times New Roman" w:hAnsi="Times New Roman" w:cs="Times New Roman"/>
          <w:sz w:val="24"/>
          <w:szCs w:val="24"/>
        </w:rPr>
        <w:t>mucous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drainage. Throat: No inflammation or redness. </w:t>
      </w: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Neck: No notable tenderness of cervical nodes.</w:t>
      </w: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Heart: S1, S2. No murmurs. </w:t>
      </w: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Lungs: CTA/P. </w:t>
      </w:r>
      <w:proofErr w:type="gramStart"/>
      <w:r>
        <w:rPr>
          <w:rFonts w:ascii="Times New Roman" w:hAnsi="Times New Roman" w:cs="Times New Roman"/>
          <w:sz w:val="24"/>
          <w:szCs w:val="24"/>
        </w:rPr>
        <w:t>Mild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wheezing.</w:t>
      </w: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Abd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Soft, non-tender. Bowel sounds x 4 quads. NO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hepatosplenomegaly</w:t>
      </w:r>
      <w:proofErr w:type="spellEnd"/>
      <w:r>
        <w:rPr>
          <w:rFonts w:ascii="Times New Roman" w:hAnsi="Times New Roman" w:cs="Times New Roman"/>
          <w:sz w:val="24"/>
          <w:szCs w:val="24"/>
        </w:rPr>
        <w:t>. No mass.</w:t>
      </w: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33A21" w:rsidRDefault="00F33A21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A: </w:t>
      </w:r>
      <w:r w:rsidR="00232FEA">
        <w:rPr>
          <w:rFonts w:ascii="Times New Roman" w:hAnsi="Times New Roman" w:cs="Times New Roman"/>
          <w:sz w:val="24"/>
          <w:szCs w:val="24"/>
        </w:rPr>
        <w:t xml:space="preserve">Impaired breathing related to nasal discharge as evidenced by patient’s report.  </w:t>
      </w:r>
    </w:p>
    <w:p w:rsidR="00232FEA" w:rsidRDefault="00232FEA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Imbalanced Nutrition: Less than body requirements related to nasal congestion as evidenced       </w:t>
      </w:r>
    </w:p>
    <w:p w:rsidR="00232FEA" w:rsidRDefault="00232FEA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fluid intake less than recommended daily allowance. </w:t>
      </w:r>
    </w:p>
    <w:p w:rsidR="00232FEA" w:rsidRDefault="00232FEA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P: Begin use of over the counter decongestant and/or nasal spray. Push fluid intake. Continue to blow nose when breathing is impaired in order to rid the body of excess mucous and clear nasal </w:t>
      </w:r>
      <w:r w:rsidR="00BB6795">
        <w:rPr>
          <w:rFonts w:ascii="Times New Roman" w:hAnsi="Times New Roman" w:cs="Times New Roman"/>
          <w:sz w:val="24"/>
          <w:szCs w:val="24"/>
        </w:rPr>
        <w:t>cavity</w:t>
      </w:r>
      <w:r>
        <w:rPr>
          <w:rFonts w:ascii="Times New Roman" w:hAnsi="Times New Roman" w:cs="Times New Roman"/>
          <w:sz w:val="24"/>
          <w:szCs w:val="24"/>
        </w:rPr>
        <w:t xml:space="preserve">. Continue use of over the counter medications until symptoms are completely gone. </w:t>
      </w:r>
      <w:r w:rsidR="00BB6795">
        <w:rPr>
          <w:rFonts w:ascii="Times New Roman" w:hAnsi="Times New Roman" w:cs="Times New Roman"/>
          <w:sz w:val="24"/>
          <w:szCs w:val="24"/>
        </w:rPr>
        <w:t xml:space="preserve">If breathing does not begin to improve after 3-5 days of using medication or if symptoms are not entirely gone after 10 days return for another examination. </w:t>
      </w:r>
    </w:p>
    <w:p w:rsidR="00725A79" w:rsidRPr="00725A79" w:rsidRDefault="00725A79" w:rsidP="00725A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25A79" w:rsidRPr="00725A79" w:rsidSect="001F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25A79"/>
    <w:rsid w:val="001F14C7"/>
    <w:rsid w:val="00232FEA"/>
    <w:rsid w:val="007207CD"/>
    <w:rsid w:val="00725A79"/>
    <w:rsid w:val="00BB6795"/>
    <w:rsid w:val="00C67FB8"/>
    <w:rsid w:val="00D6016E"/>
    <w:rsid w:val="00F3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Karraker</dc:creator>
  <cp:lastModifiedBy>Emily Karraker</cp:lastModifiedBy>
  <cp:revision>2</cp:revision>
  <dcterms:created xsi:type="dcterms:W3CDTF">2011-11-03T19:26:00Z</dcterms:created>
  <dcterms:modified xsi:type="dcterms:W3CDTF">2011-11-03T19:26:00Z</dcterms:modified>
</cp:coreProperties>
</file>