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18" w:rsidRDefault="00916718" w:rsidP="00710474">
      <w:pPr>
        <w:ind w:right="-1440"/>
      </w:pPr>
    </w:p>
    <w:p w:rsidR="00916718" w:rsidRPr="00916718" w:rsidRDefault="00916718" w:rsidP="00710474">
      <w:pPr>
        <w:ind w:right="-1440"/>
        <w:rPr>
          <w:color w:val="FF0000"/>
        </w:rPr>
      </w:pPr>
      <w:proofErr w:type="gramStart"/>
      <w:r>
        <w:rPr>
          <w:color w:val="FF0000"/>
        </w:rPr>
        <w:t>Stacy  Why</w:t>
      </w:r>
      <w:proofErr w:type="gramEnd"/>
      <w:r>
        <w:rPr>
          <w:color w:val="FF0000"/>
        </w:rPr>
        <w:t xml:space="preserve"> do you continue to do this wrong??? And it is head with a small h</w:t>
      </w:r>
    </w:p>
    <w:p w:rsidR="00710474" w:rsidRDefault="00710474" w:rsidP="00710474">
      <w:pPr>
        <w:ind w:right="-1440"/>
      </w:pPr>
      <w:r>
        <w:t>Running Head: EARLY</w:t>
      </w:r>
      <w:r w:rsidR="00BF39CE">
        <w:t xml:space="preserve"> DEMENTIA CASE STUDY 17.2</w:t>
      </w:r>
      <w:r w:rsidR="00BF39CE">
        <w:tab/>
      </w:r>
      <w:r w:rsidR="00BF39CE">
        <w:tab/>
      </w:r>
      <w:r w:rsidR="00BF39CE">
        <w:tab/>
      </w:r>
      <w:r w:rsidR="00BF39CE">
        <w:tab/>
      </w:r>
      <w:r w:rsidR="00BF39CE">
        <w:tab/>
      </w:r>
      <w:r w:rsidR="00BF39CE">
        <w:tab/>
      </w:r>
      <w:r>
        <w:t>1</w:t>
      </w:r>
    </w:p>
    <w:p w:rsidR="00710474" w:rsidRDefault="00710474" w:rsidP="00710474">
      <w:pPr>
        <w:ind w:right="-1440"/>
      </w:pPr>
    </w:p>
    <w:p w:rsidR="00710474" w:rsidRDefault="00710474" w:rsidP="00710474">
      <w:pPr>
        <w:ind w:right="-1440"/>
      </w:pPr>
    </w:p>
    <w:p w:rsidR="00710474" w:rsidRDefault="00710474" w:rsidP="00710474">
      <w:pPr>
        <w:ind w:right="-1440"/>
      </w:pPr>
    </w:p>
    <w:p w:rsidR="00044995" w:rsidRPr="00F44B8B" w:rsidRDefault="00F44B8B" w:rsidP="00044995">
      <w:pPr>
        <w:spacing w:line="480" w:lineRule="auto"/>
        <w:ind w:right="-1440"/>
        <w:rPr>
          <w:color w:val="FF0000"/>
        </w:rPr>
      </w:pPr>
      <w:r w:rsidRPr="00F44B8B">
        <w:rPr>
          <w:color w:val="FF0000"/>
        </w:rPr>
        <w:t>13.5/15</w:t>
      </w:r>
    </w:p>
    <w:p w:rsidR="00044995" w:rsidRDefault="00044995" w:rsidP="00044995">
      <w:pPr>
        <w:spacing w:line="480" w:lineRule="auto"/>
        <w:ind w:right="-1440"/>
      </w:pPr>
    </w:p>
    <w:p w:rsidR="00044995" w:rsidRPr="00F44B8B" w:rsidRDefault="00F44B8B" w:rsidP="00044995">
      <w:pPr>
        <w:spacing w:line="480" w:lineRule="auto"/>
        <w:ind w:right="-1440"/>
        <w:rPr>
          <w:color w:val="FF0000"/>
        </w:rPr>
      </w:pPr>
      <w:proofErr w:type="gramStart"/>
      <w:r w:rsidRPr="00F44B8B">
        <w:rPr>
          <w:color w:val="FF0000"/>
        </w:rPr>
        <w:t>Stacy  why</w:t>
      </w:r>
      <w:proofErr w:type="gramEnd"/>
      <w:r w:rsidRPr="00F44B8B">
        <w:rPr>
          <w:color w:val="FF0000"/>
        </w:rPr>
        <w:t xml:space="preserve"> have you not fixed these headers???? And </w:t>
      </w:r>
      <w:proofErr w:type="gramStart"/>
      <w:r w:rsidRPr="00F44B8B">
        <w:rPr>
          <w:color w:val="FF0000"/>
        </w:rPr>
        <w:t>Why</w:t>
      </w:r>
      <w:proofErr w:type="gramEnd"/>
      <w:r w:rsidRPr="00F44B8B">
        <w:rPr>
          <w:color w:val="FF0000"/>
        </w:rPr>
        <w:t xml:space="preserve"> did you do your references the way you did?</w:t>
      </w:r>
    </w:p>
    <w:p w:rsidR="00044995" w:rsidRPr="00F44B8B" w:rsidRDefault="00F44B8B" w:rsidP="00044995">
      <w:pPr>
        <w:spacing w:line="480" w:lineRule="auto"/>
        <w:ind w:right="-1440"/>
        <w:rPr>
          <w:color w:val="FF0000"/>
        </w:rPr>
      </w:pPr>
      <w:r w:rsidRPr="00F44B8B">
        <w:rPr>
          <w:color w:val="FF0000"/>
        </w:rPr>
        <w:t>If you do not have a author on a site of an organization use the organization as the author</w:t>
      </w:r>
    </w:p>
    <w:p w:rsidR="00044995" w:rsidRDefault="00044995" w:rsidP="00044995">
      <w:pPr>
        <w:spacing w:line="480" w:lineRule="auto"/>
        <w:ind w:right="-1440"/>
      </w:pPr>
    </w:p>
    <w:p w:rsidR="00044995" w:rsidRDefault="00044995" w:rsidP="00044995">
      <w:pPr>
        <w:spacing w:line="480" w:lineRule="auto"/>
        <w:ind w:right="-1440"/>
      </w:pPr>
    </w:p>
    <w:p w:rsidR="00710474" w:rsidRDefault="00710474" w:rsidP="00044995">
      <w:pPr>
        <w:spacing w:line="480" w:lineRule="auto"/>
        <w:ind w:right="-1440"/>
      </w:pPr>
    </w:p>
    <w:p w:rsidR="00710474" w:rsidRDefault="00710474" w:rsidP="00044995">
      <w:pPr>
        <w:spacing w:line="480" w:lineRule="auto"/>
        <w:ind w:right="-1440"/>
        <w:jc w:val="center"/>
      </w:pPr>
    </w:p>
    <w:p w:rsidR="00710474" w:rsidRDefault="00710474" w:rsidP="00044995">
      <w:pPr>
        <w:spacing w:line="480" w:lineRule="auto"/>
        <w:ind w:right="-1440"/>
        <w:jc w:val="center"/>
      </w:pPr>
      <w:r>
        <w:t>Stacy Gilbert</w:t>
      </w:r>
    </w:p>
    <w:p w:rsidR="00710474" w:rsidRDefault="00710474" w:rsidP="00044995">
      <w:pPr>
        <w:spacing w:line="480" w:lineRule="auto"/>
        <w:ind w:right="-1440"/>
        <w:jc w:val="center"/>
      </w:pPr>
      <w:r>
        <w:t>Lakeview College of Nursing</w:t>
      </w:r>
    </w:p>
    <w:p w:rsidR="00710474" w:rsidRDefault="00710474" w:rsidP="00044995">
      <w:pPr>
        <w:spacing w:line="480" w:lineRule="auto"/>
        <w:ind w:right="-1440"/>
        <w:jc w:val="center"/>
      </w:pPr>
      <w:r>
        <w:t>Gerontology Case Study 17.2</w:t>
      </w:r>
    </w:p>
    <w:p w:rsidR="00710474" w:rsidRDefault="00710474" w:rsidP="00044995">
      <w:pPr>
        <w:spacing w:line="480" w:lineRule="auto"/>
        <w:ind w:right="-1440"/>
        <w:jc w:val="center"/>
      </w:pPr>
      <w:r>
        <w:t>3/23/12</w:t>
      </w:r>
    </w:p>
    <w:p w:rsidR="00710474" w:rsidRDefault="00710474" w:rsidP="00044995">
      <w:pPr>
        <w:spacing w:line="480" w:lineRule="auto"/>
        <w:ind w:right="-1440"/>
        <w:jc w:val="center"/>
      </w:pPr>
      <w:r>
        <w:t xml:space="preserve">Mary Edwards &amp; </w:t>
      </w:r>
      <w:proofErr w:type="spellStart"/>
      <w:r>
        <w:t>Chasity</w:t>
      </w:r>
      <w:proofErr w:type="spellEnd"/>
      <w:r>
        <w:t xml:space="preserve"> </w:t>
      </w:r>
      <w:proofErr w:type="spellStart"/>
      <w:r>
        <w:t>Osb</w:t>
      </w:r>
      <w:r w:rsidR="00044995">
        <w:t>ourne</w:t>
      </w:r>
      <w:proofErr w:type="spellEnd"/>
    </w:p>
    <w:p w:rsidR="00710474" w:rsidRDefault="00710474" w:rsidP="00044995">
      <w:pPr>
        <w:spacing w:line="480" w:lineRule="auto"/>
        <w:ind w:right="-1440"/>
      </w:pPr>
    </w:p>
    <w:p w:rsidR="00710474" w:rsidRDefault="00710474" w:rsidP="00044995">
      <w:pPr>
        <w:spacing w:line="480" w:lineRule="auto"/>
        <w:ind w:right="-1440"/>
      </w:pPr>
    </w:p>
    <w:p w:rsidR="00710474" w:rsidRDefault="00710474" w:rsidP="00044995">
      <w:pPr>
        <w:spacing w:line="480" w:lineRule="auto"/>
        <w:ind w:right="-1440"/>
      </w:pPr>
    </w:p>
    <w:p w:rsidR="00710474" w:rsidRDefault="00710474" w:rsidP="00044995">
      <w:pPr>
        <w:spacing w:line="480" w:lineRule="auto"/>
        <w:ind w:right="-1440"/>
      </w:pPr>
    </w:p>
    <w:p w:rsidR="00710474" w:rsidRDefault="00710474" w:rsidP="00044995">
      <w:pPr>
        <w:spacing w:line="480" w:lineRule="auto"/>
        <w:ind w:right="-1440"/>
      </w:pPr>
    </w:p>
    <w:p w:rsidR="00710474" w:rsidRDefault="00710474" w:rsidP="00044995">
      <w:pPr>
        <w:spacing w:line="480" w:lineRule="auto"/>
        <w:ind w:right="-1440"/>
      </w:pPr>
    </w:p>
    <w:p w:rsidR="00710474" w:rsidRDefault="00710474" w:rsidP="00044995">
      <w:pPr>
        <w:spacing w:line="480" w:lineRule="auto"/>
        <w:ind w:right="-1440"/>
      </w:pPr>
    </w:p>
    <w:p w:rsidR="00044995" w:rsidRPr="00916718" w:rsidRDefault="00916718" w:rsidP="00044995">
      <w:pPr>
        <w:spacing w:line="480" w:lineRule="auto"/>
        <w:ind w:right="-1440"/>
        <w:rPr>
          <w:color w:val="FF0000"/>
        </w:rPr>
      </w:pPr>
      <w:r w:rsidRPr="00916718">
        <w:rPr>
          <w:color w:val="FF0000"/>
        </w:rPr>
        <w:lastRenderedPageBreak/>
        <w:t>Again this is wrong and not a real header</w:t>
      </w:r>
    </w:p>
    <w:p w:rsidR="00710474" w:rsidRDefault="00BF39CE" w:rsidP="00044995">
      <w:pPr>
        <w:spacing w:line="480" w:lineRule="auto"/>
        <w:ind w:right="-1440"/>
      </w:pPr>
      <w:r>
        <w:t>EARLY DEMENTIA CASE STUDY 17.2</w:t>
      </w:r>
      <w:r>
        <w:tab/>
      </w:r>
      <w:r>
        <w:tab/>
      </w:r>
      <w:r>
        <w:tab/>
      </w:r>
      <w:r>
        <w:tab/>
      </w:r>
      <w:r>
        <w:tab/>
      </w:r>
      <w:r>
        <w:tab/>
      </w:r>
      <w:r>
        <w:tab/>
      </w:r>
      <w:r>
        <w:tab/>
      </w:r>
      <w:r w:rsidR="00710474">
        <w:t>2</w:t>
      </w:r>
    </w:p>
    <w:p w:rsidR="00710474" w:rsidRDefault="00710474" w:rsidP="00044995">
      <w:pPr>
        <w:spacing w:line="480" w:lineRule="auto"/>
        <w:ind w:right="-1440"/>
      </w:pPr>
    </w:p>
    <w:p w:rsidR="00710474" w:rsidRDefault="00710474" w:rsidP="00044995">
      <w:pPr>
        <w:spacing w:line="480" w:lineRule="auto"/>
        <w:ind w:right="-1440" w:firstLine="720"/>
      </w:pPr>
      <w:r>
        <w:t xml:space="preserve">1. Claudine is experiencing stage 3 cognitive decline.  According to the website, </w:t>
      </w:r>
    </w:p>
    <w:p w:rsidR="00BF39CE" w:rsidRDefault="00044995" w:rsidP="00044995">
      <w:pPr>
        <w:spacing w:line="480" w:lineRule="auto"/>
        <w:ind w:right="-1440" w:firstLine="720"/>
      </w:pPr>
      <w:r>
        <w:t>“</w:t>
      </w:r>
      <w:proofErr w:type="gramStart"/>
      <w:r w:rsidR="00710474">
        <w:t>friends</w:t>
      </w:r>
      <w:proofErr w:type="gramEnd"/>
      <w:r w:rsidR="00710474">
        <w:t>, family, or co-workers begin to notice difficulties” (</w:t>
      </w:r>
      <w:commentRangeStart w:id="0"/>
      <w:r w:rsidR="00710474">
        <w:t xml:space="preserve">Stages of </w:t>
      </w:r>
      <w:proofErr w:type="spellStart"/>
      <w:r w:rsidR="00710474">
        <w:t>Alzheimers</w:t>
      </w:r>
      <w:proofErr w:type="spellEnd"/>
      <w:r w:rsidR="00732674">
        <w:t xml:space="preserve">, </w:t>
      </w:r>
    </w:p>
    <w:p w:rsidR="00710474" w:rsidRDefault="00732674" w:rsidP="00044995">
      <w:pPr>
        <w:spacing w:line="480" w:lineRule="auto"/>
        <w:ind w:right="-1440" w:firstLine="720"/>
      </w:pPr>
      <w:r>
        <w:t>2010</w:t>
      </w:r>
      <w:r w:rsidR="00710474">
        <w:t>).</w:t>
      </w:r>
    </w:p>
    <w:commentRangeEnd w:id="0"/>
    <w:p w:rsidR="00710474" w:rsidRDefault="00916718" w:rsidP="00044995">
      <w:pPr>
        <w:spacing w:line="480" w:lineRule="auto"/>
        <w:ind w:right="-1440"/>
      </w:pPr>
      <w:r>
        <w:rPr>
          <w:rStyle w:val="CommentReference"/>
        </w:rPr>
        <w:commentReference w:id="0"/>
      </w:r>
    </w:p>
    <w:p w:rsidR="00710474" w:rsidRDefault="00710474" w:rsidP="00044995">
      <w:pPr>
        <w:spacing w:line="480" w:lineRule="auto"/>
        <w:ind w:right="-1440" w:firstLine="720"/>
      </w:pPr>
      <w:r>
        <w:t>2. Dementia is a “ clinical syndrome of cognitive deficits that involves both memory</w:t>
      </w:r>
    </w:p>
    <w:p w:rsidR="00710474" w:rsidRDefault="00710474" w:rsidP="00044995">
      <w:pPr>
        <w:spacing w:line="480" w:lineRule="auto"/>
        <w:ind w:right="540" w:firstLine="720"/>
      </w:pPr>
      <w:r>
        <w:t xml:space="preserve"> </w:t>
      </w:r>
      <w:proofErr w:type="gramStart"/>
      <w:r>
        <w:t>impairments</w:t>
      </w:r>
      <w:proofErr w:type="gramEnd"/>
      <w:r>
        <w:t xml:space="preserve"> and a disturbance in at least one other area of cognition (aphasia, </w:t>
      </w:r>
    </w:p>
    <w:p w:rsidR="00710474" w:rsidRDefault="00710474" w:rsidP="00044995">
      <w:pPr>
        <w:spacing w:line="480" w:lineRule="auto"/>
        <w:ind w:right="540" w:firstLine="720"/>
      </w:pPr>
      <w:proofErr w:type="spellStart"/>
      <w:proofErr w:type="gramStart"/>
      <w:r>
        <w:t>apraxia</w:t>
      </w:r>
      <w:proofErr w:type="spellEnd"/>
      <w:r>
        <w:t xml:space="preserve">, </w:t>
      </w:r>
      <w:proofErr w:type="spellStart"/>
      <w:r>
        <w:t>agnosia</w:t>
      </w:r>
      <w:proofErr w:type="spellEnd"/>
      <w:r>
        <w:t xml:space="preserve">) and disturbance in executive functioning” (Fletcher </w:t>
      </w:r>
      <w:commentRangeStart w:id="1"/>
      <w:r>
        <w:t>2008</w:t>
      </w:r>
      <w:commentRangeEnd w:id="1"/>
      <w:r w:rsidR="00916718">
        <w:rPr>
          <w:rStyle w:val="CommentReference"/>
        </w:rPr>
        <w:commentReference w:id="1"/>
      </w:r>
      <w:r>
        <w:t>).</w:t>
      </w:r>
      <w:proofErr w:type="gramEnd"/>
      <w:r>
        <w:t xml:space="preserve"> </w:t>
      </w:r>
    </w:p>
    <w:p w:rsidR="00710474" w:rsidRDefault="00710474" w:rsidP="00044995">
      <w:pPr>
        <w:spacing w:line="480" w:lineRule="auto"/>
        <w:ind w:right="540" w:firstLine="720"/>
      </w:pPr>
    </w:p>
    <w:p w:rsidR="00710474" w:rsidRDefault="00710474" w:rsidP="00044995">
      <w:pPr>
        <w:spacing w:line="480" w:lineRule="auto"/>
        <w:ind w:right="540" w:firstLine="720"/>
      </w:pPr>
      <w:r>
        <w:t xml:space="preserve">3. </w:t>
      </w:r>
      <w:hyperlink r:id="rId6" w:history="1">
        <w:r w:rsidRPr="003621FE">
          <w:rPr>
            <w:rStyle w:val="Hyperlink"/>
          </w:rPr>
          <w:t>http://www.alz.org/alzheimers_disease_what_is_alzheimers.asp</w:t>
        </w:r>
      </w:hyperlink>
    </w:p>
    <w:p w:rsidR="00710474" w:rsidRPr="00BF39CE" w:rsidRDefault="000E339E" w:rsidP="00044995">
      <w:pPr>
        <w:spacing w:line="480" w:lineRule="auto"/>
        <w:ind w:left="720" w:right="540"/>
        <w:rPr>
          <w:rFonts w:ascii="Times New Roman" w:hAnsi="Times New Roman" w:cs="Verdana"/>
          <w:color w:val="343637"/>
          <w:sz w:val="26"/>
          <w:szCs w:val="26"/>
        </w:rPr>
      </w:pPr>
      <w:hyperlink r:id="rId7" w:history="1">
        <w:r w:rsidR="00710474" w:rsidRPr="00BF39CE">
          <w:rPr>
            <w:rStyle w:val="Hyperlink"/>
            <w:rFonts w:ascii="Times New Roman" w:hAnsi="Times New Roman" w:cs="Verdana"/>
            <w:sz w:val="26"/>
            <w:szCs w:val="26"/>
          </w:rPr>
          <w:t>http://www.ninds.nih.gov/disorders/alzheimersdisease/alzheimersdisease.htm</w:t>
        </w:r>
      </w:hyperlink>
    </w:p>
    <w:p w:rsidR="00710474" w:rsidRPr="00BF39CE" w:rsidRDefault="000E339E" w:rsidP="00044995">
      <w:pPr>
        <w:spacing w:line="480" w:lineRule="auto"/>
        <w:ind w:left="720" w:right="540"/>
        <w:rPr>
          <w:rFonts w:ascii="Times New Roman" w:hAnsi="Times New Roman" w:cs="Verdana"/>
          <w:color w:val="343637"/>
          <w:sz w:val="26"/>
          <w:szCs w:val="26"/>
        </w:rPr>
      </w:pPr>
      <w:hyperlink r:id="rId8" w:history="1">
        <w:r w:rsidR="00710474" w:rsidRPr="00BF39CE">
          <w:rPr>
            <w:rStyle w:val="Hyperlink"/>
            <w:rFonts w:ascii="Times New Roman" w:hAnsi="Times New Roman" w:cs="Verdana"/>
            <w:sz w:val="26"/>
            <w:szCs w:val="26"/>
          </w:rPr>
          <w:t>http://www.nlm.nih.gov/medlineplus/alzheimersdisease.html</w:t>
        </w:r>
      </w:hyperlink>
    </w:p>
    <w:p w:rsidR="00710474" w:rsidRPr="00BF39CE" w:rsidRDefault="00710474" w:rsidP="00044995">
      <w:pPr>
        <w:spacing w:line="480" w:lineRule="auto"/>
        <w:ind w:left="720" w:right="540"/>
        <w:rPr>
          <w:rFonts w:ascii="Times New Roman" w:hAnsi="Times New Roman" w:cs="Verdana"/>
          <w:color w:val="343637"/>
          <w:sz w:val="26"/>
          <w:szCs w:val="26"/>
        </w:rPr>
      </w:pPr>
    </w:p>
    <w:p w:rsidR="00732674" w:rsidRPr="00BF39CE" w:rsidRDefault="00710474" w:rsidP="00BF39CE">
      <w:pPr>
        <w:spacing w:line="480" w:lineRule="auto"/>
        <w:ind w:left="720" w:right="540"/>
        <w:rPr>
          <w:rFonts w:ascii="Times New Roman" w:hAnsi="Times New Roman" w:cs="Verdana"/>
          <w:color w:val="343637"/>
          <w:sz w:val="26"/>
          <w:szCs w:val="26"/>
        </w:rPr>
      </w:pPr>
      <w:r w:rsidRPr="00BF39CE">
        <w:rPr>
          <w:rFonts w:ascii="Times New Roman" w:hAnsi="Times New Roman" w:cs="Verdana"/>
          <w:color w:val="343637"/>
          <w:sz w:val="26"/>
          <w:szCs w:val="26"/>
        </w:rPr>
        <w:t>4.</w:t>
      </w:r>
      <w:r w:rsidR="00732674" w:rsidRPr="00BF39CE">
        <w:rPr>
          <w:rFonts w:ascii="Times New Roman" w:hAnsi="Times New Roman" w:cs="Verdana"/>
          <w:color w:val="343637"/>
          <w:sz w:val="26"/>
          <w:szCs w:val="26"/>
        </w:rPr>
        <w:t xml:space="preserve"> The warning signs that the family finds on the website consist of “memory loss that disrupts daily life, challenges in planning or solving problems, difficulty completing familiar tasks at home, at work or at leisure, confusion with time or place, trouble understanding visual images and spatial relationships, new problems with words in speaking or writing, misplacing things and losing the ability to retrace steps, decreased or poor </w:t>
      </w:r>
      <w:proofErr w:type="spellStart"/>
      <w:r w:rsidR="00732674" w:rsidRPr="00BF39CE">
        <w:rPr>
          <w:rFonts w:ascii="Times New Roman" w:hAnsi="Times New Roman" w:cs="Verdana"/>
          <w:color w:val="343637"/>
          <w:sz w:val="26"/>
          <w:szCs w:val="26"/>
        </w:rPr>
        <w:t>judgement</w:t>
      </w:r>
      <w:proofErr w:type="spellEnd"/>
      <w:r w:rsidR="00732674" w:rsidRPr="00BF39CE">
        <w:rPr>
          <w:rFonts w:ascii="Times New Roman" w:hAnsi="Times New Roman" w:cs="Verdana"/>
          <w:color w:val="343637"/>
          <w:sz w:val="26"/>
          <w:szCs w:val="26"/>
        </w:rPr>
        <w:t xml:space="preserve">, </w:t>
      </w:r>
      <w:r w:rsidR="00732674" w:rsidRPr="00BF39CE">
        <w:rPr>
          <w:rFonts w:ascii="Times New Roman" w:hAnsi="Times New Roman" w:cs="Verdana"/>
          <w:color w:val="343637"/>
          <w:sz w:val="26"/>
          <w:szCs w:val="26"/>
        </w:rPr>
        <w:lastRenderedPageBreak/>
        <w:t>withdrawal from work or social activities, and changes in mood and personality</w:t>
      </w:r>
      <w:commentRangeStart w:id="2"/>
      <w:r w:rsidR="00732674" w:rsidRPr="00BF39CE">
        <w:rPr>
          <w:rFonts w:ascii="Times New Roman" w:hAnsi="Times New Roman" w:cs="Verdana"/>
          <w:color w:val="343637"/>
          <w:sz w:val="26"/>
          <w:szCs w:val="26"/>
        </w:rPr>
        <w:t xml:space="preserve">” (Stages of </w:t>
      </w:r>
      <w:proofErr w:type="spellStart"/>
      <w:r w:rsidR="00732674" w:rsidRPr="00BF39CE">
        <w:rPr>
          <w:rFonts w:ascii="Times New Roman" w:hAnsi="Times New Roman" w:cs="Verdana"/>
          <w:color w:val="343637"/>
          <w:sz w:val="26"/>
          <w:szCs w:val="26"/>
        </w:rPr>
        <w:t>alzheimers</w:t>
      </w:r>
      <w:proofErr w:type="spellEnd"/>
      <w:r w:rsidR="00732674" w:rsidRPr="00BF39CE">
        <w:rPr>
          <w:rFonts w:ascii="Times New Roman" w:hAnsi="Times New Roman" w:cs="Verdana"/>
          <w:color w:val="343637"/>
          <w:sz w:val="26"/>
          <w:szCs w:val="26"/>
        </w:rPr>
        <w:t>, 2010</w:t>
      </w:r>
      <w:commentRangeEnd w:id="2"/>
      <w:r w:rsidR="00916718">
        <w:rPr>
          <w:rStyle w:val="CommentReference"/>
        </w:rPr>
        <w:commentReference w:id="2"/>
      </w:r>
      <w:r w:rsidR="00732674" w:rsidRPr="00BF39CE">
        <w:rPr>
          <w:rFonts w:ascii="Times New Roman" w:hAnsi="Times New Roman" w:cs="Verdana"/>
          <w:color w:val="343637"/>
          <w:sz w:val="26"/>
          <w:szCs w:val="26"/>
        </w:rPr>
        <w:t xml:space="preserve">). </w:t>
      </w:r>
    </w:p>
    <w:p w:rsidR="00BF39CE" w:rsidRDefault="00BF39CE" w:rsidP="00BF39CE">
      <w:pPr>
        <w:ind w:right="-1440"/>
      </w:pPr>
      <w:r>
        <w:t>EARLY DEMENTIA CASE STUDY 17.2</w:t>
      </w:r>
      <w:r>
        <w:tab/>
      </w:r>
      <w:r>
        <w:tab/>
      </w:r>
      <w:r>
        <w:tab/>
      </w:r>
      <w:r>
        <w:tab/>
      </w:r>
      <w:r>
        <w:tab/>
      </w:r>
      <w:r>
        <w:tab/>
      </w:r>
      <w:r>
        <w:tab/>
      </w:r>
      <w:r>
        <w:tab/>
        <w:t>3</w:t>
      </w:r>
    </w:p>
    <w:p w:rsidR="00732674" w:rsidRPr="00BF39CE" w:rsidRDefault="00732674" w:rsidP="00044995">
      <w:pPr>
        <w:spacing w:line="480" w:lineRule="auto"/>
        <w:ind w:left="720" w:right="540"/>
        <w:rPr>
          <w:rFonts w:ascii="Times New Roman" w:hAnsi="Times New Roman" w:cs="Verdana"/>
          <w:color w:val="343637"/>
          <w:sz w:val="26"/>
          <w:szCs w:val="26"/>
        </w:rPr>
      </w:pPr>
    </w:p>
    <w:p w:rsidR="00732674" w:rsidRPr="00BF39CE" w:rsidRDefault="00732674" w:rsidP="00044995">
      <w:pPr>
        <w:spacing w:line="480" w:lineRule="auto"/>
        <w:ind w:left="720" w:right="540"/>
        <w:rPr>
          <w:rFonts w:ascii="Times New Roman" w:hAnsi="Times New Roman" w:cs="Verdana"/>
          <w:color w:val="343637"/>
          <w:sz w:val="26"/>
          <w:szCs w:val="26"/>
        </w:rPr>
      </w:pPr>
      <w:r w:rsidRPr="00BF39CE">
        <w:rPr>
          <w:rFonts w:ascii="Times New Roman" w:hAnsi="Times New Roman" w:cs="Verdana"/>
          <w:color w:val="343637"/>
          <w:sz w:val="26"/>
          <w:szCs w:val="26"/>
        </w:rPr>
        <w:t xml:space="preserve">5. Claudine should visit a practitioner that can perform a neurological exam on her. The physician will need to be able to “evaluate the person for problems that may signal brain disorders other than </w:t>
      </w:r>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disease” </w:t>
      </w:r>
      <w:commentRangeStart w:id="3"/>
      <w:r w:rsidRPr="00916718">
        <w:rPr>
          <w:rFonts w:ascii="Times New Roman" w:hAnsi="Times New Roman" w:cs="Verdana"/>
          <w:color w:val="FF0000"/>
          <w:sz w:val="26"/>
          <w:szCs w:val="26"/>
        </w:rPr>
        <w:t xml:space="preserve">(Steps to </w:t>
      </w:r>
      <w:proofErr w:type="spellStart"/>
      <w:r w:rsidRPr="00916718">
        <w:rPr>
          <w:rFonts w:ascii="Times New Roman" w:hAnsi="Times New Roman" w:cs="Verdana"/>
          <w:color w:val="FF0000"/>
          <w:sz w:val="26"/>
          <w:szCs w:val="26"/>
        </w:rPr>
        <w:t>Diagnogis</w:t>
      </w:r>
      <w:commentRangeEnd w:id="3"/>
      <w:proofErr w:type="spellEnd"/>
      <w:r w:rsidR="00916718">
        <w:rPr>
          <w:rStyle w:val="CommentReference"/>
        </w:rPr>
        <w:commentReference w:id="3"/>
      </w:r>
      <w:r w:rsidRPr="00BF39CE">
        <w:rPr>
          <w:rFonts w:ascii="Times New Roman" w:hAnsi="Times New Roman" w:cs="Verdana"/>
          <w:color w:val="343637"/>
          <w:sz w:val="26"/>
          <w:szCs w:val="26"/>
        </w:rPr>
        <w:t xml:space="preserve">, 2010). </w:t>
      </w:r>
    </w:p>
    <w:p w:rsidR="00732674" w:rsidRPr="00BF39CE" w:rsidRDefault="00732674" w:rsidP="00044995">
      <w:pPr>
        <w:spacing w:line="480" w:lineRule="auto"/>
        <w:ind w:left="720" w:right="540"/>
        <w:rPr>
          <w:rFonts w:ascii="Times New Roman" w:hAnsi="Times New Roman" w:cs="Verdana"/>
          <w:color w:val="343637"/>
          <w:sz w:val="26"/>
          <w:szCs w:val="26"/>
        </w:rPr>
      </w:pPr>
    </w:p>
    <w:p w:rsidR="004A54FB" w:rsidRPr="00BF39CE" w:rsidRDefault="00732674" w:rsidP="00044995">
      <w:pPr>
        <w:spacing w:line="480" w:lineRule="auto"/>
        <w:ind w:left="720" w:right="540"/>
        <w:rPr>
          <w:rFonts w:ascii="Times New Roman" w:hAnsi="Times New Roman" w:cs="Verdana"/>
          <w:color w:val="343637"/>
          <w:sz w:val="26"/>
          <w:szCs w:val="26"/>
        </w:rPr>
      </w:pPr>
      <w:r w:rsidRPr="00BF39CE">
        <w:rPr>
          <w:rFonts w:ascii="Times New Roman" w:hAnsi="Times New Roman" w:cs="Verdana"/>
          <w:color w:val="343637"/>
          <w:sz w:val="26"/>
          <w:szCs w:val="26"/>
        </w:rPr>
        <w:t xml:space="preserve">6.  </w:t>
      </w:r>
      <w:r w:rsidR="004A54FB" w:rsidRPr="00BF39CE">
        <w:rPr>
          <w:rFonts w:ascii="Times New Roman" w:hAnsi="Times New Roman" w:cs="Verdana"/>
          <w:color w:val="343637"/>
          <w:sz w:val="26"/>
          <w:szCs w:val="26"/>
        </w:rPr>
        <w:t xml:space="preserve">The recommended treatment that is suggested for Claudine’s family to anticipate her going on consists of Cholinesterase inhibitors.  These types of medications “prevent the breakdown of acetylcholine, a chemical </w:t>
      </w:r>
      <w:proofErr w:type="spellStart"/>
      <w:r w:rsidR="004A54FB" w:rsidRPr="00BF39CE">
        <w:rPr>
          <w:rFonts w:ascii="Times New Roman" w:hAnsi="Times New Roman" w:cs="Verdana"/>
          <w:color w:val="343637"/>
          <w:sz w:val="26"/>
          <w:szCs w:val="26"/>
        </w:rPr>
        <w:t>messanger</w:t>
      </w:r>
      <w:proofErr w:type="spellEnd"/>
      <w:r w:rsidR="004A54FB" w:rsidRPr="00BF39CE">
        <w:rPr>
          <w:rFonts w:ascii="Times New Roman" w:hAnsi="Times New Roman" w:cs="Verdana"/>
          <w:color w:val="343637"/>
          <w:sz w:val="26"/>
          <w:szCs w:val="26"/>
        </w:rPr>
        <w:t xml:space="preserve"> important for learning and memory. This supports communication among nerve cells by keeping acetylcholine levels high</w:t>
      </w:r>
      <w:commentRangeStart w:id="4"/>
      <w:r w:rsidR="004A54FB" w:rsidRPr="00BF39CE">
        <w:rPr>
          <w:rFonts w:ascii="Times New Roman" w:hAnsi="Times New Roman" w:cs="Verdana"/>
          <w:color w:val="343637"/>
          <w:sz w:val="26"/>
          <w:szCs w:val="26"/>
        </w:rPr>
        <w:t>” (Standard Treatments, 2010</w:t>
      </w:r>
      <w:commentRangeEnd w:id="4"/>
      <w:r w:rsidR="00916718">
        <w:rPr>
          <w:rStyle w:val="CommentReference"/>
        </w:rPr>
        <w:commentReference w:id="4"/>
      </w:r>
      <w:r w:rsidR="004A54FB" w:rsidRPr="00BF39CE">
        <w:rPr>
          <w:rFonts w:ascii="Times New Roman" w:hAnsi="Times New Roman" w:cs="Verdana"/>
          <w:color w:val="343637"/>
          <w:sz w:val="26"/>
          <w:szCs w:val="26"/>
        </w:rPr>
        <w:t>).  These types of drugs also “delay worsening of symptoms for 6-12 months, on average, for about half the people who take them” (</w:t>
      </w:r>
      <w:commentRangeStart w:id="5"/>
      <w:r w:rsidR="004A54FB" w:rsidRPr="00BF39CE">
        <w:rPr>
          <w:rFonts w:ascii="Times New Roman" w:hAnsi="Times New Roman" w:cs="Verdana"/>
          <w:color w:val="343637"/>
          <w:sz w:val="26"/>
          <w:szCs w:val="26"/>
        </w:rPr>
        <w:t xml:space="preserve">Standard Treatments, 2010).  These </w:t>
      </w:r>
      <w:commentRangeEnd w:id="5"/>
      <w:r w:rsidR="00916718">
        <w:rPr>
          <w:rStyle w:val="CommentReference"/>
        </w:rPr>
        <w:commentReference w:id="5"/>
      </w:r>
      <w:r w:rsidR="004A54FB" w:rsidRPr="00BF39CE">
        <w:rPr>
          <w:rFonts w:ascii="Times New Roman" w:hAnsi="Times New Roman" w:cs="Verdana"/>
          <w:color w:val="343637"/>
          <w:sz w:val="26"/>
          <w:szCs w:val="26"/>
        </w:rPr>
        <w:t xml:space="preserve">types of drugs may consist of </w:t>
      </w:r>
      <w:proofErr w:type="spellStart"/>
      <w:r w:rsidR="004A54FB" w:rsidRPr="00BF39CE">
        <w:rPr>
          <w:rFonts w:ascii="Times New Roman" w:hAnsi="Times New Roman" w:cs="Verdana"/>
          <w:color w:val="343637"/>
          <w:sz w:val="26"/>
          <w:szCs w:val="26"/>
        </w:rPr>
        <w:t>Donepezil</w:t>
      </w:r>
      <w:proofErr w:type="spellEnd"/>
      <w:r w:rsidR="004A54FB" w:rsidRPr="00BF39CE">
        <w:rPr>
          <w:rFonts w:ascii="Times New Roman" w:hAnsi="Times New Roman" w:cs="Verdana"/>
          <w:color w:val="343637"/>
          <w:sz w:val="26"/>
          <w:szCs w:val="26"/>
        </w:rPr>
        <w:t xml:space="preserve"> (Aricept), </w:t>
      </w:r>
      <w:proofErr w:type="spellStart"/>
      <w:r w:rsidR="004A54FB" w:rsidRPr="00BF39CE">
        <w:rPr>
          <w:rFonts w:ascii="Times New Roman" w:hAnsi="Times New Roman" w:cs="Verdana"/>
          <w:color w:val="343637"/>
          <w:sz w:val="26"/>
          <w:szCs w:val="26"/>
        </w:rPr>
        <w:t>Rivastigmine</w:t>
      </w:r>
      <w:proofErr w:type="spellEnd"/>
      <w:r w:rsidR="004A54FB" w:rsidRPr="00BF39CE">
        <w:rPr>
          <w:rFonts w:ascii="Times New Roman" w:hAnsi="Times New Roman" w:cs="Verdana"/>
          <w:color w:val="343637"/>
          <w:sz w:val="26"/>
          <w:szCs w:val="26"/>
        </w:rPr>
        <w:t xml:space="preserve"> (Exelon), and </w:t>
      </w:r>
      <w:proofErr w:type="spellStart"/>
      <w:r w:rsidR="004A54FB" w:rsidRPr="00BF39CE">
        <w:rPr>
          <w:rFonts w:ascii="Times New Roman" w:hAnsi="Times New Roman" w:cs="Verdana"/>
          <w:color w:val="343637"/>
          <w:sz w:val="26"/>
          <w:szCs w:val="26"/>
        </w:rPr>
        <w:t>Galantamine</w:t>
      </w:r>
      <w:proofErr w:type="spellEnd"/>
      <w:r w:rsidR="004A54FB" w:rsidRPr="00BF39CE">
        <w:rPr>
          <w:rFonts w:ascii="Times New Roman" w:hAnsi="Times New Roman" w:cs="Verdana"/>
          <w:color w:val="343637"/>
          <w:sz w:val="26"/>
          <w:szCs w:val="26"/>
        </w:rPr>
        <w:t xml:space="preserve"> (</w:t>
      </w:r>
      <w:proofErr w:type="spellStart"/>
      <w:r w:rsidR="004A54FB" w:rsidRPr="00BF39CE">
        <w:rPr>
          <w:rFonts w:ascii="Times New Roman" w:hAnsi="Times New Roman" w:cs="Verdana"/>
          <w:color w:val="343637"/>
          <w:sz w:val="26"/>
          <w:szCs w:val="26"/>
        </w:rPr>
        <w:t>Razadyne</w:t>
      </w:r>
      <w:proofErr w:type="spellEnd"/>
      <w:r w:rsidR="004A54FB" w:rsidRPr="00BF39CE">
        <w:rPr>
          <w:rFonts w:ascii="Times New Roman" w:hAnsi="Times New Roman" w:cs="Verdana"/>
          <w:color w:val="343637"/>
          <w:sz w:val="26"/>
          <w:szCs w:val="26"/>
        </w:rPr>
        <w:t xml:space="preserve">).  </w:t>
      </w:r>
    </w:p>
    <w:p w:rsidR="004A54FB" w:rsidRPr="00BF39CE" w:rsidRDefault="004A54FB" w:rsidP="00044995">
      <w:pPr>
        <w:spacing w:line="480" w:lineRule="auto"/>
        <w:ind w:left="720" w:right="540"/>
        <w:rPr>
          <w:rFonts w:ascii="Times New Roman" w:hAnsi="Times New Roman" w:cs="Verdana"/>
          <w:color w:val="343637"/>
          <w:sz w:val="26"/>
          <w:szCs w:val="26"/>
        </w:rPr>
      </w:pPr>
    </w:p>
    <w:p w:rsidR="00BF39CE" w:rsidRDefault="004A54FB" w:rsidP="00044995">
      <w:pPr>
        <w:spacing w:line="480" w:lineRule="auto"/>
        <w:ind w:left="720" w:right="540"/>
        <w:rPr>
          <w:rFonts w:ascii="Times New Roman" w:hAnsi="Times New Roman" w:cs="Verdana"/>
          <w:color w:val="343637"/>
          <w:sz w:val="26"/>
          <w:szCs w:val="26"/>
        </w:rPr>
      </w:pPr>
      <w:r w:rsidRPr="00BF39CE">
        <w:rPr>
          <w:rFonts w:ascii="Times New Roman" w:hAnsi="Times New Roman" w:cs="Verdana"/>
          <w:color w:val="343637"/>
          <w:sz w:val="26"/>
          <w:szCs w:val="26"/>
        </w:rPr>
        <w:t xml:space="preserve">7. I could tell the family that “respite care provides you a temporary break from your daily </w:t>
      </w:r>
      <w:proofErr w:type="spellStart"/>
      <w:r w:rsidRPr="00BF39CE">
        <w:rPr>
          <w:rFonts w:ascii="Times New Roman" w:hAnsi="Times New Roman" w:cs="Verdana"/>
          <w:color w:val="343637"/>
          <w:sz w:val="26"/>
          <w:szCs w:val="26"/>
        </w:rPr>
        <w:t>caregiving</w:t>
      </w:r>
      <w:proofErr w:type="spellEnd"/>
      <w:r w:rsidRPr="00BF39CE">
        <w:rPr>
          <w:rFonts w:ascii="Times New Roman" w:hAnsi="Times New Roman" w:cs="Verdana"/>
          <w:color w:val="343637"/>
          <w:sz w:val="26"/>
          <w:szCs w:val="26"/>
        </w:rPr>
        <w:t xml:space="preserve"> responsibilities. Using respite services can support and </w:t>
      </w:r>
      <w:proofErr w:type="spellStart"/>
      <w:r w:rsidRPr="00BF39CE">
        <w:rPr>
          <w:rFonts w:ascii="Times New Roman" w:hAnsi="Times New Roman" w:cs="Verdana"/>
          <w:color w:val="343637"/>
          <w:sz w:val="26"/>
          <w:szCs w:val="26"/>
        </w:rPr>
        <w:t>stregthen</w:t>
      </w:r>
      <w:proofErr w:type="spellEnd"/>
      <w:r w:rsidRPr="00BF39CE">
        <w:rPr>
          <w:rFonts w:ascii="Times New Roman" w:hAnsi="Times New Roman" w:cs="Verdana"/>
          <w:color w:val="343637"/>
          <w:sz w:val="26"/>
          <w:szCs w:val="26"/>
        </w:rPr>
        <w:t xml:space="preserve"> your ability to continue taking care of your loved one with </w:t>
      </w:r>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w:t>
      </w:r>
      <w:r w:rsidRPr="00BF39CE">
        <w:rPr>
          <w:rFonts w:ascii="Times New Roman" w:hAnsi="Times New Roman" w:cs="Verdana"/>
          <w:color w:val="343637"/>
          <w:sz w:val="26"/>
          <w:szCs w:val="26"/>
        </w:rPr>
        <w:lastRenderedPageBreak/>
        <w:t xml:space="preserve">in the </w:t>
      </w:r>
      <w:commentRangeStart w:id="6"/>
      <w:r w:rsidRPr="00BF39CE">
        <w:rPr>
          <w:rFonts w:ascii="Times New Roman" w:hAnsi="Times New Roman" w:cs="Verdana"/>
          <w:color w:val="343637"/>
          <w:sz w:val="26"/>
          <w:szCs w:val="26"/>
        </w:rPr>
        <w:t>home</w:t>
      </w:r>
      <w:r w:rsidR="00044995" w:rsidRPr="00BF39CE">
        <w:rPr>
          <w:rFonts w:ascii="Times New Roman" w:hAnsi="Times New Roman" w:cs="Verdana"/>
          <w:color w:val="343637"/>
          <w:sz w:val="26"/>
          <w:szCs w:val="26"/>
        </w:rPr>
        <w:t>” (Respite Care, 2007</w:t>
      </w:r>
      <w:commentRangeEnd w:id="6"/>
      <w:r w:rsidR="00916718">
        <w:rPr>
          <w:rStyle w:val="CommentReference"/>
        </w:rPr>
        <w:commentReference w:id="6"/>
      </w:r>
      <w:r w:rsidRPr="00BF39CE">
        <w:rPr>
          <w:rFonts w:ascii="Times New Roman" w:hAnsi="Times New Roman" w:cs="Verdana"/>
          <w:color w:val="343637"/>
          <w:sz w:val="26"/>
          <w:szCs w:val="26"/>
        </w:rPr>
        <w:t xml:space="preserve">).  You can tell them that there are several different types of respite care services as well.  There is an In-home care service </w:t>
      </w:r>
    </w:p>
    <w:p w:rsidR="00BF39CE" w:rsidRDefault="00BF39CE" w:rsidP="00BF39CE">
      <w:pPr>
        <w:ind w:right="-1440"/>
      </w:pPr>
      <w:r>
        <w:t>EARLY DEMENTIA CASE STUDY 17.2</w:t>
      </w:r>
      <w:r>
        <w:tab/>
      </w:r>
      <w:r>
        <w:tab/>
      </w:r>
      <w:r>
        <w:tab/>
      </w:r>
      <w:r>
        <w:tab/>
      </w:r>
      <w:r>
        <w:tab/>
      </w:r>
      <w:r>
        <w:tab/>
      </w:r>
      <w:r>
        <w:tab/>
      </w:r>
      <w:r>
        <w:tab/>
        <w:t>4</w:t>
      </w:r>
    </w:p>
    <w:p w:rsidR="00BF39CE" w:rsidRDefault="00BF39CE" w:rsidP="00044995">
      <w:pPr>
        <w:spacing w:line="480" w:lineRule="auto"/>
        <w:ind w:left="720" w:right="540"/>
        <w:rPr>
          <w:rFonts w:ascii="Times New Roman" w:hAnsi="Times New Roman" w:cs="Verdana"/>
          <w:color w:val="343637"/>
          <w:sz w:val="26"/>
          <w:szCs w:val="26"/>
        </w:rPr>
      </w:pPr>
    </w:p>
    <w:p w:rsidR="00710474" w:rsidRPr="00BF39CE" w:rsidRDefault="004A54FB" w:rsidP="00044995">
      <w:pPr>
        <w:spacing w:line="480" w:lineRule="auto"/>
        <w:ind w:left="720" w:right="540"/>
        <w:rPr>
          <w:rFonts w:ascii="Times New Roman" w:hAnsi="Times New Roman" w:cs="Verdana"/>
          <w:color w:val="343637"/>
          <w:sz w:val="26"/>
          <w:szCs w:val="26"/>
        </w:rPr>
      </w:pPr>
      <w:proofErr w:type="gramStart"/>
      <w:r w:rsidRPr="00BF39CE">
        <w:rPr>
          <w:rFonts w:ascii="Times New Roman" w:hAnsi="Times New Roman" w:cs="Verdana"/>
          <w:color w:val="343637"/>
          <w:sz w:val="26"/>
          <w:szCs w:val="26"/>
        </w:rPr>
        <w:t>as</w:t>
      </w:r>
      <w:proofErr w:type="gramEnd"/>
      <w:r w:rsidRPr="00BF39CE">
        <w:rPr>
          <w:rFonts w:ascii="Times New Roman" w:hAnsi="Times New Roman" w:cs="Verdana"/>
          <w:color w:val="343637"/>
          <w:sz w:val="26"/>
          <w:szCs w:val="26"/>
        </w:rPr>
        <w:t xml:space="preserve"> well as an adult day center.  An In-home care service offers things such as “companion services that provide the individual with dementia company and help supervise activities, personal care or home health aide services assist with bathing, dressing, toileting, and exercising, and homemaker or maid services </w:t>
      </w:r>
      <w:proofErr w:type="gramStart"/>
      <w:r w:rsidRPr="00BF39CE">
        <w:rPr>
          <w:rFonts w:ascii="Times New Roman" w:hAnsi="Times New Roman" w:cs="Verdana"/>
          <w:color w:val="343637"/>
          <w:sz w:val="26"/>
          <w:szCs w:val="26"/>
        </w:rPr>
        <w:t>help</w:t>
      </w:r>
      <w:proofErr w:type="gramEnd"/>
      <w:r w:rsidRPr="00BF39CE">
        <w:rPr>
          <w:rFonts w:ascii="Times New Roman" w:hAnsi="Times New Roman" w:cs="Verdana"/>
          <w:color w:val="343637"/>
          <w:sz w:val="26"/>
          <w:szCs w:val="26"/>
        </w:rPr>
        <w:t xml:space="preserve"> with laundry, shopping, and preparing </w:t>
      </w:r>
      <w:commentRangeStart w:id="7"/>
      <w:r w:rsidRPr="00BF39CE">
        <w:rPr>
          <w:rFonts w:ascii="Times New Roman" w:hAnsi="Times New Roman" w:cs="Verdana"/>
          <w:color w:val="343637"/>
          <w:sz w:val="26"/>
          <w:szCs w:val="26"/>
        </w:rPr>
        <w:t xml:space="preserve">meals” </w:t>
      </w:r>
      <w:r w:rsidR="00044995" w:rsidRPr="00BF39CE">
        <w:rPr>
          <w:rFonts w:ascii="Times New Roman" w:hAnsi="Times New Roman" w:cs="Verdana"/>
          <w:color w:val="343637"/>
          <w:sz w:val="26"/>
          <w:szCs w:val="26"/>
        </w:rPr>
        <w:t>(Respite Care, 20</w:t>
      </w:r>
      <w:r w:rsidRPr="00BF39CE">
        <w:rPr>
          <w:rFonts w:ascii="Times New Roman" w:hAnsi="Times New Roman" w:cs="Verdana"/>
          <w:color w:val="343637"/>
          <w:sz w:val="26"/>
          <w:szCs w:val="26"/>
        </w:rPr>
        <w:t>0</w:t>
      </w:r>
      <w:r w:rsidR="00044995" w:rsidRPr="00BF39CE">
        <w:rPr>
          <w:rFonts w:ascii="Times New Roman" w:hAnsi="Times New Roman" w:cs="Verdana"/>
          <w:color w:val="343637"/>
          <w:sz w:val="26"/>
          <w:szCs w:val="26"/>
        </w:rPr>
        <w:t>7</w:t>
      </w:r>
      <w:commentRangeEnd w:id="7"/>
      <w:r w:rsidR="00916718">
        <w:rPr>
          <w:rStyle w:val="CommentReference"/>
        </w:rPr>
        <w:commentReference w:id="7"/>
      </w:r>
      <w:r w:rsidRPr="00BF39CE">
        <w:rPr>
          <w:rFonts w:ascii="Times New Roman" w:hAnsi="Times New Roman" w:cs="Verdana"/>
          <w:color w:val="343637"/>
          <w:sz w:val="26"/>
          <w:szCs w:val="26"/>
        </w:rPr>
        <w:t xml:space="preserve">). And Adult day center “is a place where the person with </w:t>
      </w:r>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can be with others in a safe environment. Staff </w:t>
      </w:r>
      <w:proofErr w:type="gramStart"/>
      <w:r w:rsidRPr="00BF39CE">
        <w:rPr>
          <w:rFonts w:ascii="Times New Roman" w:hAnsi="Times New Roman" w:cs="Verdana"/>
          <w:color w:val="343637"/>
          <w:sz w:val="26"/>
          <w:szCs w:val="26"/>
        </w:rPr>
        <w:t>lead</w:t>
      </w:r>
      <w:proofErr w:type="gramEnd"/>
      <w:r w:rsidRPr="00BF39CE">
        <w:rPr>
          <w:rFonts w:ascii="Times New Roman" w:hAnsi="Times New Roman" w:cs="Verdana"/>
          <w:color w:val="343637"/>
          <w:sz w:val="26"/>
          <w:szCs w:val="26"/>
        </w:rPr>
        <w:t xml:space="preserve"> planned activities, such as music and art programs.  Transportation and meals are often provided” (</w:t>
      </w:r>
      <w:commentRangeStart w:id="8"/>
      <w:r w:rsidRPr="00BF39CE">
        <w:rPr>
          <w:rFonts w:ascii="Times New Roman" w:hAnsi="Times New Roman" w:cs="Verdana"/>
          <w:color w:val="343637"/>
          <w:sz w:val="26"/>
          <w:szCs w:val="26"/>
        </w:rPr>
        <w:t>Respite Care, 20</w:t>
      </w:r>
      <w:r w:rsidR="00044995" w:rsidRPr="00BF39CE">
        <w:rPr>
          <w:rFonts w:ascii="Times New Roman" w:hAnsi="Times New Roman" w:cs="Verdana"/>
          <w:color w:val="343637"/>
          <w:sz w:val="26"/>
          <w:szCs w:val="26"/>
        </w:rPr>
        <w:t>07</w:t>
      </w:r>
      <w:r w:rsidRPr="00BF39CE">
        <w:rPr>
          <w:rFonts w:ascii="Times New Roman" w:hAnsi="Times New Roman" w:cs="Verdana"/>
          <w:color w:val="343637"/>
          <w:sz w:val="26"/>
          <w:szCs w:val="26"/>
        </w:rPr>
        <w:t xml:space="preserve">).  </w:t>
      </w:r>
      <w:commentRangeEnd w:id="8"/>
      <w:r w:rsidR="00F44B8B">
        <w:rPr>
          <w:rStyle w:val="CommentReference"/>
        </w:rPr>
        <w:commentReference w:id="8"/>
      </w:r>
    </w:p>
    <w:p w:rsidR="004A54FB" w:rsidRPr="00BF39CE" w:rsidRDefault="004A54FB" w:rsidP="00044995">
      <w:pPr>
        <w:spacing w:line="480" w:lineRule="auto"/>
        <w:ind w:right="540" w:firstLine="720"/>
        <w:rPr>
          <w:rFonts w:ascii="Times New Roman" w:hAnsi="Times New Roman" w:cs="Verdana"/>
          <w:color w:val="343637"/>
          <w:sz w:val="26"/>
          <w:szCs w:val="26"/>
        </w:rPr>
      </w:pPr>
    </w:p>
    <w:p w:rsidR="00792AD7" w:rsidRPr="00BF39CE" w:rsidRDefault="004A54FB" w:rsidP="00044995">
      <w:pPr>
        <w:spacing w:line="480" w:lineRule="auto"/>
        <w:ind w:left="720" w:right="540"/>
        <w:rPr>
          <w:rFonts w:ascii="Times New Roman" w:hAnsi="Times New Roman" w:cs="Verdana"/>
          <w:color w:val="343637"/>
          <w:sz w:val="26"/>
          <w:szCs w:val="26"/>
        </w:rPr>
      </w:pPr>
      <w:r w:rsidRPr="00BF39CE">
        <w:rPr>
          <w:rFonts w:ascii="Times New Roman" w:hAnsi="Times New Roman" w:cs="Verdana"/>
          <w:color w:val="343637"/>
          <w:sz w:val="26"/>
          <w:szCs w:val="26"/>
        </w:rPr>
        <w:t>8.</w:t>
      </w:r>
      <w:r w:rsidR="00792AD7" w:rsidRPr="00BF39CE">
        <w:rPr>
          <w:rFonts w:ascii="Times New Roman" w:hAnsi="Times New Roman" w:cs="Verdana"/>
          <w:color w:val="343637"/>
          <w:sz w:val="26"/>
          <w:szCs w:val="26"/>
        </w:rPr>
        <w:t xml:space="preserve"> </w:t>
      </w:r>
      <w:proofErr w:type="gramStart"/>
      <w:r w:rsidR="00792AD7" w:rsidRPr="00BF39CE">
        <w:rPr>
          <w:rFonts w:ascii="Times New Roman" w:hAnsi="Times New Roman" w:cs="Verdana"/>
          <w:color w:val="343637"/>
          <w:sz w:val="26"/>
          <w:szCs w:val="26"/>
        </w:rPr>
        <w:t>the</w:t>
      </w:r>
      <w:proofErr w:type="gramEnd"/>
      <w:r w:rsidR="00792AD7" w:rsidRPr="00BF39CE">
        <w:rPr>
          <w:rFonts w:ascii="Times New Roman" w:hAnsi="Times New Roman" w:cs="Verdana"/>
          <w:color w:val="343637"/>
          <w:sz w:val="26"/>
          <w:szCs w:val="26"/>
        </w:rPr>
        <w:t xml:space="preserve"> nurse might recommend this type of care service because she will be in a safe environment. There are activities that are planned which would keep Claudine busy and active throughout the day.  There is transportation to and from the facility so Mr. Everett would have more time because he would not have to take her. He would also not have to always cook for her because meals would be provided for her at the facility.  By having Claudine at a facility such as this, it will allow Mr. Everett to relax a little more and have more time to himself so he may not be as stressed out.</w:t>
      </w:r>
    </w:p>
    <w:p w:rsidR="00792AD7" w:rsidRPr="00BF39CE" w:rsidRDefault="00792AD7" w:rsidP="00044995">
      <w:pPr>
        <w:spacing w:line="480" w:lineRule="auto"/>
        <w:ind w:right="540" w:firstLine="720"/>
        <w:rPr>
          <w:rFonts w:ascii="Times New Roman" w:hAnsi="Times New Roman" w:cs="Verdana"/>
          <w:color w:val="343637"/>
          <w:sz w:val="26"/>
          <w:szCs w:val="26"/>
        </w:rPr>
      </w:pPr>
    </w:p>
    <w:p w:rsidR="00BF39CE" w:rsidRDefault="00792AD7" w:rsidP="00044995">
      <w:pPr>
        <w:spacing w:line="480" w:lineRule="auto"/>
        <w:ind w:left="720" w:right="540"/>
        <w:rPr>
          <w:rFonts w:ascii="Times New Roman" w:hAnsi="Times New Roman" w:cs="Verdana"/>
          <w:color w:val="343637"/>
          <w:sz w:val="26"/>
          <w:szCs w:val="26"/>
        </w:rPr>
      </w:pPr>
      <w:r w:rsidRPr="00BF39CE">
        <w:rPr>
          <w:rFonts w:ascii="Times New Roman" w:hAnsi="Times New Roman" w:cs="Verdana"/>
          <w:color w:val="343637"/>
          <w:sz w:val="26"/>
          <w:szCs w:val="26"/>
        </w:rPr>
        <w:lastRenderedPageBreak/>
        <w:t xml:space="preserve">9. Every person with </w:t>
      </w:r>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disease is different.  It is hard to determine what they are going to do next.  It also depends what stage of </w:t>
      </w:r>
      <w:proofErr w:type="spellStart"/>
      <w:r w:rsidR="00916718">
        <w:rPr>
          <w:rFonts w:ascii="Times New Roman" w:hAnsi="Times New Roman" w:cs="Verdana"/>
          <w:color w:val="FF0000"/>
          <w:sz w:val="26"/>
          <w:szCs w:val="26"/>
        </w:rPr>
        <w:t>A</w:t>
      </w:r>
      <w:r w:rsidRPr="00BF39CE">
        <w:rPr>
          <w:rFonts w:ascii="Times New Roman" w:hAnsi="Times New Roman" w:cs="Verdana"/>
          <w:color w:val="343637"/>
          <w:sz w:val="26"/>
          <w:szCs w:val="26"/>
        </w:rPr>
        <w:t>lzheimers</w:t>
      </w:r>
      <w:proofErr w:type="spellEnd"/>
      <w:r w:rsidRPr="00BF39CE">
        <w:rPr>
          <w:rFonts w:ascii="Times New Roman" w:hAnsi="Times New Roman" w:cs="Verdana"/>
          <w:color w:val="343637"/>
          <w:sz w:val="26"/>
          <w:szCs w:val="26"/>
        </w:rPr>
        <w:t xml:space="preserve"> they </w:t>
      </w:r>
    </w:p>
    <w:p w:rsidR="00BF39CE" w:rsidRDefault="00BF39CE" w:rsidP="00BF39CE">
      <w:pPr>
        <w:ind w:right="-1440"/>
      </w:pPr>
      <w:r>
        <w:t>EARLY DEMENTIA CASE STUDY 17.2</w:t>
      </w:r>
      <w:r>
        <w:tab/>
      </w:r>
      <w:r>
        <w:tab/>
      </w:r>
      <w:r>
        <w:tab/>
      </w:r>
      <w:r>
        <w:tab/>
      </w:r>
      <w:r>
        <w:tab/>
      </w:r>
      <w:r>
        <w:tab/>
      </w:r>
      <w:r>
        <w:tab/>
      </w:r>
      <w:r>
        <w:tab/>
        <w:t>5</w:t>
      </w:r>
    </w:p>
    <w:p w:rsidR="00BF39CE" w:rsidRDefault="00BF39CE" w:rsidP="00044995">
      <w:pPr>
        <w:spacing w:line="480" w:lineRule="auto"/>
        <w:ind w:left="720" w:right="540"/>
        <w:rPr>
          <w:rFonts w:ascii="Times New Roman" w:hAnsi="Times New Roman" w:cs="Verdana"/>
          <w:color w:val="343637"/>
          <w:sz w:val="26"/>
          <w:szCs w:val="26"/>
        </w:rPr>
      </w:pPr>
    </w:p>
    <w:p w:rsidR="00792AD7" w:rsidRPr="00BF39CE" w:rsidRDefault="00792AD7" w:rsidP="00044995">
      <w:pPr>
        <w:spacing w:line="480" w:lineRule="auto"/>
        <w:ind w:left="720" w:right="540"/>
        <w:rPr>
          <w:rFonts w:ascii="Times New Roman" w:hAnsi="Times New Roman" w:cs="Verdana"/>
          <w:color w:val="343637"/>
          <w:sz w:val="26"/>
          <w:szCs w:val="26"/>
        </w:rPr>
      </w:pPr>
      <w:proofErr w:type="gramStart"/>
      <w:r w:rsidRPr="00BF39CE">
        <w:rPr>
          <w:rFonts w:ascii="Times New Roman" w:hAnsi="Times New Roman" w:cs="Verdana"/>
          <w:color w:val="343637"/>
          <w:sz w:val="26"/>
          <w:szCs w:val="26"/>
        </w:rPr>
        <w:t>have</w:t>
      </w:r>
      <w:proofErr w:type="gramEnd"/>
      <w:r w:rsidRPr="00BF39CE">
        <w:rPr>
          <w:rFonts w:ascii="Times New Roman" w:hAnsi="Times New Roman" w:cs="Verdana"/>
          <w:color w:val="343637"/>
          <w:sz w:val="26"/>
          <w:szCs w:val="26"/>
        </w:rPr>
        <w:t xml:space="preserve">.  If they want to leave her alone they need to determine these things. They also need to think about prevention.  “Just because something has not yet occurred does not mean it should not be cause for </w:t>
      </w:r>
      <w:commentRangeStart w:id="9"/>
      <w:r w:rsidRPr="00BF39CE">
        <w:rPr>
          <w:rFonts w:ascii="Times New Roman" w:hAnsi="Times New Roman" w:cs="Verdana"/>
          <w:color w:val="343637"/>
          <w:sz w:val="26"/>
          <w:szCs w:val="26"/>
        </w:rPr>
        <w:t xml:space="preserve">concern” (Home Safety for People with </w:t>
      </w:r>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disease, 2010).  </w:t>
      </w:r>
      <w:commentRangeEnd w:id="9"/>
      <w:r w:rsidR="00916718">
        <w:rPr>
          <w:rStyle w:val="CommentReference"/>
        </w:rPr>
        <w:commentReference w:id="9"/>
      </w:r>
      <w:r w:rsidRPr="00BF39CE">
        <w:rPr>
          <w:rFonts w:ascii="Times New Roman" w:hAnsi="Times New Roman" w:cs="Verdana"/>
          <w:color w:val="343637"/>
          <w:sz w:val="26"/>
          <w:szCs w:val="26"/>
        </w:rPr>
        <w:t xml:space="preserve">They should also consider adapting the </w:t>
      </w:r>
      <w:proofErr w:type="spellStart"/>
      <w:r w:rsidRPr="00BF39CE">
        <w:rPr>
          <w:rFonts w:ascii="Times New Roman" w:hAnsi="Times New Roman" w:cs="Verdana"/>
          <w:color w:val="343637"/>
          <w:sz w:val="26"/>
          <w:szCs w:val="26"/>
        </w:rPr>
        <w:t>environement</w:t>
      </w:r>
      <w:proofErr w:type="spellEnd"/>
      <w:r w:rsidRPr="00BF39CE">
        <w:rPr>
          <w:rFonts w:ascii="Times New Roman" w:hAnsi="Times New Roman" w:cs="Verdana"/>
          <w:color w:val="343637"/>
          <w:sz w:val="26"/>
          <w:szCs w:val="26"/>
        </w:rPr>
        <w:t xml:space="preserve"> to the person with </w:t>
      </w:r>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rather than anticipating on them </w:t>
      </w:r>
      <w:proofErr w:type="gramStart"/>
      <w:r w:rsidRPr="00BF39CE">
        <w:rPr>
          <w:rFonts w:ascii="Times New Roman" w:hAnsi="Times New Roman" w:cs="Verdana"/>
          <w:color w:val="343637"/>
          <w:sz w:val="26"/>
          <w:szCs w:val="26"/>
        </w:rPr>
        <w:t>changing</w:t>
      </w:r>
      <w:proofErr w:type="gramEnd"/>
      <w:r w:rsidRPr="00BF39CE">
        <w:rPr>
          <w:rFonts w:ascii="Times New Roman" w:hAnsi="Times New Roman" w:cs="Verdana"/>
          <w:color w:val="343637"/>
          <w:sz w:val="26"/>
          <w:szCs w:val="26"/>
        </w:rPr>
        <w:t xml:space="preserve"> their behavior.  One last thing that they can do is to minimize the dangers in the house.  “By minimizing danger, you can maximize independence” (Home Safety for People with </w:t>
      </w:r>
      <w:commentRangeStart w:id="10"/>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disease, 2010</w:t>
      </w:r>
      <w:commentRangeEnd w:id="10"/>
      <w:r w:rsidR="00916718">
        <w:rPr>
          <w:rStyle w:val="CommentReference"/>
        </w:rPr>
        <w:commentReference w:id="10"/>
      </w:r>
      <w:r w:rsidRPr="00BF39CE">
        <w:rPr>
          <w:rFonts w:ascii="Times New Roman" w:hAnsi="Times New Roman" w:cs="Verdana"/>
          <w:color w:val="343637"/>
          <w:sz w:val="26"/>
          <w:szCs w:val="26"/>
        </w:rPr>
        <w:t xml:space="preserve">). By doing these types of things, you can ensure a better, more safe environment for Claudine. </w:t>
      </w:r>
    </w:p>
    <w:p w:rsidR="00792AD7" w:rsidRPr="00BF39CE" w:rsidRDefault="00792AD7" w:rsidP="00044995">
      <w:pPr>
        <w:spacing w:line="480" w:lineRule="auto"/>
        <w:ind w:left="720" w:right="540"/>
        <w:rPr>
          <w:rFonts w:ascii="Times New Roman" w:hAnsi="Times New Roman" w:cs="Verdana"/>
          <w:color w:val="343637"/>
          <w:sz w:val="26"/>
          <w:szCs w:val="26"/>
        </w:rPr>
      </w:pPr>
    </w:p>
    <w:p w:rsidR="00792AD7" w:rsidRPr="00BF39CE" w:rsidRDefault="00792AD7" w:rsidP="00044995">
      <w:pPr>
        <w:spacing w:line="480" w:lineRule="auto"/>
        <w:ind w:left="720" w:right="540"/>
        <w:rPr>
          <w:rFonts w:ascii="Times New Roman" w:hAnsi="Times New Roman" w:cs="Verdana"/>
          <w:color w:val="343637"/>
          <w:sz w:val="26"/>
          <w:szCs w:val="26"/>
        </w:rPr>
      </w:pPr>
      <w:r w:rsidRPr="00BF39CE">
        <w:rPr>
          <w:rFonts w:ascii="Times New Roman" w:hAnsi="Times New Roman" w:cs="Verdana"/>
          <w:color w:val="343637"/>
          <w:sz w:val="26"/>
          <w:szCs w:val="26"/>
        </w:rPr>
        <w:t xml:space="preserve">10. Two actions that </w:t>
      </w:r>
      <w:proofErr w:type="spellStart"/>
      <w:r w:rsidRPr="00BF39CE">
        <w:rPr>
          <w:rFonts w:ascii="Times New Roman" w:hAnsi="Times New Roman" w:cs="Verdana"/>
          <w:color w:val="343637"/>
          <w:sz w:val="26"/>
          <w:szCs w:val="26"/>
        </w:rPr>
        <w:t>Claudines</w:t>
      </w:r>
      <w:proofErr w:type="spellEnd"/>
      <w:r w:rsidRPr="00BF39CE">
        <w:rPr>
          <w:rFonts w:ascii="Times New Roman" w:hAnsi="Times New Roman" w:cs="Verdana"/>
          <w:color w:val="343637"/>
          <w:sz w:val="26"/>
          <w:szCs w:val="26"/>
        </w:rPr>
        <w:t xml:space="preserve"> family can do to promote safety in the entry way is to secure the locks on the doors.  If someone is not directly by her or they do need to leave the house, they can have a code set for the door because she is not likely to remember it, therefore she is less likely to be able to leave the house.  Another thing that they can do to provide safety for her is to remove any rugs or floor mats in case she were to trip over them. </w:t>
      </w:r>
    </w:p>
    <w:p w:rsidR="00792AD7" w:rsidRPr="00BF39CE" w:rsidRDefault="00792AD7" w:rsidP="00044995">
      <w:pPr>
        <w:spacing w:line="480" w:lineRule="auto"/>
        <w:ind w:left="720" w:right="540"/>
        <w:rPr>
          <w:rFonts w:ascii="Times New Roman" w:hAnsi="Times New Roman" w:cs="Verdana"/>
          <w:color w:val="343637"/>
          <w:sz w:val="26"/>
          <w:szCs w:val="26"/>
        </w:rPr>
      </w:pPr>
    </w:p>
    <w:p w:rsidR="00BF39CE" w:rsidRDefault="00792AD7" w:rsidP="00044995">
      <w:pPr>
        <w:spacing w:line="480" w:lineRule="auto"/>
        <w:ind w:left="720" w:right="540"/>
        <w:rPr>
          <w:rFonts w:ascii="Times New Roman" w:hAnsi="Times New Roman" w:cs="Verdana"/>
          <w:color w:val="343637"/>
          <w:sz w:val="26"/>
          <w:szCs w:val="26"/>
        </w:rPr>
      </w:pPr>
      <w:r w:rsidRPr="00BF39CE">
        <w:rPr>
          <w:rFonts w:ascii="Times New Roman" w:hAnsi="Times New Roman" w:cs="Verdana"/>
          <w:color w:val="343637"/>
          <w:sz w:val="26"/>
          <w:szCs w:val="26"/>
        </w:rPr>
        <w:lastRenderedPageBreak/>
        <w:t xml:space="preserve">11. </w:t>
      </w:r>
      <w:r w:rsidR="00044995" w:rsidRPr="00BF39CE">
        <w:rPr>
          <w:rFonts w:ascii="Times New Roman" w:hAnsi="Times New Roman" w:cs="Verdana"/>
          <w:color w:val="343637"/>
          <w:sz w:val="26"/>
          <w:szCs w:val="26"/>
        </w:rPr>
        <w:t xml:space="preserve">I think that Claudine should know the truth.  Of course she is going to have many questions and ask over and over again at every family function why he is </w:t>
      </w:r>
    </w:p>
    <w:p w:rsidR="00BF39CE" w:rsidRDefault="00BF39CE" w:rsidP="00BF39CE">
      <w:pPr>
        <w:ind w:right="-1440"/>
      </w:pPr>
      <w:r>
        <w:t>EARLY DEMENTIA CASE STUDY 17.2</w:t>
      </w:r>
      <w:r>
        <w:tab/>
      </w:r>
      <w:r>
        <w:tab/>
      </w:r>
      <w:r>
        <w:tab/>
      </w:r>
      <w:r>
        <w:tab/>
      </w:r>
      <w:r>
        <w:tab/>
      </w:r>
      <w:r>
        <w:tab/>
      </w:r>
      <w:r>
        <w:tab/>
      </w:r>
      <w:r>
        <w:tab/>
        <w:t>6</w:t>
      </w:r>
    </w:p>
    <w:p w:rsidR="00BF39CE" w:rsidRDefault="00BF39CE" w:rsidP="00044995">
      <w:pPr>
        <w:spacing w:line="480" w:lineRule="auto"/>
        <w:ind w:left="720" w:right="540"/>
        <w:rPr>
          <w:rFonts w:ascii="Times New Roman" w:hAnsi="Times New Roman" w:cs="Verdana"/>
          <w:color w:val="343637"/>
          <w:sz w:val="26"/>
          <w:szCs w:val="26"/>
        </w:rPr>
      </w:pPr>
    </w:p>
    <w:p w:rsidR="00044995" w:rsidRPr="00BF39CE" w:rsidRDefault="00044995" w:rsidP="00044995">
      <w:pPr>
        <w:spacing w:line="480" w:lineRule="auto"/>
        <w:ind w:left="720" w:right="540"/>
        <w:rPr>
          <w:rFonts w:ascii="Times New Roman" w:hAnsi="Times New Roman" w:cs="Verdana"/>
          <w:color w:val="343637"/>
          <w:sz w:val="26"/>
          <w:szCs w:val="26"/>
        </w:rPr>
      </w:pPr>
      <w:proofErr w:type="gramStart"/>
      <w:r w:rsidRPr="00BF39CE">
        <w:rPr>
          <w:rFonts w:ascii="Times New Roman" w:hAnsi="Times New Roman" w:cs="Verdana"/>
          <w:color w:val="343637"/>
          <w:sz w:val="26"/>
          <w:szCs w:val="26"/>
        </w:rPr>
        <w:t>not</w:t>
      </w:r>
      <w:proofErr w:type="gramEnd"/>
      <w:r w:rsidRPr="00BF39CE">
        <w:rPr>
          <w:rFonts w:ascii="Times New Roman" w:hAnsi="Times New Roman" w:cs="Verdana"/>
          <w:color w:val="343637"/>
          <w:sz w:val="26"/>
          <w:szCs w:val="26"/>
        </w:rPr>
        <w:t xml:space="preserve"> there. However, I still believe that they should reassure her of the truth of why he is not there. Just because she is sick does not mean that she should be lied to.</w:t>
      </w: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044995">
      <w:pPr>
        <w:spacing w:line="480" w:lineRule="auto"/>
        <w:ind w:left="720" w:right="540"/>
        <w:rPr>
          <w:rFonts w:ascii="Verdana" w:hAnsi="Verdana" w:cs="Verdana"/>
          <w:color w:val="343637"/>
          <w:sz w:val="26"/>
          <w:szCs w:val="26"/>
        </w:rPr>
      </w:pPr>
    </w:p>
    <w:p w:rsidR="00BF39CE" w:rsidRDefault="00BF39CE" w:rsidP="00BF39CE">
      <w:pPr>
        <w:ind w:right="-1440"/>
      </w:pPr>
      <w:r>
        <w:t>EARLY DEMENTIA CASE STUDY 17.2</w:t>
      </w:r>
      <w:r>
        <w:tab/>
      </w:r>
      <w:r>
        <w:tab/>
      </w:r>
      <w:r>
        <w:tab/>
      </w:r>
      <w:r>
        <w:tab/>
      </w:r>
      <w:r>
        <w:tab/>
      </w:r>
      <w:r>
        <w:tab/>
      </w:r>
      <w:r>
        <w:tab/>
      </w:r>
      <w:r>
        <w:tab/>
        <w:t>7</w:t>
      </w:r>
    </w:p>
    <w:p w:rsidR="00BF39CE" w:rsidRDefault="00BF39CE" w:rsidP="00BF39CE">
      <w:pPr>
        <w:ind w:right="-1440"/>
        <w:jc w:val="center"/>
      </w:pPr>
      <w:r>
        <w:t>References</w:t>
      </w:r>
    </w:p>
    <w:p w:rsidR="00BF39CE" w:rsidRDefault="00BF39CE" w:rsidP="00044995">
      <w:pPr>
        <w:spacing w:line="480" w:lineRule="auto"/>
        <w:ind w:left="720" w:right="540"/>
        <w:rPr>
          <w:rFonts w:ascii="Verdana" w:hAnsi="Verdana" w:cs="Verdana"/>
          <w:color w:val="343637"/>
          <w:sz w:val="26"/>
          <w:szCs w:val="26"/>
        </w:rPr>
      </w:pPr>
    </w:p>
    <w:p w:rsidR="00044995" w:rsidRPr="00BF39CE" w:rsidRDefault="00044995" w:rsidP="00044995">
      <w:pPr>
        <w:spacing w:line="480" w:lineRule="auto"/>
        <w:ind w:left="720" w:right="540"/>
        <w:rPr>
          <w:rFonts w:ascii="Times New Roman" w:hAnsi="Times New Roman" w:cs="Verdana"/>
          <w:color w:val="343637"/>
          <w:sz w:val="26"/>
          <w:szCs w:val="26"/>
        </w:rPr>
      </w:pPr>
      <w:proofErr w:type="spellStart"/>
      <w:r w:rsidRPr="00BF39CE">
        <w:rPr>
          <w:rFonts w:ascii="Times New Roman" w:hAnsi="Times New Roman" w:cs="Verdana"/>
          <w:color w:val="343637"/>
          <w:sz w:val="26"/>
          <w:szCs w:val="26"/>
        </w:rPr>
        <w:t>Fletcher</w:t>
      </w:r>
      <w:proofErr w:type="gramStart"/>
      <w:r w:rsidRPr="00BF39CE">
        <w:rPr>
          <w:rFonts w:ascii="Times New Roman" w:hAnsi="Times New Roman" w:cs="Verdana"/>
          <w:color w:val="343637"/>
          <w:sz w:val="26"/>
          <w:szCs w:val="26"/>
        </w:rPr>
        <w:t>,K</w:t>
      </w:r>
      <w:proofErr w:type="spellEnd"/>
      <w:proofErr w:type="gramEnd"/>
      <w:r w:rsidRPr="00BF39CE">
        <w:rPr>
          <w:rFonts w:ascii="Times New Roman" w:hAnsi="Times New Roman" w:cs="Verdana"/>
          <w:color w:val="343637"/>
          <w:sz w:val="26"/>
          <w:szCs w:val="26"/>
        </w:rPr>
        <w:t>. (2008</w:t>
      </w:r>
      <w:r w:rsidRPr="00BF39CE">
        <w:rPr>
          <w:rFonts w:ascii="Times New Roman" w:hAnsi="Times New Roman" w:cs="Verdana"/>
          <w:i/>
          <w:color w:val="343637"/>
          <w:sz w:val="26"/>
          <w:szCs w:val="26"/>
        </w:rPr>
        <w:t>). Nursing standard of practice protocol</w:t>
      </w:r>
      <w:r w:rsidRPr="00BF39CE">
        <w:rPr>
          <w:rFonts w:ascii="Times New Roman" w:hAnsi="Times New Roman" w:cs="Verdana"/>
          <w:color w:val="343637"/>
          <w:sz w:val="26"/>
          <w:szCs w:val="26"/>
        </w:rPr>
        <w:t xml:space="preserve">: </w:t>
      </w:r>
    </w:p>
    <w:p w:rsidR="00044995" w:rsidRPr="00BF39CE" w:rsidRDefault="00044995" w:rsidP="00044995">
      <w:pPr>
        <w:spacing w:line="480" w:lineRule="auto"/>
        <w:ind w:left="720" w:right="540" w:firstLine="720"/>
        <w:rPr>
          <w:rFonts w:ascii="Times New Roman" w:hAnsi="Times New Roman" w:cs="Verdana"/>
          <w:color w:val="343637"/>
          <w:sz w:val="26"/>
          <w:szCs w:val="26"/>
        </w:rPr>
      </w:pPr>
      <w:proofErr w:type="gramStart"/>
      <w:r w:rsidRPr="00BF39CE">
        <w:rPr>
          <w:rFonts w:ascii="Times New Roman" w:hAnsi="Times New Roman" w:cs="Verdana"/>
          <w:i/>
          <w:color w:val="343637"/>
          <w:sz w:val="26"/>
          <w:szCs w:val="26"/>
        </w:rPr>
        <w:t>Recognition and management of dementia</w:t>
      </w:r>
      <w:r w:rsidRPr="00BF39CE">
        <w:rPr>
          <w:rFonts w:ascii="Times New Roman" w:hAnsi="Times New Roman" w:cs="Verdana"/>
          <w:color w:val="343637"/>
          <w:sz w:val="26"/>
          <w:szCs w:val="26"/>
        </w:rPr>
        <w:t>.</w:t>
      </w:r>
      <w:proofErr w:type="gramEnd"/>
      <w:r w:rsidRPr="00BF39CE">
        <w:rPr>
          <w:rFonts w:ascii="Times New Roman" w:hAnsi="Times New Roman" w:cs="Verdana"/>
          <w:color w:val="343637"/>
          <w:sz w:val="26"/>
          <w:szCs w:val="26"/>
        </w:rPr>
        <w:t xml:space="preserve"> Hartford </w:t>
      </w:r>
    </w:p>
    <w:p w:rsidR="00044995" w:rsidRPr="00BF39CE" w:rsidRDefault="00044995" w:rsidP="00044995">
      <w:pPr>
        <w:spacing w:line="480" w:lineRule="auto"/>
        <w:ind w:left="720" w:right="540" w:firstLine="720"/>
        <w:rPr>
          <w:rFonts w:ascii="Times New Roman" w:hAnsi="Times New Roman" w:cs="Verdana"/>
          <w:color w:val="343637"/>
          <w:sz w:val="26"/>
          <w:szCs w:val="26"/>
        </w:rPr>
      </w:pPr>
      <w:proofErr w:type="gramStart"/>
      <w:r w:rsidRPr="00BF39CE">
        <w:rPr>
          <w:rFonts w:ascii="Times New Roman" w:hAnsi="Times New Roman" w:cs="Verdana"/>
          <w:color w:val="343637"/>
          <w:sz w:val="26"/>
          <w:szCs w:val="26"/>
        </w:rPr>
        <w:t>Institute of Geriatric Nursing.</w:t>
      </w:r>
      <w:proofErr w:type="gramEnd"/>
      <w:r w:rsidRPr="00BF39CE">
        <w:rPr>
          <w:rFonts w:ascii="Times New Roman" w:hAnsi="Times New Roman" w:cs="Verdana"/>
          <w:color w:val="343637"/>
          <w:sz w:val="26"/>
          <w:szCs w:val="26"/>
        </w:rPr>
        <w:t xml:space="preserve"> Retrieved from </w:t>
      </w:r>
    </w:p>
    <w:p w:rsidR="00044995" w:rsidRPr="00BF39CE" w:rsidRDefault="00044995" w:rsidP="00044995">
      <w:pPr>
        <w:spacing w:line="480" w:lineRule="auto"/>
        <w:ind w:left="720" w:right="540" w:firstLine="720"/>
        <w:rPr>
          <w:rFonts w:ascii="Times New Roman" w:hAnsi="Times New Roman" w:cs="Verdana"/>
          <w:color w:val="343637"/>
          <w:sz w:val="26"/>
          <w:szCs w:val="26"/>
        </w:rPr>
      </w:pPr>
      <w:r w:rsidRPr="00BF39CE">
        <w:rPr>
          <w:rFonts w:ascii="Times New Roman" w:hAnsi="Times New Roman" w:cs="Verdana"/>
          <w:color w:val="343637"/>
          <w:sz w:val="26"/>
          <w:szCs w:val="26"/>
        </w:rPr>
        <w:t>gttp://consultgerirn.org/topics/dementia/want_to_know_</w:t>
      </w:r>
    </w:p>
    <w:p w:rsidR="00044995" w:rsidRPr="00BF39CE" w:rsidRDefault="00044995" w:rsidP="00044995">
      <w:pPr>
        <w:spacing w:line="480" w:lineRule="auto"/>
        <w:ind w:left="720" w:right="540" w:firstLine="720"/>
        <w:rPr>
          <w:rFonts w:ascii="Times New Roman" w:hAnsi="Times New Roman" w:cs="Verdana"/>
          <w:color w:val="343637"/>
          <w:sz w:val="26"/>
          <w:szCs w:val="26"/>
        </w:rPr>
      </w:pPr>
      <w:proofErr w:type="gramStart"/>
      <w:r w:rsidRPr="00BF39CE">
        <w:rPr>
          <w:rFonts w:ascii="Times New Roman" w:hAnsi="Times New Roman" w:cs="Verdana"/>
          <w:color w:val="343637"/>
          <w:sz w:val="26"/>
          <w:szCs w:val="26"/>
        </w:rPr>
        <w:t>more</w:t>
      </w:r>
      <w:proofErr w:type="gramEnd"/>
    </w:p>
    <w:p w:rsidR="00044995" w:rsidRPr="00916718" w:rsidRDefault="00916718" w:rsidP="00044995">
      <w:pPr>
        <w:spacing w:line="480" w:lineRule="auto"/>
        <w:ind w:left="720" w:right="540"/>
        <w:rPr>
          <w:rFonts w:ascii="Times New Roman" w:hAnsi="Times New Roman" w:cs="Verdana"/>
          <w:color w:val="FF0000"/>
          <w:sz w:val="26"/>
          <w:szCs w:val="26"/>
        </w:rPr>
      </w:pPr>
      <w:proofErr w:type="gramStart"/>
      <w:r>
        <w:rPr>
          <w:rFonts w:ascii="Times New Roman" w:hAnsi="Times New Roman" w:cs="Verdana"/>
          <w:color w:val="FF0000"/>
          <w:sz w:val="26"/>
          <w:szCs w:val="26"/>
        </w:rPr>
        <w:t>why</w:t>
      </w:r>
      <w:proofErr w:type="gramEnd"/>
      <w:r>
        <w:rPr>
          <w:rFonts w:ascii="Times New Roman" w:hAnsi="Times New Roman" w:cs="Verdana"/>
          <w:color w:val="FF0000"/>
          <w:sz w:val="26"/>
          <w:szCs w:val="26"/>
        </w:rPr>
        <w:t xml:space="preserve"> is there extra space here???  This needs to be double spaced without extra spaces……</w:t>
      </w:r>
    </w:p>
    <w:p w:rsidR="00044995" w:rsidRPr="00BF39CE" w:rsidRDefault="00044995" w:rsidP="00044995">
      <w:pPr>
        <w:spacing w:line="480" w:lineRule="auto"/>
        <w:ind w:left="720" w:right="540"/>
        <w:rPr>
          <w:rFonts w:ascii="Times New Roman" w:hAnsi="Times New Roman" w:cs="Verdana"/>
          <w:color w:val="343637"/>
          <w:sz w:val="26"/>
          <w:szCs w:val="26"/>
        </w:rPr>
      </w:pPr>
      <w:r w:rsidRPr="00BF39CE">
        <w:rPr>
          <w:rFonts w:ascii="Times New Roman" w:hAnsi="Times New Roman" w:cs="Verdana"/>
          <w:i/>
          <w:color w:val="343637"/>
          <w:sz w:val="26"/>
          <w:szCs w:val="26"/>
        </w:rPr>
        <w:t xml:space="preserve">Home </w:t>
      </w:r>
      <w:r w:rsidR="00916718">
        <w:rPr>
          <w:rFonts w:ascii="Times New Roman" w:hAnsi="Times New Roman" w:cs="Verdana"/>
          <w:i/>
          <w:color w:val="FF0000"/>
          <w:sz w:val="26"/>
          <w:szCs w:val="26"/>
        </w:rPr>
        <w:t>s</w:t>
      </w:r>
      <w:r w:rsidRPr="00BF39CE">
        <w:rPr>
          <w:rFonts w:ascii="Times New Roman" w:hAnsi="Times New Roman" w:cs="Verdana"/>
          <w:i/>
          <w:color w:val="343637"/>
          <w:sz w:val="26"/>
          <w:szCs w:val="26"/>
        </w:rPr>
        <w:t xml:space="preserve">afety for people with </w:t>
      </w:r>
      <w:proofErr w:type="spellStart"/>
      <w:r w:rsidRPr="00BF39CE">
        <w:rPr>
          <w:rFonts w:ascii="Times New Roman" w:hAnsi="Times New Roman" w:cs="Verdana"/>
          <w:i/>
          <w:color w:val="343637"/>
          <w:sz w:val="26"/>
          <w:szCs w:val="26"/>
        </w:rPr>
        <w:t>Alzheimers</w:t>
      </w:r>
      <w:proofErr w:type="spellEnd"/>
      <w:r w:rsidRPr="00BF39CE">
        <w:rPr>
          <w:rFonts w:ascii="Times New Roman" w:hAnsi="Times New Roman" w:cs="Verdana"/>
          <w:i/>
          <w:color w:val="343637"/>
          <w:sz w:val="26"/>
          <w:szCs w:val="26"/>
        </w:rPr>
        <w:t xml:space="preserve"> disease</w:t>
      </w:r>
      <w:r w:rsidRPr="00BF39CE">
        <w:rPr>
          <w:rFonts w:ascii="Times New Roman" w:hAnsi="Times New Roman" w:cs="Verdana"/>
          <w:color w:val="343637"/>
          <w:sz w:val="26"/>
          <w:szCs w:val="26"/>
        </w:rPr>
        <w:t xml:space="preserve"> (2010). </w:t>
      </w:r>
    </w:p>
    <w:p w:rsidR="00044995" w:rsidRPr="00BF39CE" w:rsidRDefault="00044995" w:rsidP="00044995">
      <w:pPr>
        <w:spacing w:line="480" w:lineRule="auto"/>
        <w:ind w:left="720" w:right="540" w:firstLine="720"/>
        <w:rPr>
          <w:rFonts w:ascii="Times New Roman" w:hAnsi="Times New Roman" w:cs="Verdana"/>
          <w:color w:val="343637"/>
          <w:sz w:val="26"/>
          <w:szCs w:val="26"/>
        </w:rPr>
      </w:pPr>
      <w:commentRangeStart w:id="11"/>
      <w:proofErr w:type="gramStart"/>
      <w:r w:rsidRPr="00BF39CE">
        <w:rPr>
          <w:rFonts w:ascii="Times New Roman" w:hAnsi="Times New Roman" w:cs="Verdana"/>
          <w:color w:val="343637"/>
          <w:sz w:val="26"/>
          <w:szCs w:val="26"/>
        </w:rPr>
        <w:t>National Institute on Aging</w:t>
      </w:r>
      <w:commentRangeEnd w:id="11"/>
      <w:r w:rsidR="00916718">
        <w:rPr>
          <w:rStyle w:val="CommentReference"/>
        </w:rPr>
        <w:commentReference w:id="11"/>
      </w:r>
      <w:r w:rsidRPr="00BF39CE">
        <w:rPr>
          <w:rFonts w:ascii="Times New Roman" w:hAnsi="Times New Roman" w:cs="Verdana"/>
          <w:color w:val="343637"/>
          <w:sz w:val="26"/>
          <w:szCs w:val="26"/>
        </w:rPr>
        <w:t>.</w:t>
      </w:r>
      <w:proofErr w:type="gramEnd"/>
      <w:r w:rsidRPr="00BF39CE">
        <w:rPr>
          <w:rFonts w:ascii="Times New Roman" w:hAnsi="Times New Roman" w:cs="Verdana"/>
          <w:color w:val="343637"/>
          <w:sz w:val="26"/>
          <w:szCs w:val="26"/>
        </w:rPr>
        <w:t xml:space="preserve"> (NIH Publication No.02-</w:t>
      </w:r>
    </w:p>
    <w:p w:rsidR="00044995" w:rsidRPr="00BF39CE" w:rsidRDefault="00044995" w:rsidP="00044995">
      <w:pPr>
        <w:spacing w:line="480" w:lineRule="auto"/>
        <w:ind w:left="720" w:right="540" w:firstLine="720"/>
        <w:rPr>
          <w:rFonts w:ascii="Times New Roman" w:hAnsi="Times New Roman" w:cs="Verdana"/>
          <w:color w:val="343637"/>
          <w:sz w:val="26"/>
          <w:szCs w:val="26"/>
        </w:rPr>
      </w:pPr>
      <w:r w:rsidRPr="00BF39CE">
        <w:rPr>
          <w:rFonts w:ascii="Times New Roman" w:hAnsi="Times New Roman" w:cs="Verdana"/>
          <w:color w:val="343637"/>
          <w:sz w:val="26"/>
          <w:szCs w:val="26"/>
        </w:rPr>
        <w:t xml:space="preserve">5179). Retrieved from </w:t>
      </w:r>
    </w:p>
    <w:p w:rsidR="00044995" w:rsidRPr="00BF39CE" w:rsidRDefault="000E339E" w:rsidP="00044995">
      <w:pPr>
        <w:spacing w:line="480" w:lineRule="auto"/>
        <w:ind w:left="720" w:right="540" w:firstLine="720"/>
        <w:rPr>
          <w:rFonts w:ascii="Times New Roman" w:hAnsi="Times New Roman" w:cs="Verdana"/>
          <w:color w:val="343637"/>
          <w:sz w:val="26"/>
          <w:szCs w:val="26"/>
        </w:rPr>
      </w:pPr>
      <w:hyperlink r:id="rId9" w:history="1">
        <w:r w:rsidR="00044995" w:rsidRPr="00BF39CE">
          <w:rPr>
            <w:rStyle w:val="Hyperlink"/>
            <w:rFonts w:ascii="Times New Roman" w:hAnsi="Times New Roman" w:cs="Verdana"/>
            <w:sz w:val="26"/>
            <w:szCs w:val="26"/>
          </w:rPr>
          <w:t>http://www.nia.nih.gov/Alzheimers/Publications/homesaf</w:t>
        </w:r>
      </w:hyperlink>
    </w:p>
    <w:p w:rsidR="00044995" w:rsidRPr="00BF39CE" w:rsidRDefault="00044995" w:rsidP="00044995">
      <w:pPr>
        <w:spacing w:line="480" w:lineRule="auto"/>
        <w:ind w:left="720" w:right="540" w:firstLine="720"/>
        <w:rPr>
          <w:rFonts w:ascii="Times New Roman" w:hAnsi="Times New Roman" w:cs="Verdana"/>
          <w:color w:val="343637"/>
          <w:sz w:val="26"/>
          <w:szCs w:val="26"/>
        </w:rPr>
      </w:pPr>
      <w:proofErr w:type="spellStart"/>
      <w:r w:rsidRPr="00BF39CE">
        <w:rPr>
          <w:rFonts w:ascii="Times New Roman" w:hAnsi="Times New Roman" w:cs="Verdana"/>
          <w:color w:val="343637"/>
          <w:sz w:val="26"/>
          <w:szCs w:val="26"/>
        </w:rPr>
        <w:t>ety.htm#safe</w:t>
      </w:r>
      <w:proofErr w:type="spellEnd"/>
    </w:p>
    <w:p w:rsidR="00044995" w:rsidRPr="00BF39CE" w:rsidRDefault="00044995" w:rsidP="00044995">
      <w:pPr>
        <w:spacing w:line="480" w:lineRule="auto"/>
        <w:ind w:right="540"/>
        <w:rPr>
          <w:rFonts w:ascii="Times New Roman" w:hAnsi="Times New Roman" w:cs="Verdana"/>
          <w:color w:val="343637"/>
          <w:sz w:val="26"/>
          <w:szCs w:val="26"/>
        </w:rPr>
      </w:pPr>
    </w:p>
    <w:p w:rsidR="00044995" w:rsidRPr="00BF39CE" w:rsidRDefault="00044995" w:rsidP="00044995">
      <w:pPr>
        <w:spacing w:line="480" w:lineRule="auto"/>
        <w:ind w:right="540"/>
        <w:rPr>
          <w:rFonts w:ascii="Times New Roman" w:hAnsi="Times New Roman" w:cs="Verdana"/>
          <w:color w:val="343637"/>
          <w:sz w:val="26"/>
          <w:szCs w:val="26"/>
        </w:rPr>
      </w:pPr>
      <w:r w:rsidRPr="00BF39CE">
        <w:rPr>
          <w:rFonts w:ascii="Times New Roman" w:hAnsi="Times New Roman" w:cs="Verdana"/>
          <w:color w:val="343637"/>
          <w:sz w:val="26"/>
          <w:szCs w:val="26"/>
        </w:rPr>
        <w:tab/>
      </w:r>
      <w:r w:rsidRPr="00916718">
        <w:rPr>
          <w:rFonts w:ascii="Times New Roman" w:hAnsi="Times New Roman" w:cs="Verdana"/>
          <w:i/>
          <w:color w:val="FF0000"/>
          <w:sz w:val="26"/>
          <w:szCs w:val="26"/>
        </w:rPr>
        <w:t xml:space="preserve">Respite </w:t>
      </w:r>
      <w:r w:rsidR="00916718" w:rsidRPr="00916718">
        <w:rPr>
          <w:rFonts w:ascii="Times New Roman" w:hAnsi="Times New Roman" w:cs="Verdana"/>
          <w:i/>
          <w:color w:val="FF0000"/>
          <w:sz w:val="26"/>
          <w:szCs w:val="26"/>
        </w:rPr>
        <w:t>c</w:t>
      </w:r>
      <w:r w:rsidRPr="00916718">
        <w:rPr>
          <w:rFonts w:ascii="Times New Roman" w:hAnsi="Times New Roman" w:cs="Verdana"/>
          <w:i/>
          <w:color w:val="FF0000"/>
          <w:sz w:val="26"/>
          <w:szCs w:val="26"/>
        </w:rPr>
        <w:t>are</w:t>
      </w:r>
      <w:r w:rsidRPr="00BF39CE">
        <w:rPr>
          <w:rFonts w:ascii="Times New Roman" w:hAnsi="Times New Roman" w:cs="Verdana"/>
          <w:color w:val="343637"/>
          <w:sz w:val="26"/>
          <w:szCs w:val="26"/>
        </w:rPr>
        <w:t>. (2007)</w:t>
      </w:r>
      <w:proofErr w:type="gramStart"/>
      <w:r w:rsidRPr="00BF39CE">
        <w:rPr>
          <w:rFonts w:ascii="Times New Roman" w:hAnsi="Times New Roman" w:cs="Verdana"/>
          <w:color w:val="343637"/>
          <w:sz w:val="26"/>
          <w:szCs w:val="26"/>
        </w:rPr>
        <w:t xml:space="preserve">.  </w:t>
      </w:r>
      <w:commentRangeStart w:id="12"/>
      <w:proofErr w:type="spellStart"/>
      <w:r w:rsidRPr="00BF39CE">
        <w:rPr>
          <w:rFonts w:ascii="Times New Roman" w:hAnsi="Times New Roman" w:cs="Verdana"/>
          <w:color w:val="343637"/>
          <w:sz w:val="26"/>
          <w:szCs w:val="26"/>
        </w:rPr>
        <w:t>Alzheimers</w:t>
      </w:r>
      <w:proofErr w:type="spellEnd"/>
      <w:proofErr w:type="gramEnd"/>
      <w:r w:rsidRPr="00BF39CE">
        <w:rPr>
          <w:rFonts w:ascii="Times New Roman" w:hAnsi="Times New Roman" w:cs="Verdana"/>
          <w:color w:val="343637"/>
          <w:sz w:val="26"/>
          <w:szCs w:val="26"/>
        </w:rPr>
        <w:t xml:space="preserve"> Association</w:t>
      </w:r>
      <w:commentRangeEnd w:id="12"/>
      <w:r w:rsidR="00916718">
        <w:rPr>
          <w:rStyle w:val="CommentReference"/>
        </w:rPr>
        <w:commentReference w:id="12"/>
      </w:r>
      <w:r w:rsidRPr="00BF39CE">
        <w:rPr>
          <w:rFonts w:ascii="Times New Roman" w:hAnsi="Times New Roman" w:cs="Verdana"/>
          <w:color w:val="343637"/>
          <w:sz w:val="26"/>
          <w:szCs w:val="26"/>
        </w:rPr>
        <w:t xml:space="preserve">. Retrieved from </w:t>
      </w:r>
    </w:p>
    <w:p w:rsidR="00044995" w:rsidRPr="00BF39CE" w:rsidRDefault="000E339E" w:rsidP="00044995">
      <w:pPr>
        <w:spacing w:line="480" w:lineRule="auto"/>
        <w:ind w:left="720" w:right="540" w:firstLine="720"/>
        <w:rPr>
          <w:rFonts w:ascii="Times New Roman" w:hAnsi="Times New Roman" w:cs="Verdana"/>
          <w:color w:val="343637"/>
          <w:sz w:val="26"/>
          <w:szCs w:val="26"/>
        </w:rPr>
      </w:pPr>
      <w:hyperlink r:id="rId10" w:history="1">
        <w:r w:rsidR="00BF39CE" w:rsidRPr="003621FE">
          <w:rPr>
            <w:rStyle w:val="Hyperlink"/>
            <w:rFonts w:ascii="Times New Roman" w:hAnsi="Times New Roman" w:cs="Verdana"/>
            <w:sz w:val="26"/>
            <w:szCs w:val="26"/>
          </w:rPr>
          <w:t>http://www.alz.org/living_with_alzheimers_respite_care_.asp</w:t>
        </w:r>
      </w:hyperlink>
    </w:p>
    <w:p w:rsidR="00044995" w:rsidRPr="00BF39CE" w:rsidRDefault="00044995" w:rsidP="00044995">
      <w:pPr>
        <w:spacing w:line="480" w:lineRule="auto"/>
        <w:ind w:right="540"/>
        <w:rPr>
          <w:rFonts w:ascii="Times New Roman" w:hAnsi="Times New Roman" w:cs="Verdana"/>
          <w:color w:val="343637"/>
          <w:sz w:val="26"/>
          <w:szCs w:val="26"/>
        </w:rPr>
      </w:pPr>
    </w:p>
    <w:p w:rsidR="00044995" w:rsidRPr="00BF39CE" w:rsidRDefault="00044995" w:rsidP="00044995">
      <w:pPr>
        <w:spacing w:line="480" w:lineRule="auto"/>
        <w:ind w:right="540"/>
        <w:rPr>
          <w:rFonts w:ascii="Times New Roman" w:hAnsi="Times New Roman" w:cs="Verdana"/>
          <w:color w:val="343637"/>
          <w:sz w:val="26"/>
          <w:szCs w:val="26"/>
        </w:rPr>
      </w:pPr>
      <w:r w:rsidRPr="00BF39CE">
        <w:rPr>
          <w:rFonts w:ascii="Times New Roman" w:hAnsi="Times New Roman" w:cs="Verdana"/>
          <w:color w:val="343637"/>
          <w:sz w:val="26"/>
          <w:szCs w:val="26"/>
        </w:rPr>
        <w:tab/>
      </w:r>
      <w:proofErr w:type="gramStart"/>
      <w:r w:rsidRPr="00BF39CE">
        <w:rPr>
          <w:rFonts w:ascii="Times New Roman" w:hAnsi="Times New Roman" w:cs="Verdana"/>
          <w:i/>
          <w:color w:val="343637"/>
          <w:sz w:val="26"/>
          <w:szCs w:val="26"/>
        </w:rPr>
        <w:t xml:space="preserve">Stages of </w:t>
      </w:r>
      <w:proofErr w:type="spellStart"/>
      <w:r w:rsidRPr="00BF39CE">
        <w:rPr>
          <w:rFonts w:ascii="Times New Roman" w:hAnsi="Times New Roman" w:cs="Verdana"/>
          <w:i/>
          <w:color w:val="343637"/>
          <w:sz w:val="26"/>
          <w:szCs w:val="26"/>
        </w:rPr>
        <w:t>Alzheimers</w:t>
      </w:r>
      <w:proofErr w:type="spellEnd"/>
      <w:r w:rsidRPr="00BF39CE">
        <w:rPr>
          <w:rFonts w:ascii="Times New Roman" w:hAnsi="Times New Roman" w:cs="Verdana"/>
          <w:color w:val="343637"/>
          <w:sz w:val="26"/>
          <w:szCs w:val="26"/>
        </w:rPr>
        <w:t>.</w:t>
      </w:r>
      <w:proofErr w:type="gramEnd"/>
      <w:r w:rsidRPr="00BF39CE">
        <w:rPr>
          <w:rFonts w:ascii="Times New Roman" w:hAnsi="Times New Roman" w:cs="Verdana"/>
          <w:color w:val="343637"/>
          <w:sz w:val="26"/>
          <w:szCs w:val="26"/>
        </w:rPr>
        <w:t xml:space="preserve"> </w:t>
      </w:r>
      <w:proofErr w:type="gramStart"/>
      <w:r w:rsidRPr="00BF39CE">
        <w:rPr>
          <w:rFonts w:ascii="Times New Roman" w:hAnsi="Times New Roman" w:cs="Verdana"/>
          <w:color w:val="343637"/>
          <w:sz w:val="26"/>
          <w:szCs w:val="26"/>
        </w:rPr>
        <w:t>(2010</w:t>
      </w:r>
      <w:commentRangeStart w:id="13"/>
      <w:r w:rsidRPr="00BF39CE">
        <w:rPr>
          <w:rFonts w:ascii="Times New Roman" w:hAnsi="Times New Roman" w:cs="Verdana"/>
          <w:color w:val="343637"/>
          <w:sz w:val="26"/>
          <w:szCs w:val="26"/>
        </w:rPr>
        <w:t xml:space="preserve">). </w:t>
      </w:r>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Association.</w:t>
      </w:r>
      <w:proofErr w:type="gramEnd"/>
      <w:r w:rsidRPr="00BF39CE">
        <w:rPr>
          <w:rFonts w:ascii="Times New Roman" w:hAnsi="Times New Roman" w:cs="Verdana"/>
          <w:color w:val="343637"/>
          <w:sz w:val="26"/>
          <w:szCs w:val="26"/>
        </w:rPr>
        <w:t xml:space="preserve"> </w:t>
      </w:r>
      <w:commentRangeEnd w:id="13"/>
      <w:r w:rsidR="00916718">
        <w:rPr>
          <w:rStyle w:val="CommentReference"/>
        </w:rPr>
        <w:commentReference w:id="13"/>
      </w:r>
    </w:p>
    <w:p w:rsidR="00044995" w:rsidRPr="00BF39CE" w:rsidRDefault="00044995" w:rsidP="00BF39CE">
      <w:pPr>
        <w:spacing w:line="480" w:lineRule="auto"/>
        <w:ind w:left="720" w:right="540" w:firstLine="720"/>
        <w:rPr>
          <w:rFonts w:ascii="Times New Roman" w:hAnsi="Times New Roman" w:cs="Verdana"/>
          <w:color w:val="343637"/>
          <w:sz w:val="26"/>
          <w:szCs w:val="26"/>
        </w:rPr>
      </w:pPr>
      <w:r w:rsidRPr="00BF39CE">
        <w:rPr>
          <w:rFonts w:ascii="Times New Roman" w:hAnsi="Times New Roman" w:cs="Verdana"/>
          <w:color w:val="343637"/>
          <w:sz w:val="26"/>
          <w:szCs w:val="26"/>
        </w:rPr>
        <w:t xml:space="preserve">Retrieved from </w:t>
      </w:r>
    </w:p>
    <w:p w:rsidR="00044995" w:rsidRPr="00BF39CE" w:rsidRDefault="00044995" w:rsidP="00BF39CE">
      <w:pPr>
        <w:spacing w:line="480" w:lineRule="auto"/>
        <w:ind w:left="720" w:right="540" w:firstLine="720"/>
        <w:rPr>
          <w:rFonts w:ascii="Times New Roman" w:hAnsi="Times New Roman" w:cs="Verdana"/>
          <w:color w:val="343637"/>
          <w:sz w:val="26"/>
          <w:szCs w:val="26"/>
        </w:rPr>
      </w:pPr>
      <w:r w:rsidRPr="00BF39CE">
        <w:rPr>
          <w:rFonts w:ascii="Times New Roman" w:hAnsi="Times New Roman" w:cs="Verdana"/>
          <w:color w:val="343637"/>
          <w:sz w:val="26"/>
          <w:szCs w:val="26"/>
        </w:rPr>
        <w:lastRenderedPageBreak/>
        <w:t>http://www.alz.org/alzheimers_disease_standard_prescriptions.asp</w:t>
      </w:r>
    </w:p>
    <w:p w:rsidR="00044995" w:rsidRPr="00BF39CE" w:rsidRDefault="00044995" w:rsidP="00044995">
      <w:pPr>
        <w:spacing w:line="480" w:lineRule="auto"/>
        <w:ind w:right="540"/>
        <w:rPr>
          <w:rFonts w:ascii="Times New Roman" w:hAnsi="Times New Roman" w:cs="Verdana"/>
          <w:color w:val="343637"/>
          <w:sz w:val="26"/>
          <w:szCs w:val="26"/>
        </w:rPr>
      </w:pPr>
    </w:p>
    <w:p w:rsidR="00044995" w:rsidRPr="00BF39CE" w:rsidRDefault="00044995" w:rsidP="00044995">
      <w:pPr>
        <w:spacing w:line="480" w:lineRule="auto"/>
        <w:ind w:right="540"/>
        <w:rPr>
          <w:rFonts w:ascii="Times New Roman" w:hAnsi="Times New Roman" w:cs="Verdana"/>
          <w:color w:val="343637"/>
          <w:sz w:val="26"/>
          <w:szCs w:val="26"/>
        </w:rPr>
      </w:pPr>
      <w:r w:rsidRPr="00BF39CE">
        <w:rPr>
          <w:rFonts w:ascii="Times New Roman" w:hAnsi="Times New Roman" w:cs="Verdana"/>
          <w:color w:val="343637"/>
          <w:sz w:val="26"/>
          <w:szCs w:val="26"/>
        </w:rPr>
        <w:tab/>
      </w:r>
      <w:proofErr w:type="gramStart"/>
      <w:r w:rsidRPr="00BF39CE">
        <w:rPr>
          <w:rFonts w:ascii="Times New Roman" w:hAnsi="Times New Roman" w:cs="Verdana"/>
          <w:i/>
          <w:color w:val="343637"/>
          <w:sz w:val="26"/>
          <w:szCs w:val="26"/>
        </w:rPr>
        <w:t xml:space="preserve">Steps to </w:t>
      </w:r>
      <w:r w:rsidR="00916718">
        <w:rPr>
          <w:rFonts w:ascii="Times New Roman" w:hAnsi="Times New Roman" w:cs="Verdana"/>
          <w:i/>
          <w:color w:val="FF0000"/>
          <w:sz w:val="26"/>
          <w:szCs w:val="26"/>
        </w:rPr>
        <w:t>d</w:t>
      </w:r>
      <w:r w:rsidRPr="00BF39CE">
        <w:rPr>
          <w:rFonts w:ascii="Times New Roman" w:hAnsi="Times New Roman" w:cs="Verdana"/>
          <w:i/>
          <w:color w:val="343637"/>
          <w:sz w:val="26"/>
          <w:szCs w:val="26"/>
        </w:rPr>
        <w:t>iagnosis</w:t>
      </w:r>
      <w:r w:rsidRPr="00BF39CE">
        <w:rPr>
          <w:rFonts w:ascii="Times New Roman" w:hAnsi="Times New Roman" w:cs="Verdana"/>
          <w:color w:val="343637"/>
          <w:sz w:val="26"/>
          <w:szCs w:val="26"/>
        </w:rPr>
        <w:t>.</w:t>
      </w:r>
      <w:proofErr w:type="gramEnd"/>
      <w:r w:rsidRPr="00BF39CE">
        <w:rPr>
          <w:rFonts w:ascii="Times New Roman" w:hAnsi="Times New Roman" w:cs="Verdana"/>
          <w:color w:val="343637"/>
          <w:sz w:val="26"/>
          <w:szCs w:val="26"/>
        </w:rPr>
        <w:t xml:space="preserve"> </w:t>
      </w:r>
      <w:proofErr w:type="gramStart"/>
      <w:r w:rsidRPr="00BF39CE">
        <w:rPr>
          <w:rFonts w:ascii="Times New Roman" w:hAnsi="Times New Roman" w:cs="Verdana"/>
          <w:color w:val="343637"/>
          <w:sz w:val="26"/>
          <w:szCs w:val="26"/>
        </w:rPr>
        <w:t xml:space="preserve">(2010). </w:t>
      </w:r>
      <w:commentRangeStart w:id="14"/>
      <w:proofErr w:type="spellStart"/>
      <w:r w:rsidRPr="00BF39CE">
        <w:rPr>
          <w:rFonts w:ascii="Times New Roman" w:hAnsi="Times New Roman" w:cs="Verdana"/>
          <w:color w:val="343637"/>
          <w:sz w:val="26"/>
          <w:szCs w:val="26"/>
        </w:rPr>
        <w:t>Alzheimers</w:t>
      </w:r>
      <w:proofErr w:type="spellEnd"/>
      <w:r w:rsidRPr="00BF39CE">
        <w:rPr>
          <w:rFonts w:ascii="Times New Roman" w:hAnsi="Times New Roman" w:cs="Verdana"/>
          <w:color w:val="343637"/>
          <w:sz w:val="26"/>
          <w:szCs w:val="26"/>
        </w:rPr>
        <w:t xml:space="preserve"> Association</w:t>
      </w:r>
      <w:commentRangeEnd w:id="14"/>
      <w:r w:rsidR="00916718">
        <w:rPr>
          <w:rStyle w:val="CommentReference"/>
        </w:rPr>
        <w:commentReference w:id="14"/>
      </w:r>
      <w:r w:rsidRPr="00BF39CE">
        <w:rPr>
          <w:rFonts w:ascii="Times New Roman" w:hAnsi="Times New Roman" w:cs="Verdana"/>
          <w:color w:val="343637"/>
          <w:sz w:val="26"/>
          <w:szCs w:val="26"/>
        </w:rPr>
        <w:t>.</w:t>
      </w:r>
      <w:proofErr w:type="gramEnd"/>
      <w:r w:rsidRPr="00BF39CE">
        <w:rPr>
          <w:rFonts w:ascii="Times New Roman" w:hAnsi="Times New Roman" w:cs="Verdana"/>
          <w:color w:val="343637"/>
          <w:sz w:val="26"/>
          <w:szCs w:val="26"/>
        </w:rPr>
        <w:t xml:space="preserve"> Retrieved </w:t>
      </w:r>
    </w:p>
    <w:p w:rsidR="00BF39CE" w:rsidRDefault="00BF39CE" w:rsidP="00BF39CE">
      <w:pPr>
        <w:ind w:right="-1440"/>
      </w:pPr>
      <w:r>
        <w:t>EARLY DEMENTIA CASE STUDY 17.2</w:t>
      </w:r>
      <w:r>
        <w:tab/>
      </w:r>
      <w:r>
        <w:tab/>
      </w:r>
      <w:r>
        <w:tab/>
      </w:r>
      <w:r>
        <w:tab/>
      </w:r>
      <w:r>
        <w:tab/>
      </w:r>
      <w:r>
        <w:tab/>
      </w:r>
      <w:r>
        <w:tab/>
      </w:r>
      <w:r>
        <w:tab/>
        <w:t>8</w:t>
      </w:r>
    </w:p>
    <w:p w:rsidR="00BF39CE" w:rsidRDefault="00BF39CE" w:rsidP="00044995">
      <w:pPr>
        <w:spacing w:line="480" w:lineRule="auto"/>
        <w:ind w:left="1440" w:right="540"/>
        <w:rPr>
          <w:rFonts w:ascii="Times New Roman" w:hAnsi="Times New Roman" w:cs="Verdana"/>
          <w:color w:val="343637"/>
          <w:sz w:val="26"/>
          <w:szCs w:val="26"/>
        </w:rPr>
      </w:pPr>
    </w:p>
    <w:p w:rsidR="00044995" w:rsidRPr="00BF39CE" w:rsidRDefault="00044995" w:rsidP="00044995">
      <w:pPr>
        <w:spacing w:line="480" w:lineRule="auto"/>
        <w:ind w:left="1440" w:right="540"/>
        <w:rPr>
          <w:rFonts w:ascii="Times New Roman" w:hAnsi="Times New Roman" w:cs="Verdana"/>
          <w:color w:val="343637"/>
          <w:sz w:val="26"/>
          <w:szCs w:val="26"/>
        </w:rPr>
      </w:pPr>
      <w:proofErr w:type="gramStart"/>
      <w:r w:rsidRPr="00BF39CE">
        <w:rPr>
          <w:rFonts w:ascii="Times New Roman" w:hAnsi="Times New Roman" w:cs="Verdana"/>
          <w:color w:val="343637"/>
          <w:sz w:val="26"/>
          <w:szCs w:val="26"/>
        </w:rPr>
        <w:t>from</w:t>
      </w:r>
      <w:proofErr w:type="gramEnd"/>
      <w:r w:rsidRPr="00BF39CE">
        <w:rPr>
          <w:rFonts w:ascii="Times New Roman" w:hAnsi="Times New Roman" w:cs="Verdana"/>
          <w:color w:val="343637"/>
          <w:sz w:val="26"/>
          <w:szCs w:val="26"/>
        </w:rPr>
        <w:t xml:space="preserve"> http://www.alz.org/alzheimers_disease_steps_to_diagnosis.asp</w:t>
      </w:r>
    </w:p>
    <w:p w:rsidR="00044995" w:rsidRPr="00BF39CE" w:rsidRDefault="00044995" w:rsidP="00044995">
      <w:pPr>
        <w:spacing w:line="480" w:lineRule="auto"/>
        <w:ind w:left="720" w:right="540" w:firstLine="720"/>
        <w:rPr>
          <w:rFonts w:ascii="Times New Roman" w:hAnsi="Times New Roman" w:cs="Verdana"/>
          <w:color w:val="343637"/>
          <w:sz w:val="26"/>
          <w:szCs w:val="26"/>
        </w:rPr>
      </w:pPr>
    </w:p>
    <w:p w:rsidR="00044995" w:rsidRPr="00BF39CE" w:rsidRDefault="00044995" w:rsidP="00044995">
      <w:pPr>
        <w:spacing w:line="480" w:lineRule="auto"/>
        <w:ind w:left="720" w:right="540" w:firstLine="720"/>
        <w:rPr>
          <w:rFonts w:ascii="Times New Roman" w:hAnsi="Times New Roman" w:cs="Verdana"/>
          <w:color w:val="343637"/>
          <w:sz w:val="26"/>
          <w:szCs w:val="26"/>
        </w:rPr>
      </w:pPr>
    </w:p>
    <w:p w:rsidR="00044995" w:rsidRPr="00BF39CE" w:rsidRDefault="00044995" w:rsidP="00792AD7">
      <w:pPr>
        <w:ind w:left="720" w:right="540"/>
        <w:rPr>
          <w:rFonts w:ascii="Times New Roman" w:hAnsi="Times New Roman" w:cs="Verdana"/>
          <w:color w:val="343637"/>
          <w:sz w:val="26"/>
          <w:szCs w:val="26"/>
        </w:rPr>
      </w:pPr>
    </w:p>
    <w:p w:rsidR="00710474" w:rsidRPr="00BF39CE" w:rsidRDefault="00710474" w:rsidP="00792AD7">
      <w:pPr>
        <w:ind w:left="720" w:right="540"/>
        <w:rPr>
          <w:rFonts w:ascii="Times New Roman" w:hAnsi="Times New Roman" w:cs="Verdana"/>
          <w:color w:val="343637"/>
          <w:sz w:val="26"/>
          <w:szCs w:val="26"/>
        </w:rPr>
      </w:pPr>
    </w:p>
    <w:p w:rsidR="00710474" w:rsidRPr="00BF39CE" w:rsidRDefault="00710474" w:rsidP="00710474">
      <w:pPr>
        <w:ind w:right="-1440"/>
        <w:rPr>
          <w:rFonts w:ascii="Times New Roman" w:hAnsi="Times New Roman"/>
        </w:rPr>
      </w:pPr>
      <w:r w:rsidRPr="00BF39CE">
        <w:rPr>
          <w:rFonts w:ascii="Times New Roman" w:hAnsi="Times New Roman"/>
        </w:rPr>
        <w:t xml:space="preserve"> </w:t>
      </w:r>
    </w:p>
    <w:sectPr w:rsidR="00710474" w:rsidRPr="00BF39CE" w:rsidSect="00710474">
      <w:pgSz w:w="12240" w:h="15840"/>
      <w:pgMar w:top="1440" w:right="81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0T21:29:00Z" w:initials="M">
    <w:p w:rsidR="00916718" w:rsidRDefault="00916718">
      <w:pPr>
        <w:pStyle w:val="CommentText"/>
      </w:pPr>
      <w:r>
        <w:rPr>
          <w:rStyle w:val="CommentReference"/>
        </w:rPr>
        <w:annotationRef/>
      </w:r>
      <w:r>
        <w:t>You need a p</w:t>
      </w:r>
      <w:r w:rsidR="00F44B8B">
        <w:t>g</w:t>
      </w:r>
      <w:r>
        <w:t xml:space="preserve"> number with a direct quote and this is not the author, use the organization here</w:t>
      </w:r>
    </w:p>
  </w:comment>
  <w:comment w:id="1" w:author="Mary" w:date="2012-04-10T21:29:00Z" w:initials="M">
    <w:p w:rsidR="00916718" w:rsidRDefault="00916718">
      <w:pPr>
        <w:pStyle w:val="CommentText"/>
      </w:pPr>
      <w:r>
        <w:rPr>
          <w:rStyle w:val="CommentReference"/>
        </w:rPr>
        <w:annotationRef/>
      </w:r>
      <w:r>
        <w:t>Need p</w:t>
      </w:r>
      <w:r w:rsidR="00F44B8B">
        <w:t>g</w:t>
      </w:r>
      <w:r>
        <w:t xml:space="preserve"> number with direct quote</w:t>
      </w:r>
    </w:p>
  </w:comment>
  <w:comment w:id="2" w:author="Mary" w:date="2012-04-10T21:27:00Z" w:initials="M">
    <w:p w:rsidR="00916718" w:rsidRDefault="00916718">
      <w:pPr>
        <w:pStyle w:val="CommentText"/>
      </w:pPr>
      <w:r>
        <w:rPr>
          <w:rStyle w:val="CommentReference"/>
        </w:rPr>
        <w:annotationRef/>
      </w:r>
      <w:proofErr w:type="gramStart"/>
      <w:r>
        <w:t>same</w:t>
      </w:r>
      <w:proofErr w:type="gramEnd"/>
    </w:p>
  </w:comment>
  <w:comment w:id="3" w:author="Mary" w:date="2012-04-10T21:20:00Z" w:initials="M">
    <w:p w:rsidR="00916718" w:rsidRDefault="00916718">
      <w:pPr>
        <w:pStyle w:val="CommentText"/>
      </w:pPr>
      <w:r>
        <w:rPr>
          <w:rStyle w:val="CommentReference"/>
        </w:rPr>
        <w:annotationRef/>
      </w:r>
      <w:r>
        <w:t>Not right and misspelled and need a pg number</w:t>
      </w:r>
    </w:p>
  </w:comment>
  <w:comment w:id="4" w:author="Mary" w:date="2012-04-10T21:20:00Z" w:initials="M">
    <w:p w:rsidR="00916718" w:rsidRDefault="00916718">
      <w:pPr>
        <w:pStyle w:val="CommentText"/>
      </w:pPr>
      <w:r>
        <w:rPr>
          <w:rStyle w:val="CommentReference"/>
        </w:rPr>
        <w:annotationRef/>
      </w:r>
      <w:r>
        <w:t>Same as above</w:t>
      </w:r>
    </w:p>
  </w:comment>
  <w:comment w:id="5" w:author="Mary" w:date="2012-04-10T21:20:00Z" w:initials="M">
    <w:p w:rsidR="00916718" w:rsidRDefault="00916718">
      <w:pPr>
        <w:pStyle w:val="CommentText"/>
      </w:pPr>
      <w:r>
        <w:rPr>
          <w:rStyle w:val="CommentReference"/>
        </w:rPr>
        <w:annotationRef/>
      </w:r>
      <w:proofErr w:type="gramStart"/>
      <w:r>
        <w:t>same</w:t>
      </w:r>
      <w:proofErr w:type="gramEnd"/>
    </w:p>
  </w:comment>
  <w:comment w:id="6" w:author="Mary" w:date="2012-04-10T21:21:00Z" w:initials="M">
    <w:p w:rsidR="00916718" w:rsidRDefault="00916718">
      <w:pPr>
        <w:pStyle w:val="CommentText"/>
      </w:pPr>
      <w:r>
        <w:rPr>
          <w:rStyle w:val="CommentReference"/>
        </w:rPr>
        <w:annotationRef/>
      </w:r>
      <w:proofErr w:type="gramStart"/>
      <w:r>
        <w:t>same</w:t>
      </w:r>
      <w:proofErr w:type="gramEnd"/>
    </w:p>
  </w:comment>
  <w:comment w:id="7" w:author="Mary" w:date="2012-04-10T21:21:00Z" w:initials="M">
    <w:p w:rsidR="00916718" w:rsidRDefault="00916718">
      <w:pPr>
        <w:pStyle w:val="CommentText"/>
      </w:pPr>
      <w:r>
        <w:rPr>
          <w:rStyle w:val="CommentReference"/>
        </w:rPr>
        <w:annotationRef/>
      </w:r>
      <w:proofErr w:type="gramStart"/>
      <w:r>
        <w:t>same</w:t>
      </w:r>
      <w:proofErr w:type="gramEnd"/>
    </w:p>
  </w:comment>
  <w:comment w:id="8" w:author="Mary" w:date="2012-04-10T21:28:00Z" w:initials="M">
    <w:p w:rsidR="00F44B8B" w:rsidRDefault="00F44B8B">
      <w:pPr>
        <w:pStyle w:val="CommentText"/>
      </w:pPr>
      <w:r>
        <w:rPr>
          <w:rStyle w:val="CommentReference"/>
        </w:rPr>
        <w:annotationRef/>
      </w:r>
      <w:proofErr w:type="gramStart"/>
      <w:r>
        <w:t>same</w:t>
      </w:r>
      <w:proofErr w:type="gramEnd"/>
    </w:p>
  </w:comment>
  <w:comment w:id="9" w:author="Mary" w:date="2012-04-10T21:22:00Z" w:initials="M">
    <w:p w:rsidR="00916718" w:rsidRDefault="00916718">
      <w:pPr>
        <w:pStyle w:val="CommentText"/>
      </w:pPr>
      <w:r>
        <w:rPr>
          <w:rStyle w:val="CommentReference"/>
        </w:rPr>
        <w:annotationRef/>
      </w:r>
      <w:proofErr w:type="gramStart"/>
      <w:r>
        <w:t>same</w:t>
      </w:r>
      <w:proofErr w:type="gramEnd"/>
      <w:r>
        <w:t xml:space="preserve"> as above</w:t>
      </w:r>
    </w:p>
  </w:comment>
  <w:comment w:id="10" w:author="Mary" w:date="2012-04-10T21:22:00Z" w:initials="M">
    <w:p w:rsidR="00916718" w:rsidRDefault="00916718">
      <w:pPr>
        <w:pStyle w:val="CommentText"/>
      </w:pPr>
      <w:r>
        <w:rPr>
          <w:rStyle w:val="CommentReference"/>
        </w:rPr>
        <w:annotationRef/>
      </w:r>
      <w:proofErr w:type="gramStart"/>
      <w:r>
        <w:t>same</w:t>
      </w:r>
      <w:proofErr w:type="gramEnd"/>
    </w:p>
  </w:comment>
  <w:comment w:id="11" w:author="Mary" w:date="2012-04-10T21:23:00Z" w:initials="M">
    <w:p w:rsidR="00916718" w:rsidRDefault="00916718">
      <w:pPr>
        <w:pStyle w:val="CommentText"/>
      </w:pPr>
      <w:r>
        <w:rPr>
          <w:rStyle w:val="CommentReference"/>
        </w:rPr>
        <w:annotationRef/>
      </w:r>
      <w:proofErr w:type="gramStart"/>
      <w:r>
        <w:t>this</w:t>
      </w:r>
      <w:proofErr w:type="gramEnd"/>
      <w:r>
        <w:t xml:space="preserve"> is the author here and turn it around with the title</w:t>
      </w:r>
    </w:p>
  </w:comment>
  <w:comment w:id="12" w:author="Mary" w:date="2012-04-10T21:24:00Z" w:initials="M">
    <w:p w:rsidR="00916718" w:rsidRDefault="00916718">
      <w:pPr>
        <w:pStyle w:val="CommentText"/>
      </w:pPr>
      <w:r>
        <w:rPr>
          <w:rStyle w:val="CommentReference"/>
        </w:rPr>
        <w:annotationRef/>
      </w:r>
      <w:proofErr w:type="gramStart"/>
      <w:r>
        <w:t>use</w:t>
      </w:r>
      <w:proofErr w:type="gramEnd"/>
      <w:r>
        <w:t xml:space="preserve"> organization for the author here and turn it around with the title</w:t>
      </w:r>
    </w:p>
  </w:comment>
  <w:comment w:id="13" w:author="Mary" w:date="2012-04-10T21:24:00Z" w:initials="M">
    <w:p w:rsidR="00916718" w:rsidRDefault="00916718">
      <w:pPr>
        <w:pStyle w:val="CommentText"/>
      </w:pPr>
      <w:r>
        <w:rPr>
          <w:rStyle w:val="CommentReference"/>
        </w:rPr>
        <w:annotationRef/>
      </w:r>
      <w:proofErr w:type="gramStart"/>
      <w:r>
        <w:t>same</w:t>
      </w:r>
      <w:proofErr w:type="gramEnd"/>
    </w:p>
  </w:comment>
  <w:comment w:id="14" w:author="Mary" w:date="2012-04-10T21:26:00Z" w:initials="M">
    <w:p w:rsidR="00916718" w:rsidRDefault="00916718">
      <w:pPr>
        <w:pStyle w:val="CommentText"/>
      </w:pPr>
      <w:r>
        <w:rPr>
          <w:rStyle w:val="CommentReference"/>
        </w:rPr>
        <w:annotationRef/>
      </w:r>
      <w:proofErr w:type="gramStart"/>
      <w:r>
        <w:t>same</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93CE4"/>
    <w:multiLevelType w:val="hybridMultilevel"/>
    <w:tmpl w:val="A9720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92702"/>
    <w:multiLevelType w:val="hybridMultilevel"/>
    <w:tmpl w:val="9AC8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545FF5"/>
    <w:multiLevelType w:val="hybridMultilevel"/>
    <w:tmpl w:val="84B81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710474"/>
    <w:rsid w:val="00044995"/>
    <w:rsid w:val="000E339E"/>
    <w:rsid w:val="004A54FB"/>
    <w:rsid w:val="00710474"/>
    <w:rsid w:val="00732674"/>
    <w:rsid w:val="00792AD7"/>
    <w:rsid w:val="00916718"/>
    <w:rsid w:val="00BF39CE"/>
    <w:rsid w:val="00F44B8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474"/>
    <w:pPr>
      <w:ind w:left="720"/>
      <w:contextualSpacing/>
    </w:pPr>
  </w:style>
  <w:style w:type="character" w:styleId="Hyperlink">
    <w:name w:val="Hyperlink"/>
    <w:basedOn w:val="DefaultParagraphFont"/>
    <w:uiPriority w:val="99"/>
    <w:semiHidden/>
    <w:unhideWhenUsed/>
    <w:rsid w:val="00710474"/>
    <w:rPr>
      <w:color w:val="0000FF" w:themeColor="hyperlink"/>
      <w:u w:val="single"/>
    </w:rPr>
  </w:style>
  <w:style w:type="character" w:styleId="FollowedHyperlink">
    <w:name w:val="FollowedHyperlink"/>
    <w:basedOn w:val="DefaultParagraphFont"/>
    <w:uiPriority w:val="99"/>
    <w:semiHidden/>
    <w:unhideWhenUsed/>
    <w:rsid w:val="00044995"/>
    <w:rPr>
      <w:color w:val="800080" w:themeColor="followedHyperlink"/>
      <w:u w:val="single"/>
    </w:rPr>
  </w:style>
  <w:style w:type="character" w:styleId="CommentReference">
    <w:name w:val="annotation reference"/>
    <w:basedOn w:val="DefaultParagraphFont"/>
    <w:uiPriority w:val="99"/>
    <w:semiHidden/>
    <w:unhideWhenUsed/>
    <w:rsid w:val="00916718"/>
    <w:rPr>
      <w:sz w:val="16"/>
      <w:szCs w:val="16"/>
    </w:rPr>
  </w:style>
  <w:style w:type="paragraph" w:styleId="CommentText">
    <w:name w:val="annotation text"/>
    <w:basedOn w:val="Normal"/>
    <w:link w:val="CommentTextChar"/>
    <w:uiPriority w:val="99"/>
    <w:semiHidden/>
    <w:unhideWhenUsed/>
    <w:rsid w:val="00916718"/>
    <w:rPr>
      <w:sz w:val="20"/>
      <w:szCs w:val="20"/>
    </w:rPr>
  </w:style>
  <w:style w:type="character" w:customStyle="1" w:styleId="CommentTextChar">
    <w:name w:val="Comment Text Char"/>
    <w:basedOn w:val="DefaultParagraphFont"/>
    <w:link w:val="CommentText"/>
    <w:uiPriority w:val="99"/>
    <w:semiHidden/>
    <w:rsid w:val="00916718"/>
    <w:rPr>
      <w:sz w:val="20"/>
      <w:szCs w:val="20"/>
    </w:rPr>
  </w:style>
  <w:style w:type="paragraph" w:styleId="CommentSubject">
    <w:name w:val="annotation subject"/>
    <w:basedOn w:val="CommentText"/>
    <w:next w:val="CommentText"/>
    <w:link w:val="CommentSubjectChar"/>
    <w:uiPriority w:val="99"/>
    <w:semiHidden/>
    <w:unhideWhenUsed/>
    <w:rsid w:val="00916718"/>
    <w:rPr>
      <w:b/>
      <w:bCs/>
    </w:rPr>
  </w:style>
  <w:style w:type="character" w:customStyle="1" w:styleId="CommentSubjectChar">
    <w:name w:val="Comment Subject Char"/>
    <w:basedOn w:val="CommentTextChar"/>
    <w:link w:val="CommentSubject"/>
    <w:uiPriority w:val="99"/>
    <w:semiHidden/>
    <w:rsid w:val="00916718"/>
    <w:rPr>
      <w:b/>
      <w:bCs/>
    </w:rPr>
  </w:style>
  <w:style w:type="paragraph" w:styleId="BalloonText">
    <w:name w:val="Balloon Text"/>
    <w:basedOn w:val="Normal"/>
    <w:link w:val="BalloonTextChar"/>
    <w:uiPriority w:val="99"/>
    <w:semiHidden/>
    <w:unhideWhenUsed/>
    <w:rsid w:val="00916718"/>
    <w:rPr>
      <w:rFonts w:ascii="Tahoma" w:hAnsi="Tahoma" w:cs="Tahoma"/>
      <w:sz w:val="16"/>
      <w:szCs w:val="16"/>
    </w:rPr>
  </w:style>
  <w:style w:type="character" w:customStyle="1" w:styleId="BalloonTextChar">
    <w:name w:val="Balloon Text Char"/>
    <w:basedOn w:val="DefaultParagraphFont"/>
    <w:link w:val="BalloonText"/>
    <w:uiPriority w:val="99"/>
    <w:semiHidden/>
    <w:rsid w:val="009167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lm.nih.gov/medlineplus/alzheimersdisease.html" TargetMode="External"/><Relationship Id="rId3" Type="http://schemas.openxmlformats.org/officeDocument/2006/relationships/settings" Target="settings.xml"/><Relationship Id="rId7" Type="http://schemas.openxmlformats.org/officeDocument/2006/relationships/hyperlink" Target="http://www.ninds.nih.gov/disorders/alzheimersdisease/alzheimersdiseas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z.org/alzheimers_disease_what_is_alzheimers.asp" TargetMode="Externa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www.alz.org/living_with_alzheimers_respite_care_.asp" TargetMode="External"/><Relationship Id="rId4" Type="http://schemas.openxmlformats.org/officeDocument/2006/relationships/webSettings" Target="webSettings.xml"/><Relationship Id="rId9" Type="http://schemas.openxmlformats.org/officeDocument/2006/relationships/hyperlink" Target="http://www.nia.nih.gov/Alzheimers/Publications/homes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1110</Words>
  <Characters>6332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Gilbert</dc:creator>
  <cp:lastModifiedBy>Mary</cp:lastModifiedBy>
  <cp:revision>2</cp:revision>
  <dcterms:created xsi:type="dcterms:W3CDTF">2012-04-11T02:31:00Z</dcterms:created>
  <dcterms:modified xsi:type="dcterms:W3CDTF">2012-04-11T02:31:00Z</dcterms:modified>
</cp:coreProperties>
</file>