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E3" w:rsidRPr="0068037F" w:rsidRDefault="0068037F" w:rsidP="00612D85">
      <w:pPr>
        <w:jc w:val="center"/>
        <w:rPr>
          <w:color w:val="FF0000"/>
        </w:rPr>
      </w:pPr>
      <w:r w:rsidRPr="0068037F">
        <w:rPr>
          <w:color w:val="FF0000"/>
        </w:rPr>
        <w:t xml:space="preserve">It is Running </w:t>
      </w:r>
      <w:r>
        <w:rPr>
          <w:color w:val="FF0000"/>
        </w:rPr>
        <w:t>h</w:t>
      </w:r>
      <w:r w:rsidRPr="0068037F">
        <w:rPr>
          <w:color w:val="FF0000"/>
        </w:rPr>
        <w:t>ead</w:t>
      </w:r>
      <w:r w:rsidR="00F43BFF">
        <w:rPr>
          <w:color w:val="FF0000"/>
        </w:rPr>
        <w:t xml:space="preserve">  13/15</w:t>
      </w:r>
    </w:p>
    <w:p w:rsidR="00612D85" w:rsidRDefault="00612D85" w:rsidP="00612D85">
      <w:pPr>
        <w:jc w:val="center"/>
      </w:pPr>
      <w:r>
        <w:t>Case Study: Functional Incontinence</w:t>
      </w:r>
    </w:p>
    <w:p w:rsidR="00612D85" w:rsidRDefault="00612D85" w:rsidP="00612D85">
      <w:pPr>
        <w:jc w:val="center"/>
      </w:pPr>
      <w:r>
        <w:t xml:space="preserve">Stephanie </w:t>
      </w:r>
      <w:proofErr w:type="spellStart"/>
      <w:r>
        <w:t>Gehring</w:t>
      </w:r>
      <w:proofErr w:type="spellEnd"/>
    </w:p>
    <w:p w:rsidR="00612D85" w:rsidRDefault="00612D85" w:rsidP="00612D85">
      <w:pPr>
        <w:jc w:val="center"/>
      </w:pPr>
      <w:proofErr w:type="spellStart"/>
      <w:r>
        <w:t>Gerontological</w:t>
      </w:r>
      <w:proofErr w:type="spellEnd"/>
      <w:r>
        <w:t xml:space="preserve"> Nursing</w:t>
      </w:r>
    </w:p>
    <w:p w:rsidR="00612D85" w:rsidRDefault="00612D85" w:rsidP="00612D85">
      <w:pPr>
        <w:jc w:val="center"/>
      </w:pPr>
      <w:r>
        <w:t>Lakeview College of Nursing</w:t>
      </w: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p>
    <w:p w:rsidR="00612D85" w:rsidRDefault="00612D85" w:rsidP="00612D85">
      <w:pPr>
        <w:jc w:val="center"/>
      </w:pPr>
      <w:r>
        <w:lastRenderedPageBreak/>
        <w:t>Case Study: Functional Incontinence</w:t>
      </w:r>
    </w:p>
    <w:p w:rsidR="00612D85" w:rsidRDefault="00612D85" w:rsidP="00612D85">
      <w:r>
        <w:t xml:space="preserve">1.  Functional incontinence refers to problems from factors external to lower urinary tract such </w:t>
      </w:r>
      <w:commentRangeStart w:id="0"/>
      <w:r>
        <w:t>as</w:t>
      </w:r>
      <w:commentRangeEnd w:id="0"/>
      <w:r w:rsidR="0068037F">
        <w:rPr>
          <w:rStyle w:val="CommentReference"/>
        </w:rPr>
        <w:commentReference w:id="0"/>
      </w:r>
      <w:r>
        <w:t xml:space="preserve"> cognitive impairments, physical disabilities, and environmental barriers. This nurse knows this is functional incontinence because Mr. Carson had environmental barriers preventing him from getting to the bathroom. He did not have any sign of another type of UI such as bladder problems, or BPH.</w:t>
      </w:r>
    </w:p>
    <w:p w:rsidR="00612D85" w:rsidRDefault="00612D85" w:rsidP="00612D85">
      <w:r>
        <w:t xml:space="preserve">2. </w:t>
      </w:r>
      <w:r w:rsidR="00AC1E29">
        <w:t xml:space="preserve"> </w:t>
      </w:r>
      <w:proofErr w:type="spellStart"/>
      <w:r w:rsidR="00AC1E29">
        <w:t>Mr</w:t>
      </w:r>
      <w:proofErr w:type="spellEnd"/>
      <w:r w:rsidR="00AC1E29">
        <w:t xml:space="preserve"> Carson had environmental problems. He did not have a urinal to void at the bedside so he was trying to get out of bed to go to the bathroom. He cannot ambulate well and was not using his cane. He became tangled in the IV pole which got stuck to the bed and tripped over the tubing. The bed was getting in the way as well when the tubing became tangled around the arms.</w:t>
      </w:r>
    </w:p>
    <w:p w:rsidR="00AC1E29" w:rsidRDefault="00AC1E29" w:rsidP="00612D85">
      <w:r>
        <w:t>3. Mr. Carson just drank sweet tea and tea is a diuretic. This made him feel the need to go to the bathroom at a faster pace.  He also has the occasional beer or glass of wine which makes one feel the need to void faster. The normal saline drip was also adding fluids to his body which may make him want to void.</w:t>
      </w:r>
    </w:p>
    <w:p w:rsidR="00AC1E29" w:rsidRDefault="00AC1E29" w:rsidP="00612D85">
      <w:r>
        <w:t xml:space="preserve">4. This is not a good idea because his problems do not have anything to do with his inability to hold his bladder when resting. He is able to void if he does not trip along his route to the bathroom. He can make it to the bathroom and control himself. An indwelling catheter is for someone who cannot hold </w:t>
      </w:r>
      <w:proofErr w:type="spellStart"/>
      <w:r w:rsidRPr="0068037F">
        <w:rPr>
          <w:color w:val="FF0000"/>
        </w:rPr>
        <w:t>thei</w:t>
      </w:r>
      <w:proofErr w:type="spellEnd"/>
      <w:r w:rsidRPr="0068037F">
        <w:rPr>
          <w:color w:val="FF0000"/>
        </w:rPr>
        <w:t xml:space="preserve"> </w:t>
      </w:r>
      <w:r>
        <w:t>urine in themselves and therefore need assistance.</w:t>
      </w:r>
    </w:p>
    <w:p w:rsidR="00AC1E29" w:rsidRDefault="00AC1E29" w:rsidP="00612D85">
      <w:r>
        <w:t>5.</w:t>
      </w:r>
      <w:r w:rsidR="00157F86">
        <w:t xml:space="preserve"> According to the Hartford Institute for geriatric Nursing’s standard of practice nursing strategies</w:t>
      </w:r>
      <w:r w:rsidR="00843D47">
        <w:t xml:space="preserve"> (2008)</w:t>
      </w:r>
      <w:r w:rsidR="00157F86">
        <w:t xml:space="preserve"> to care for Mr. Carson’s incontinence include limiting medications that cause incontinence, monitor fluid intake, avoid indwelling urinary catheters, modify the environment, prevent skin breakdown, and try using undergarments to avoid incontinence.</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r>
        <w:t xml:space="preserve">  </w:t>
      </w:r>
      <w:r w:rsidRPr="0068037F">
        <w:rPr>
          <w:rFonts w:ascii="ITCGaramondStd-Bk" w:hAnsi="ITCGaramondStd-Bk" w:cs="ITCGaramondStd-Bk"/>
          <w:color w:val="FF0000"/>
          <w:sz w:val="20"/>
          <w:szCs w:val="20"/>
        </w:rPr>
        <w:t>The following measures would be helpful to Mr. Carson:</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r w:rsidRPr="0068037F">
        <w:rPr>
          <w:rFonts w:ascii="ITCGaramondStd-Bk" w:hAnsi="ITCGaramondStd-Bk" w:cs="ITCGaramondStd-Bk"/>
          <w:color w:val="FF0000"/>
          <w:sz w:val="20"/>
          <w:szCs w:val="20"/>
        </w:rPr>
        <w:t>a. Identify the cause and eliminate it.</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r w:rsidRPr="0068037F">
        <w:rPr>
          <w:rFonts w:ascii="ITCGaramondStd-Bk" w:hAnsi="ITCGaramondStd-Bk" w:cs="ITCGaramondStd-Bk"/>
          <w:color w:val="FF0000"/>
          <w:sz w:val="20"/>
          <w:szCs w:val="20"/>
        </w:rPr>
        <w:t>b. Perform a medication review to determine whether any medications might</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proofErr w:type="gramStart"/>
      <w:r w:rsidRPr="0068037F">
        <w:rPr>
          <w:rFonts w:ascii="ITCGaramondStd-Bk" w:hAnsi="ITCGaramondStd-Bk" w:cs="ITCGaramondStd-Bk"/>
          <w:color w:val="FF0000"/>
          <w:sz w:val="20"/>
          <w:szCs w:val="20"/>
        </w:rPr>
        <w:t>contribute</w:t>
      </w:r>
      <w:proofErr w:type="gramEnd"/>
      <w:r w:rsidRPr="0068037F">
        <w:rPr>
          <w:rFonts w:ascii="ITCGaramondStd-Bk" w:hAnsi="ITCGaramondStd-Bk" w:cs="ITCGaramondStd-Bk"/>
          <w:color w:val="FF0000"/>
          <w:sz w:val="20"/>
          <w:szCs w:val="20"/>
        </w:rPr>
        <w:t xml:space="preserve"> to incontinence.</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r w:rsidRPr="0068037F">
        <w:rPr>
          <w:rFonts w:ascii="ITCGaramondStd-Bk" w:hAnsi="ITCGaramondStd-Bk" w:cs="ITCGaramondStd-Bk"/>
          <w:color w:val="FF0000"/>
          <w:sz w:val="20"/>
          <w:szCs w:val="20"/>
        </w:rPr>
        <w:t xml:space="preserve">c. K </w:t>
      </w:r>
      <w:proofErr w:type="spellStart"/>
      <w:r w:rsidRPr="0068037F">
        <w:rPr>
          <w:rFonts w:ascii="ITCGaramondStd-Bk" w:hAnsi="ITCGaramondStd-Bk" w:cs="ITCGaramondStd-Bk"/>
          <w:color w:val="FF0000"/>
          <w:sz w:val="20"/>
          <w:szCs w:val="20"/>
        </w:rPr>
        <w:t>eep</w:t>
      </w:r>
      <w:proofErr w:type="spellEnd"/>
      <w:r w:rsidRPr="0068037F">
        <w:rPr>
          <w:rFonts w:ascii="ITCGaramondStd-Bk" w:hAnsi="ITCGaramondStd-Bk" w:cs="ITCGaramondStd-Bk"/>
          <w:color w:val="FF0000"/>
          <w:sz w:val="20"/>
          <w:szCs w:val="20"/>
        </w:rPr>
        <w:t xml:space="preserve"> a bladder diary.</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r w:rsidRPr="0068037F">
        <w:rPr>
          <w:rFonts w:ascii="ITCGaramondStd-Bk" w:hAnsi="ITCGaramondStd-Bk" w:cs="ITCGaramondStd-Bk"/>
          <w:color w:val="FF0000"/>
          <w:sz w:val="20"/>
          <w:szCs w:val="20"/>
        </w:rPr>
        <w:t>d. Monitor fluid intake and maintain an appropriate hydration schedule.</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r w:rsidRPr="0068037F">
        <w:rPr>
          <w:rFonts w:ascii="ITCGaramondStd-Bk" w:hAnsi="ITCGaramondStd-Bk" w:cs="ITCGaramondStd-Bk"/>
          <w:color w:val="FF0000"/>
          <w:sz w:val="20"/>
          <w:szCs w:val="20"/>
        </w:rPr>
        <w:t>e. Modify the environment to make it easier for Mr. Carson to void. Possible modifications</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proofErr w:type="gramStart"/>
      <w:r w:rsidRPr="0068037F">
        <w:rPr>
          <w:rFonts w:ascii="ITCGaramondStd-Bk" w:hAnsi="ITCGaramondStd-Bk" w:cs="ITCGaramondStd-Bk"/>
          <w:color w:val="FF0000"/>
          <w:sz w:val="20"/>
          <w:szCs w:val="20"/>
        </w:rPr>
        <w:t>include</w:t>
      </w:r>
      <w:proofErr w:type="gramEnd"/>
      <w:r w:rsidRPr="0068037F">
        <w:rPr>
          <w:rFonts w:ascii="ITCGaramondStd-Bk" w:hAnsi="ITCGaramondStd-Bk" w:cs="ITCGaramondStd-Bk"/>
          <w:color w:val="FF0000"/>
          <w:sz w:val="20"/>
          <w:szCs w:val="20"/>
        </w:rPr>
        <w:t xml:space="preserve"> a bedside commode or a urinal to be kept at the bedside.</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r w:rsidRPr="0068037F">
        <w:rPr>
          <w:rFonts w:ascii="ITCGaramondStd-Bk" w:hAnsi="ITCGaramondStd-Bk" w:cs="ITCGaramondStd-Bk"/>
          <w:color w:val="FF0000"/>
          <w:sz w:val="20"/>
          <w:szCs w:val="20"/>
        </w:rPr>
        <w:t>f. Assist Mr. Carson to the bathroom every 2 hours, regardless of whether or not</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proofErr w:type="gramStart"/>
      <w:r w:rsidRPr="0068037F">
        <w:rPr>
          <w:rFonts w:ascii="ITCGaramondStd-Bk" w:hAnsi="ITCGaramondStd-Bk" w:cs="ITCGaramondStd-Bk"/>
          <w:color w:val="FF0000"/>
          <w:sz w:val="20"/>
          <w:szCs w:val="20"/>
        </w:rPr>
        <w:t>he</w:t>
      </w:r>
      <w:proofErr w:type="gramEnd"/>
      <w:r w:rsidRPr="0068037F">
        <w:rPr>
          <w:rFonts w:ascii="ITCGaramondStd-Bk" w:hAnsi="ITCGaramondStd-Bk" w:cs="ITCGaramondStd-Bk"/>
          <w:color w:val="FF0000"/>
          <w:sz w:val="20"/>
          <w:szCs w:val="20"/>
        </w:rPr>
        <w:t xml:space="preserve"> calls for assistance.</w:t>
      </w:r>
    </w:p>
    <w:p w:rsidR="0068037F" w:rsidRPr="0068037F" w:rsidRDefault="0068037F" w:rsidP="0068037F">
      <w:pPr>
        <w:rPr>
          <w:color w:val="FF0000"/>
        </w:rPr>
      </w:pPr>
      <w:r w:rsidRPr="0068037F">
        <w:rPr>
          <w:rFonts w:ascii="ITCGaramondStd-Bk" w:hAnsi="ITCGaramondStd-Bk" w:cs="ITCGaramondStd-Bk"/>
          <w:color w:val="FF0000"/>
          <w:sz w:val="20"/>
          <w:szCs w:val="20"/>
        </w:rPr>
        <w:t>g. Refer Mr. Carson to physical therapy to assess his gait.</w:t>
      </w:r>
    </w:p>
    <w:p w:rsidR="00157F86" w:rsidRDefault="00157F86" w:rsidP="00612D85">
      <w:r>
        <w:t>6.</w:t>
      </w:r>
      <w:r w:rsidR="00843D47">
        <w:t xml:space="preserve">  There are a few things he can do to prevent incontinence. He can wear undergarments that will prevent the incontinence from showing in case it does occur. He can also make sure the environment is free from clutter so he has no problem</w:t>
      </w:r>
      <w:r w:rsidR="004165E5">
        <w:t xml:space="preserve"> getting to the bathroom when he needs to. It is also important to watch your intake of fluids throughout the day. Avoid alcohol, caffeinated beverage and any form of fluid that can act as a diuretic so the need to void is not as great. </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r>
        <w:t xml:space="preserve"> </w:t>
      </w:r>
      <w:r w:rsidRPr="0068037F">
        <w:rPr>
          <w:rFonts w:ascii="ITCGaramondStd-Bk" w:hAnsi="ITCGaramondStd-Bk" w:cs="ITCGaramondStd-Bk"/>
          <w:color w:val="FF0000"/>
          <w:sz w:val="20"/>
          <w:szCs w:val="20"/>
        </w:rPr>
        <w:t>The first thing to teach Mr. Carson is that incontinence is NOT a normal change of aging. Mr. Carson should be taught to keep a bladder diary to monitor his own incontinence and determine the cause, if able. A copy of a bladder diary is available at http://consultgerirn.org. He should also be encouraged to develop an individualized</w:t>
      </w:r>
    </w:p>
    <w:p w:rsidR="0068037F" w:rsidRPr="0068037F" w:rsidRDefault="0068037F" w:rsidP="0068037F">
      <w:pPr>
        <w:autoSpaceDE w:val="0"/>
        <w:autoSpaceDN w:val="0"/>
        <w:adjustRightInd w:val="0"/>
        <w:spacing w:after="0"/>
        <w:rPr>
          <w:rFonts w:ascii="ITCGaramondStd-Bk" w:hAnsi="ITCGaramondStd-Bk" w:cs="ITCGaramondStd-Bk"/>
          <w:color w:val="FF0000"/>
          <w:sz w:val="20"/>
          <w:szCs w:val="20"/>
        </w:rPr>
      </w:pPr>
      <w:proofErr w:type="gramStart"/>
      <w:r w:rsidRPr="0068037F">
        <w:rPr>
          <w:rFonts w:ascii="ITCGaramondStd-Bk" w:hAnsi="ITCGaramondStd-Bk" w:cs="ITCGaramondStd-Bk"/>
          <w:color w:val="FF0000"/>
          <w:sz w:val="20"/>
          <w:szCs w:val="20"/>
        </w:rPr>
        <w:t>toileting</w:t>
      </w:r>
      <w:proofErr w:type="gramEnd"/>
      <w:r w:rsidRPr="0068037F">
        <w:rPr>
          <w:rFonts w:ascii="ITCGaramondStd-Bk" w:hAnsi="ITCGaramondStd-Bk" w:cs="ITCGaramondStd-Bk"/>
          <w:color w:val="FF0000"/>
          <w:sz w:val="20"/>
          <w:szCs w:val="20"/>
        </w:rPr>
        <w:t xml:space="preserve"> schedule, such as going to the bathroom every 2 hours. His daughter should be included in this teaching and should be asked to prompt him to void on a regular schedule. Physical therapy should be continued at home, if Mr. Carson is gaining strength from it in the hospital. In addition, home equipment, such as a bedside commode, should be ordered for Mr. Carson. In regards to his diet, Mr. Carson should be taught to avoid bladder irritants, such as </w:t>
      </w:r>
      <w:r w:rsidRPr="0068037F">
        <w:rPr>
          <w:rFonts w:ascii="ITCGaramondStd-Bk" w:hAnsi="ITCGaramondStd-Bk" w:cs="ITCGaramondStd-Bk"/>
          <w:color w:val="FF0000"/>
          <w:sz w:val="20"/>
          <w:szCs w:val="20"/>
        </w:rPr>
        <w:lastRenderedPageBreak/>
        <w:t>caffeine, and also taught to increase his intake of water. Finally, Mr. Carson should be taught to wear clothing that is easy to manipulate, such as pants with an elastic waist.</w:t>
      </w:r>
    </w:p>
    <w:p w:rsidR="0068037F" w:rsidRDefault="0068037F" w:rsidP="0068037F">
      <w:pPr>
        <w:autoSpaceDE w:val="0"/>
        <w:autoSpaceDN w:val="0"/>
        <w:adjustRightInd w:val="0"/>
        <w:spacing w:after="0"/>
      </w:pPr>
    </w:p>
    <w:p w:rsidR="004165E5" w:rsidRDefault="004165E5" w:rsidP="00612D85">
      <w:r>
        <w:t>7.  Orthostatic hypotension is a concern because when their blood pressure bottoms out like that they can get dizzy and fall. This could cause him to be incontinent. Since he is mostly incontinent when he is moving around the house, it is important to make sure his blood pressure is maintained so he does not trip or fall with his first steps.</w:t>
      </w:r>
    </w:p>
    <w:p w:rsidR="004165E5" w:rsidRDefault="004165E5" w:rsidP="00612D85">
      <w:r>
        <w:t xml:space="preserve">8. The patient should make sure his environment is </w:t>
      </w:r>
      <w:proofErr w:type="gramStart"/>
      <w:r>
        <w:t>clear,</w:t>
      </w:r>
      <w:proofErr w:type="gramEnd"/>
      <w:r>
        <w:t xml:space="preserve"> he is </w:t>
      </w:r>
      <w:commentRangeStart w:id="1"/>
      <w:r>
        <w:t xml:space="preserve">wearing adult diapers to prevent </w:t>
      </w:r>
      <w:commentRangeEnd w:id="1"/>
      <w:r w:rsidR="0068037F">
        <w:rPr>
          <w:rStyle w:val="CommentReference"/>
        </w:rPr>
        <w:commentReference w:id="1"/>
      </w:r>
      <w:r>
        <w:t>embarrassment. He should limit his fluid intake daily to prevent the need to void urgently. She needs to make sure he stands up slowly and gets his bearings so make sure he doesn’t trip and fall on anything when his blood pressure drops.</w:t>
      </w:r>
    </w:p>
    <w:p w:rsidR="0068037F" w:rsidRPr="00F43BFF" w:rsidRDefault="0068037F" w:rsidP="0068037F">
      <w:pPr>
        <w:autoSpaceDE w:val="0"/>
        <w:autoSpaceDN w:val="0"/>
        <w:adjustRightInd w:val="0"/>
        <w:spacing w:after="0"/>
        <w:rPr>
          <w:color w:val="FF0000"/>
        </w:rPr>
      </w:pPr>
      <w:r>
        <w:t xml:space="preserve"> </w:t>
      </w:r>
      <w:r w:rsidRPr="00F43BFF">
        <w:rPr>
          <w:rFonts w:ascii="ITCGaramondStd-Bk" w:hAnsi="ITCGaramondStd-Bk" w:cs="ITCGaramondStd-Bk"/>
          <w:color w:val="FF0000"/>
          <w:sz w:val="20"/>
          <w:szCs w:val="20"/>
        </w:rPr>
        <w:t xml:space="preserve">The home care nurse should assess Mr. Carson’s environment for safety to ensure that he can easily access the restroom and make adaptations as necessary. The nurse should help create an individualized toileting schedule, and his </w:t>
      </w:r>
      <w:proofErr w:type="gramStart"/>
      <w:r w:rsidRPr="00F43BFF">
        <w:rPr>
          <w:rFonts w:ascii="ITCGaramondStd-Bk" w:hAnsi="ITCGaramondStd-Bk" w:cs="ITCGaramondStd-Bk"/>
          <w:color w:val="FF0000"/>
          <w:sz w:val="20"/>
          <w:szCs w:val="20"/>
        </w:rPr>
        <w:t>daughter  should</w:t>
      </w:r>
      <w:proofErr w:type="gramEnd"/>
      <w:r w:rsidRPr="00F43BFF">
        <w:rPr>
          <w:rFonts w:ascii="ITCGaramondStd-Bk" w:hAnsi="ITCGaramondStd-Bk" w:cs="ITCGaramondStd-Bk"/>
          <w:color w:val="FF0000"/>
          <w:sz w:val="20"/>
          <w:szCs w:val="20"/>
        </w:rPr>
        <w:t xml:space="preserve"> be instructed to remind Mr. Carson to void at regular intervals. The nurse</w:t>
      </w:r>
    </w:p>
    <w:p w:rsidR="004165E5" w:rsidRPr="00F43BFF" w:rsidRDefault="004165E5" w:rsidP="00612D85">
      <w:pPr>
        <w:rPr>
          <w:color w:val="FF0000"/>
        </w:rPr>
      </w:pPr>
    </w:p>
    <w:p w:rsidR="004165E5" w:rsidRDefault="004165E5" w:rsidP="00612D85"/>
    <w:p w:rsidR="004165E5" w:rsidRDefault="004165E5" w:rsidP="00612D85"/>
    <w:p w:rsidR="004165E5" w:rsidRDefault="004165E5" w:rsidP="00612D85"/>
    <w:p w:rsidR="004165E5" w:rsidRDefault="004165E5" w:rsidP="004165E5">
      <w:pPr>
        <w:jc w:val="center"/>
      </w:pPr>
      <w:r>
        <w:t>References</w:t>
      </w:r>
    </w:p>
    <w:p w:rsidR="004165E5" w:rsidRDefault="00FB1114" w:rsidP="00FB1114">
      <w:pPr>
        <w:jc w:val="both"/>
        <w:rPr>
          <w:i/>
        </w:rPr>
      </w:pPr>
      <w:proofErr w:type="gramStart"/>
      <w:r>
        <w:t>Dowling-</w:t>
      </w:r>
      <w:proofErr w:type="spellStart"/>
      <w:r>
        <w:t>Castronovo</w:t>
      </w:r>
      <w:proofErr w:type="spellEnd"/>
      <w:r>
        <w:t>, A.</w:t>
      </w:r>
      <w:r w:rsidR="00F43BFF">
        <w:rPr>
          <w:color w:val="FF0000"/>
        </w:rPr>
        <w:t>,</w:t>
      </w:r>
      <w:r>
        <w:t xml:space="preserve"> </w:t>
      </w:r>
      <w:r w:rsidR="00F43BFF">
        <w:rPr>
          <w:color w:val="FF0000"/>
        </w:rPr>
        <w:t xml:space="preserve">&amp; </w:t>
      </w:r>
      <w:proofErr w:type="spellStart"/>
      <w:r>
        <w:t>Bradway</w:t>
      </w:r>
      <w:proofErr w:type="spellEnd"/>
      <w:r>
        <w:t>, C. (2008).</w:t>
      </w:r>
      <w:proofErr w:type="gramEnd"/>
      <w:r>
        <w:t xml:space="preserve"> </w:t>
      </w:r>
      <w:r>
        <w:rPr>
          <w:i/>
        </w:rPr>
        <w:t>Nursing standard of practice protocol: Urinary</w:t>
      </w:r>
    </w:p>
    <w:p w:rsidR="00FB1114" w:rsidRDefault="00FB1114" w:rsidP="00FB1114">
      <w:pPr>
        <w:jc w:val="both"/>
      </w:pPr>
      <w:r>
        <w:rPr>
          <w:i/>
        </w:rPr>
        <w:tab/>
      </w:r>
      <w:proofErr w:type="gramStart"/>
      <w:r w:rsidR="00F43BFF">
        <w:rPr>
          <w:i/>
          <w:color w:val="FF0000"/>
        </w:rPr>
        <w:t>i</w:t>
      </w:r>
      <w:r>
        <w:rPr>
          <w:i/>
        </w:rPr>
        <w:t>ncontinence</w:t>
      </w:r>
      <w:proofErr w:type="gramEnd"/>
      <w:r>
        <w:rPr>
          <w:i/>
        </w:rPr>
        <w:t xml:space="preserve"> (UI) in older adults admitted to acute care.</w:t>
      </w:r>
      <w:r>
        <w:t xml:space="preserve"> The Hartford Institute of Geriatric </w:t>
      </w:r>
    </w:p>
    <w:p w:rsidR="00FB1114" w:rsidRPr="00FB1114" w:rsidRDefault="00FB1114" w:rsidP="00FB1114">
      <w:pPr>
        <w:jc w:val="both"/>
      </w:pPr>
      <w:r>
        <w:tab/>
      </w:r>
      <w:proofErr w:type="gramStart"/>
      <w:r>
        <w:t>Nursing.</w:t>
      </w:r>
      <w:proofErr w:type="gramEnd"/>
      <w:r>
        <w:t xml:space="preserve"> Retrieved from www.consultgerirn.org</w:t>
      </w:r>
    </w:p>
    <w:p w:rsidR="004165E5" w:rsidRDefault="004165E5" w:rsidP="004165E5">
      <w:pPr>
        <w:jc w:val="center"/>
      </w:pPr>
    </w:p>
    <w:p w:rsidR="004165E5" w:rsidRDefault="004165E5" w:rsidP="004165E5">
      <w:proofErr w:type="spellStart"/>
      <w:r>
        <w:t>Mauk</w:t>
      </w:r>
      <w:proofErr w:type="spellEnd"/>
      <w:r>
        <w:t>, K. L. (2010). Identifying and preventing common risk factors in the elderly.</w:t>
      </w:r>
    </w:p>
    <w:p w:rsidR="004165E5" w:rsidRDefault="004165E5" w:rsidP="004165E5">
      <w:r>
        <w:t>                   </w:t>
      </w:r>
      <w:proofErr w:type="gramStart"/>
      <w:r>
        <w:t>In </w:t>
      </w:r>
      <w:r w:rsidR="00F43BFF">
        <w:rPr>
          <w:color w:val="FF0000"/>
        </w:rPr>
        <w:t xml:space="preserve">K. L. </w:t>
      </w:r>
      <w:proofErr w:type="spellStart"/>
      <w:r w:rsidR="00F43BFF">
        <w:rPr>
          <w:color w:val="FF0000"/>
        </w:rPr>
        <w:t>Mauk</w:t>
      </w:r>
      <w:proofErr w:type="spellEnd"/>
      <w:r w:rsidR="00F43BFF">
        <w:rPr>
          <w:color w:val="FF0000"/>
        </w:rPr>
        <w:t xml:space="preserve"> (Ed.).</w:t>
      </w:r>
      <w:proofErr w:type="gramEnd"/>
      <w:r w:rsidR="00F43BFF">
        <w:rPr>
          <w:color w:val="FF0000"/>
        </w:rPr>
        <w:t xml:space="preserve"> </w:t>
      </w:r>
      <w:proofErr w:type="spellStart"/>
      <w:proofErr w:type="gramStart"/>
      <w:r>
        <w:rPr>
          <w:rStyle w:val="Emphasis"/>
        </w:rPr>
        <w:t>Gerontological</w:t>
      </w:r>
      <w:proofErr w:type="spellEnd"/>
      <w:r>
        <w:rPr>
          <w:rStyle w:val="Emphasis"/>
        </w:rPr>
        <w:t xml:space="preserve"> nursing</w:t>
      </w:r>
      <w:r>
        <w:t xml:space="preserve"> (2nd ed., pp. 354-380).</w:t>
      </w:r>
      <w:proofErr w:type="gramEnd"/>
      <w:r>
        <w:t xml:space="preserve"> Sudbury, MA: Jones </w:t>
      </w:r>
    </w:p>
    <w:p w:rsidR="004165E5" w:rsidRDefault="004165E5" w:rsidP="004165E5">
      <w:r>
        <w:t>                    </w:t>
      </w:r>
      <w:proofErr w:type="gramStart"/>
      <w:r w:rsidR="00F43BFF">
        <w:rPr>
          <w:color w:val="FF0000"/>
        </w:rPr>
        <w:t>&amp;</w:t>
      </w:r>
      <w:r>
        <w:t> Bartlett.</w:t>
      </w:r>
      <w:proofErr w:type="gramEnd"/>
    </w:p>
    <w:p w:rsidR="004165E5" w:rsidRPr="00612D85" w:rsidRDefault="004165E5" w:rsidP="004165E5"/>
    <w:sectPr w:rsidR="004165E5" w:rsidRPr="00612D85" w:rsidSect="00612D8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8T21:32:00Z" w:initials="M">
    <w:p w:rsidR="0068037F" w:rsidRDefault="0068037F">
      <w:pPr>
        <w:pStyle w:val="CommentText"/>
      </w:pPr>
      <w:r>
        <w:rPr>
          <w:rStyle w:val="CommentReference"/>
        </w:rPr>
        <w:annotationRef/>
      </w:r>
      <w:r>
        <w:t>This needs to be double spaced</w:t>
      </w:r>
    </w:p>
  </w:comment>
  <w:comment w:id="1" w:author="Mary" w:date="2012-03-18T21:42:00Z" w:initials="M">
    <w:p w:rsidR="0068037F" w:rsidRDefault="0068037F">
      <w:pPr>
        <w:pStyle w:val="CommentText"/>
      </w:pPr>
      <w:r>
        <w:rPr>
          <w:rStyle w:val="CommentReference"/>
        </w:rPr>
        <w:annotationRef/>
      </w:r>
      <w:r>
        <w:t>This is not a good thing to rely on and should not be use</w:t>
      </w:r>
      <w:r w:rsidR="00F43BFF">
        <w:t>d if at all possible. People tend to not to try to get to the bathroom and then don’t change them when wet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8FB" w:rsidRDefault="00D228FB" w:rsidP="00612D85">
      <w:pPr>
        <w:spacing w:after="0"/>
      </w:pPr>
      <w:r>
        <w:separator/>
      </w:r>
    </w:p>
  </w:endnote>
  <w:endnote w:type="continuationSeparator" w:id="0">
    <w:p w:rsidR="00D228FB" w:rsidRDefault="00D228FB" w:rsidP="00612D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8FB" w:rsidRDefault="00D228FB" w:rsidP="00612D85">
      <w:pPr>
        <w:spacing w:after="0"/>
      </w:pPr>
      <w:r>
        <w:separator/>
      </w:r>
    </w:p>
  </w:footnote>
  <w:footnote w:type="continuationSeparator" w:id="0">
    <w:p w:rsidR="00D228FB" w:rsidRDefault="00D228FB" w:rsidP="00612D8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977"/>
      <w:docPartObj>
        <w:docPartGallery w:val="Page Numbers (Top of Page)"/>
        <w:docPartUnique/>
      </w:docPartObj>
    </w:sdtPr>
    <w:sdtContent>
      <w:p w:rsidR="00AC1E29" w:rsidRDefault="00AC1E29">
        <w:pPr>
          <w:pStyle w:val="Header"/>
          <w:jc w:val="right"/>
        </w:pPr>
        <w:r>
          <w:t xml:space="preserve">FUNCTION INCONTINENCE                                                                                                                                          </w:t>
        </w:r>
        <w:fldSimple w:instr=" PAGE   \* MERGEFORMAT ">
          <w:r w:rsidR="00F43BFF">
            <w:rPr>
              <w:noProof/>
            </w:rPr>
            <w:t>2</w:t>
          </w:r>
        </w:fldSimple>
      </w:p>
    </w:sdtContent>
  </w:sdt>
  <w:p w:rsidR="00AC1E29" w:rsidRDefault="00AC1E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29" w:rsidRDefault="00AC1E29">
    <w:pPr>
      <w:pStyle w:val="Header"/>
      <w:jc w:val="right"/>
    </w:pPr>
    <w:r>
      <w:t xml:space="preserve">Running Header: FUNCTION INCONTINENCE                                                                                                          </w:t>
    </w:r>
    <w:sdt>
      <w:sdtPr>
        <w:id w:val="3117978"/>
        <w:docPartObj>
          <w:docPartGallery w:val="Page Numbers (Top of Page)"/>
          <w:docPartUnique/>
        </w:docPartObj>
      </w:sdtPr>
      <w:sdtContent>
        <w:fldSimple w:instr=" PAGE   \* MERGEFORMAT ">
          <w:r w:rsidR="00F43BFF">
            <w:rPr>
              <w:noProof/>
            </w:rPr>
            <w:t>1</w:t>
          </w:r>
        </w:fldSimple>
      </w:sdtContent>
    </w:sdt>
  </w:p>
  <w:p w:rsidR="00AC1E29" w:rsidRDefault="00AC1E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12D85"/>
    <w:rsid w:val="00057231"/>
    <w:rsid w:val="00157F86"/>
    <w:rsid w:val="004165E5"/>
    <w:rsid w:val="004963E3"/>
    <w:rsid w:val="00612D85"/>
    <w:rsid w:val="0068037F"/>
    <w:rsid w:val="00843D47"/>
    <w:rsid w:val="009B2242"/>
    <w:rsid w:val="00AC1E29"/>
    <w:rsid w:val="00D228FB"/>
    <w:rsid w:val="00F43BFF"/>
    <w:rsid w:val="00FB1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D85"/>
    <w:pPr>
      <w:tabs>
        <w:tab w:val="center" w:pos="4680"/>
        <w:tab w:val="right" w:pos="9360"/>
      </w:tabs>
      <w:spacing w:after="0"/>
    </w:pPr>
  </w:style>
  <w:style w:type="character" w:customStyle="1" w:styleId="HeaderChar">
    <w:name w:val="Header Char"/>
    <w:basedOn w:val="DefaultParagraphFont"/>
    <w:link w:val="Header"/>
    <w:uiPriority w:val="99"/>
    <w:rsid w:val="00612D85"/>
  </w:style>
  <w:style w:type="paragraph" w:styleId="Footer">
    <w:name w:val="footer"/>
    <w:basedOn w:val="Normal"/>
    <w:link w:val="FooterChar"/>
    <w:uiPriority w:val="99"/>
    <w:semiHidden/>
    <w:unhideWhenUsed/>
    <w:rsid w:val="00612D85"/>
    <w:pPr>
      <w:tabs>
        <w:tab w:val="center" w:pos="4680"/>
        <w:tab w:val="right" w:pos="9360"/>
      </w:tabs>
      <w:spacing w:after="0"/>
    </w:pPr>
  </w:style>
  <w:style w:type="character" w:customStyle="1" w:styleId="FooterChar">
    <w:name w:val="Footer Char"/>
    <w:basedOn w:val="DefaultParagraphFont"/>
    <w:link w:val="Footer"/>
    <w:uiPriority w:val="99"/>
    <w:semiHidden/>
    <w:rsid w:val="00612D85"/>
  </w:style>
  <w:style w:type="paragraph" w:styleId="NormalWeb">
    <w:name w:val="Normal (Web)"/>
    <w:basedOn w:val="Normal"/>
    <w:uiPriority w:val="99"/>
    <w:semiHidden/>
    <w:unhideWhenUsed/>
    <w:rsid w:val="004165E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165E5"/>
    <w:rPr>
      <w:i/>
      <w:iCs/>
    </w:rPr>
  </w:style>
  <w:style w:type="character" w:styleId="CommentReference">
    <w:name w:val="annotation reference"/>
    <w:basedOn w:val="DefaultParagraphFont"/>
    <w:uiPriority w:val="99"/>
    <w:semiHidden/>
    <w:unhideWhenUsed/>
    <w:rsid w:val="0068037F"/>
    <w:rPr>
      <w:sz w:val="16"/>
      <w:szCs w:val="16"/>
    </w:rPr>
  </w:style>
  <w:style w:type="paragraph" w:styleId="CommentText">
    <w:name w:val="annotation text"/>
    <w:basedOn w:val="Normal"/>
    <w:link w:val="CommentTextChar"/>
    <w:uiPriority w:val="99"/>
    <w:semiHidden/>
    <w:unhideWhenUsed/>
    <w:rsid w:val="0068037F"/>
    <w:rPr>
      <w:sz w:val="20"/>
      <w:szCs w:val="20"/>
    </w:rPr>
  </w:style>
  <w:style w:type="character" w:customStyle="1" w:styleId="CommentTextChar">
    <w:name w:val="Comment Text Char"/>
    <w:basedOn w:val="DefaultParagraphFont"/>
    <w:link w:val="CommentText"/>
    <w:uiPriority w:val="99"/>
    <w:semiHidden/>
    <w:rsid w:val="0068037F"/>
    <w:rPr>
      <w:sz w:val="20"/>
      <w:szCs w:val="20"/>
    </w:rPr>
  </w:style>
  <w:style w:type="paragraph" w:styleId="CommentSubject">
    <w:name w:val="annotation subject"/>
    <w:basedOn w:val="CommentText"/>
    <w:next w:val="CommentText"/>
    <w:link w:val="CommentSubjectChar"/>
    <w:uiPriority w:val="99"/>
    <w:semiHidden/>
    <w:unhideWhenUsed/>
    <w:rsid w:val="0068037F"/>
    <w:rPr>
      <w:b/>
      <w:bCs/>
    </w:rPr>
  </w:style>
  <w:style w:type="character" w:customStyle="1" w:styleId="CommentSubjectChar">
    <w:name w:val="Comment Subject Char"/>
    <w:basedOn w:val="CommentTextChar"/>
    <w:link w:val="CommentSubject"/>
    <w:uiPriority w:val="99"/>
    <w:semiHidden/>
    <w:rsid w:val="0068037F"/>
    <w:rPr>
      <w:b/>
      <w:bCs/>
    </w:rPr>
  </w:style>
  <w:style w:type="paragraph" w:styleId="BalloonText">
    <w:name w:val="Balloon Text"/>
    <w:basedOn w:val="Normal"/>
    <w:link w:val="BalloonTextChar"/>
    <w:uiPriority w:val="99"/>
    <w:semiHidden/>
    <w:unhideWhenUsed/>
    <w:rsid w:val="006803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4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4718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Mary</cp:lastModifiedBy>
  <cp:revision>2</cp:revision>
  <dcterms:created xsi:type="dcterms:W3CDTF">2012-03-19T02:47:00Z</dcterms:created>
  <dcterms:modified xsi:type="dcterms:W3CDTF">2012-03-19T02:47:00Z</dcterms:modified>
</cp:coreProperties>
</file>