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6BFB" w:rsidRPr="005E1774" w:rsidRDefault="007B01E4" w:rsidP="00606BFB">
      <w:pPr>
        <w:pStyle w:val="OrgNameandDate"/>
      </w:pPr>
      <w:r>
        <w:t>“</w:t>
      </w:r>
      <w:r w:rsidR="00973197">
        <w:t xml:space="preserve">Nurses </w:t>
      </w:r>
      <w:r>
        <w:t>Giving Back</w:t>
      </w:r>
      <w:r w:rsidR="00973197">
        <w:t>”</w:t>
      </w:r>
      <w:r w:rsidR="00663A74" w:rsidRPr="0094782A">
        <w:br/>
      </w:r>
      <w:r w:rsidR="003A2451">
        <w:t>January 30, 2013</w:t>
      </w:r>
    </w:p>
    <w:p w:rsidR="00454DF1" w:rsidRPr="00606BFB" w:rsidRDefault="00CF2E33" w:rsidP="00606BFB">
      <w:pPr>
        <w:pStyle w:val="Proposal"/>
      </w:pPr>
      <w:bookmarkStart w:id="0" w:name="_Toc4214690"/>
      <w:r w:rsidRPr="0094782A">
        <w:t>Proposal for</w:t>
      </w:r>
      <w:bookmarkEnd w:id="0"/>
      <w:r w:rsidR="0034421E">
        <w:t xml:space="preserve"> classified individuals viewed as living in poverty </w:t>
      </w:r>
    </w:p>
    <w:p w:rsidR="00A17970" w:rsidRDefault="00A17970" w:rsidP="00A17970">
      <w:pPr>
        <w:pStyle w:val="NormalWeb"/>
        <w:shd w:val="clear" w:color="auto" w:fill="FFFFFF"/>
        <w:spacing w:line="336" w:lineRule="auto"/>
        <w:rPr>
          <w:rFonts w:ascii="Trebuchet MS" w:hAnsi="Trebuchet MS"/>
          <w:color w:val="666666"/>
          <w:sz w:val="20"/>
          <w:szCs w:val="20"/>
        </w:rPr>
      </w:pPr>
    </w:p>
    <w:p w:rsidR="00A202B5" w:rsidRPr="00CC78D5" w:rsidRDefault="00A202B5" w:rsidP="0094782A">
      <w:pPr>
        <w:pStyle w:val="ProjectName"/>
        <w:rPr>
          <w:szCs w:val="44"/>
        </w:rPr>
      </w:pPr>
    </w:p>
    <w:p w:rsidR="005E1774" w:rsidRDefault="00A202B5" w:rsidP="00606BFB">
      <w:pPr>
        <w:pStyle w:val="TOC1"/>
        <w:rPr>
          <w:noProof/>
        </w:rPr>
      </w:pPr>
      <w:r>
        <w:br w:type="page"/>
      </w:r>
      <w:bookmarkStart w:id="1" w:name="_Toc4214692"/>
      <w:r w:rsidR="00766A5A">
        <w:fldChar w:fldCharType="begin"/>
      </w:r>
      <w:r w:rsidR="00766A5A">
        <w:instrText xml:space="preserve"> TOC \o "1-3" \h \z \u </w:instrText>
      </w:r>
      <w:r w:rsidR="00766A5A">
        <w:fldChar w:fldCharType="separate"/>
      </w:r>
    </w:p>
    <w:p w:rsidR="005E1774" w:rsidRDefault="005E1774">
      <w:pPr>
        <w:pStyle w:val="TOC1"/>
        <w:rPr>
          <w:rFonts w:ascii="Times New Roman" w:eastAsia="MS Mincho" w:hAnsi="Times New Roman" w:cs="Times New Roman"/>
          <w:bCs w:val="0"/>
          <w:caps w:val="0"/>
          <w:noProof/>
          <w:sz w:val="24"/>
          <w:szCs w:val="24"/>
          <w:lang w:eastAsia="ja-JP"/>
        </w:rPr>
      </w:pPr>
      <w:hyperlink w:anchor="_Toc52873031" w:history="1">
        <w:r w:rsidRPr="0045691B">
          <w:rPr>
            <w:noProof/>
          </w:rPr>
          <w:t>I.</w:t>
        </w:r>
        <w:r>
          <w:rPr>
            <w:rFonts w:ascii="Times New Roman" w:eastAsia="MS Mincho" w:hAnsi="Times New Roman" w:cs="Times New Roman"/>
            <w:bCs w:val="0"/>
            <w:caps w:val="0"/>
            <w:noProof/>
            <w:sz w:val="24"/>
            <w:szCs w:val="24"/>
            <w:lang w:eastAsia="ja-JP"/>
          </w:rPr>
          <w:tab/>
        </w:r>
        <w:r w:rsidRPr="0045691B">
          <w:rPr>
            <w:noProof/>
          </w:rPr>
          <w:t>Summary</w:t>
        </w:r>
        <w:r>
          <w:rPr>
            <w:noProof/>
            <w:webHidden/>
          </w:rPr>
          <w:tab/>
        </w:r>
        <w:r>
          <w:rPr>
            <w:noProof/>
            <w:webHidden/>
          </w:rPr>
          <w:fldChar w:fldCharType="begin"/>
        </w:r>
        <w:r>
          <w:rPr>
            <w:noProof/>
            <w:webHidden/>
          </w:rPr>
          <w:instrText xml:space="preserve"> PAGEREF _Toc52873031 \h </w:instrText>
        </w:r>
        <w:r w:rsidR="00285F2F">
          <w:rPr>
            <w:noProof/>
          </w:rPr>
        </w:r>
        <w:r>
          <w:rPr>
            <w:noProof/>
            <w:webHidden/>
          </w:rPr>
          <w:fldChar w:fldCharType="separate"/>
        </w:r>
        <w:r w:rsidR="00A17970">
          <w:rPr>
            <w:noProof/>
            <w:webHidden/>
          </w:rPr>
          <w:t>3</w:t>
        </w:r>
        <w:r>
          <w:rPr>
            <w:noProof/>
            <w:webHidden/>
          </w:rPr>
          <w:fldChar w:fldCharType="end"/>
        </w:r>
      </w:hyperlink>
    </w:p>
    <w:p w:rsidR="005E1774" w:rsidRDefault="005E1774">
      <w:pPr>
        <w:pStyle w:val="TOC1"/>
        <w:rPr>
          <w:rFonts w:ascii="Times New Roman" w:eastAsia="MS Mincho" w:hAnsi="Times New Roman" w:cs="Times New Roman"/>
          <w:bCs w:val="0"/>
          <w:caps w:val="0"/>
          <w:noProof/>
          <w:sz w:val="24"/>
          <w:szCs w:val="24"/>
          <w:lang w:eastAsia="ja-JP"/>
        </w:rPr>
      </w:pPr>
      <w:hyperlink w:anchor="_Toc52873032" w:history="1">
        <w:r w:rsidRPr="0045691B">
          <w:rPr>
            <w:noProof/>
          </w:rPr>
          <w:t>II.</w:t>
        </w:r>
        <w:r>
          <w:rPr>
            <w:rFonts w:ascii="Times New Roman" w:eastAsia="MS Mincho" w:hAnsi="Times New Roman" w:cs="Times New Roman"/>
            <w:bCs w:val="0"/>
            <w:caps w:val="0"/>
            <w:noProof/>
            <w:sz w:val="24"/>
            <w:szCs w:val="24"/>
            <w:lang w:eastAsia="ja-JP"/>
          </w:rPr>
          <w:tab/>
        </w:r>
        <w:r w:rsidRPr="0045691B">
          <w:rPr>
            <w:noProof/>
          </w:rPr>
          <w:t>Introduction</w:t>
        </w:r>
        <w:r>
          <w:rPr>
            <w:noProof/>
            <w:webHidden/>
          </w:rPr>
          <w:tab/>
        </w:r>
        <w:r>
          <w:rPr>
            <w:noProof/>
            <w:webHidden/>
          </w:rPr>
          <w:fldChar w:fldCharType="begin"/>
        </w:r>
        <w:r>
          <w:rPr>
            <w:noProof/>
            <w:webHidden/>
          </w:rPr>
          <w:instrText xml:space="preserve"> PAGEREF _Toc52873032 \h </w:instrText>
        </w:r>
        <w:r w:rsidR="00285F2F">
          <w:rPr>
            <w:noProof/>
          </w:rPr>
        </w:r>
        <w:r>
          <w:rPr>
            <w:noProof/>
            <w:webHidden/>
          </w:rPr>
          <w:fldChar w:fldCharType="separate"/>
        </w:r>
        <w:r w:rsidR="00A17970">
          <w:rPr>
            <w:noProof/>
            <w:webHidden/>
          </w:rPr>
          <w:t>3</w:t>
        </w:r>
        <w:r>
          <w:rPr>
            <w:noProof/>
            <w:webHidden/>
          </w:rPr>
          <w:fldChar w:fldCharType="end"/>
        </w:r>
      </w:hyperlink>
    </w:p>
    <w:p w:rsidR="005E1774" w:rsidRDefault="005E1774">
      <w:pPr>
        <w:pStyle w:val="TOC1"/>
        <w:rPr>
          <w:rFonts w:ascii="Times New Roman" w:eastAsia="MS Mincho" w:hAnsi="Times New Roman" w:cs="Times New Roman"/>
          <w:bCs w:val="0"/>
          <w:caps w:val="0"/>
          <w:noProof/>
          <w:sz w:val="24"/>
          <w:szCs w:val="24"/>
          <w:lang w:eastAsia="ja-JP"/>
        </w:rPr>
      </w:pPr>
      <w:hyperlink w:anchor="_Toc52873033" w:history="1">
        <w:r w:rsidRPr="0045691B">
          <w:rPr>
            <w:noProof/>
          </w:rPr>
          <w:t>III.</w:t>
        </w:r>
        <w:r>
          <w:rPr>
            <w:rFonts w:ascii="Times New Roman" w:eastAsia="MS Mincho" w:hAnsi="Times New Roman" w:cs="Times New Roman"/>
            <w:bCs w:val="0"/>
            <w:caps w:val="0"/>
            <w:noProof/>
            <w:sz w:val="24"/>
            <w:szCs w:val="24"/>
            <w:lang w:eastAsia="ja-JP"/>
          </w:rPr>
          <w:tab/>
        </w:r>
        <w:r w:rsidRPr="0045691B">
          <w:rPr>
            <w:noProof/>
          </w:rPr>
          <w:t>Needs/Problems</w:t>
        </w:r>
        <w:r>
          <w:rPr>
            <w:noProof/>
            <w:webHidden/>
          </w:rPr>
          <w:tab/>
        </w:r>
        <w:r>
          <w:rPr>
            <w:noProof/>
            <w:webHidden/>
          </w:rPr>
          <w:fldChar w:fldCharType="begin"/>
        </w:r>
        <w:r>
          <w:rPr>
            <w:noProof/>
            <w:webHidden/>
          </w:rPr>
          <w:instrText xml:space="preserve"> PAGEREF _Toc52873033 \h </w:instrText>
        </w:r>
        <w:r w:rsidR="00285F2F">
          <w:rPr>
            <w:noProof/>
          </w:rPr>
        </w:r>
        <w:r>
          <w:rPr>
            <w:noProof/>
            <w:webHidden/>
          </w:rPr>
          <w:fldChar w:fldCharType="separate"/>
        </w:r>
        <w:r w:rsidR="00A17970">
          <w:rPr>
            <w:noProof/>
            <w:webHidden/>
          </w:rPr>
          <w:t>3</w:t>
        </w:r>
        <w:r>
          <w:rPr>
            <w:noProof/>
            <w:webHidden/>
          </w:rPr>
          <w:fldChar w:fldCharType="end"/>
        </w:r>
      </w:hyperlink>
    </w:p>
    <w:p w:rsidR="005E1774" w:rsidRDefault="005E1774">
      <w:pPr>
        <w:pStyle w:val="TOC1"/>
        <w:rPr>
          <w:rFonts w:ascii="Times New Roman" w:eastAsia="MS Mincho" w:hAnsi="Times New Roman" w:cs="Times New Roman"/>
          <w:bCs w:val="0"/>
          <w:caps w:val="0"/>
          <w:noProof/>
          <w:sz w:val="24"/>
          <w:szCs w:val="24"/>
          <w:lang w:eastAsia="ja-JP"/>
        </w:rPr>
      </w:pPr>
      <w:hyperlink w:anchor="_Toc52873034" w:history="1">
        <w:r w:rsidRPr="0045691B">
          <w:rPr>
            <w:noProof/>
          </w:rPr>
          <w:t>IV.</w:t>
        </w:r>
        <w:r>
          <w:rPr>
            <w:rFonts w:ascii="Times New Roman" w:eastAsia="MS Mincho" w:hAnsi="Times New Roman" w:cs="Times New Roman"/>
            <w:bCs w:val="0"/>
            <w:caps w:val="0"/>
            <w:noProof/>
            <w:sz w:val="24"/>
            <w:szCs w:val="24"/>
            <w:lang w:eastAsia="ja-JP"/>
          </w:rPr>
          <w:tab/>
        </w:r>
        <w:r w:rsidRPr="0045691B">
          <w:rPr>
            <w:noProof/>
          </w:rPr>
          <w:t>Goals/Objectives</w:t>
        </w:r>
        <w:r>
          <w:rPr>
            <w:noProof/>
            <w:webHidden/>
          </w:rPr>
          <w:tab/>
        </w:r>
        <w:r>
          <w:rPr>
            <w:noProof/>
            <w:webHidden/>
          </w:rPr>
          <w:fldChar w:fldCharType="begin"/>
        </w:r>
        <w:r>
          <w:rPr>
            <w:noProof/>
            <w:webHidden/>
          </w:rPr>
          <w:instrText xml:space="preserve"> PAGEREF _Toc52873034 \h </w:instrText>
        </w:r>
        <w:r w:rsidR="00285F2F">
          <w:rPr>
            <w:noProof/>
          </w:rPr>
        </w:r>
        <w:r>
          <w:rPr>
            <w:noProof/>
            <w:webHidden/>
          </w:rPr>
          <w:fldChar w:fldCharType="separate"/>
        </w:r>
        <w:r w:rsidR="00A17970">
          <w:rPr>
            <w:noProof/>
            <w:webHidden/>
          </w:rPr>
          <w:t>3</w:t>
        </w:r>
        <w:r>
          <w:rPr>
            <w:noProof/>
            <w:webHidden/>
          </w:rPr>
          <w:fldChar w:fldCharType="end"/>
        </w:r>
      </w:hyperlink>
    </w:p>
    <w:p w:rsidR="005E1774" w:rsidRDefault="005E1774">
      <w:pPr>
        <w:pStyle w:val="TOC1"/>
        <w:rPr>
          <w:rFonts w:ascii="Times New Roman" w:eastAsia="MS Mincho" w:hAnsi="Times New Roman" w:cs="Times New Roman"/>
          <w:bCs w:val="0"/>
          <w:caps w:val="0"/>
          <w:noProof/>
          <w:sz w:val="24"/>
          <w:szCs w:val="24"/>
          <w:lang w:eastAsia="ja-JP"/>
        </w:rPr>
      </w:pPr>
      <w:hyperlink w:anchor="_Toc52873035" w:history="1">
        <w:r w:rsidRPr="0045691B">
          <w:rPr>
            <w:noProof/>
          </w:rPr>
          <w:t>V.</w:t>
        </w:r>
        <w:r>
          <w:rPr>
            <w:rFonts w:ascii="Times New Roman" w:eastAsia="MS Mincho" w:hAnsi="Times New Roman" w:cs="Times New Roman"/>
            <w:bCs w:val="0"/>
            <w:caps w:val="0"/>
            <w:noProof/>
            <w:sz w:val="24"/>
            <w:szCs w:val="24"/>
            <w:lang w:eastAsia="ja-JP"/>
          </w:rPr>
          <w:tab/>
        </w:r>
        <w:r w:rsidRPr="0045691B">
          <w:rPr>
            <w:noProof/>
          </w:rPr>
          <w:t>Procedures/Scope of Work</w:t>
        </w:r>
        <w:r>
          <w:rPr>
            <w:noProof/>
            <w:webHidden/>
          </w:rPr>
          <w:tab/>
        </w:r>
        <w:r>
          <w:rPr>
            <w:noProof/>
            <w:webHidden/>
          </w:rPr>
          <w:fldChar w:fldCharType="begin"/>
        </w:r>
        <w:r>
          <w:rPr>
            <w:noProof/>
            <w:webHidden/>
          </w:rPr>
          <w:instrText xml:space="preserve"> PAGEREF _Toc52873035 \h </w:instrText>
        </w:r>
        <w:r w:rsidR="00285F2F">
          <w:rPr>
            <w:noProof/>
          </w:rPr>
        </w:r>
        <w:r>
          <w:rPr>
            <w:noProof/>
            <w:webHidden/>
          </w:rPr>
          <w:fldChar w:fldCharType="separate"/>
        </w:r>
        <w:r w:rsidR="00A17970">
          <w:rPr>
            <w:noProof/>
            <w:webHidden/>
          </w:rPr>
          <w:t>3</w:t>
        </w:r>
        <w:r>
          <w:rPr>
            <w:noProof/>
            <w:webHidden/>
          </w:rPr>
          <w:fldChar w:fldCharType="end"/>
        </w:r>
      </w:hyperlink>
    </w:p>
    <w:p w:rsidR="005E1774" w:rsidRDefault="005E1774">
      <w:pPr>
        <w:pStyle w:val="TOC1"/>
        <w:rPr>
          <w:rFonts w:ascii="Times New Roman" w:eastAsia="MS Mincho" w:hAnsi="Times New Roman" w:cs="Times New Roman"/>
          <w:bCs w:val="0"/>
          <w:caps w:val="0"/>
          <w:noProof/>
          <w:sz w:val="24"/>
          <w:szCs w:val="24"/>
          <w:lang w:eastAsia="ja-JP"/>
        </w:rPr>
      </w:pPr>
      <w:hyperlink w:anchor="_Toc52873038" w:history="1">
        <w:r w:rsidRPr="0045691B">
          <w:rPr>
            <w:noProof/>
          </w:rPr>
          <w:t>VIII.</w:t>
        </w:r>
        <w:r>
          <w:rPr>
            <w:rFonts w:ascii="Times New Roman" w:eastAsia="MS Mincho" w:hAnsi="Times New Roman" w:cs="Times New Roman"/>
            <w:bCs w:val="0"/>
            <w:caps w:val="0"/>
            <w:noProof/>
            <w:sz w:val="24"/>
            <w:szCs w:val="24"/>
            <w:lang w:eastAsia="ja-JP"/>
          </w:rPr>
          <w:tab/>
        </w:r>
        <w:r w:rsidRPr="0045691B">
          <w:rPr>
            <w:noProof/>
          </w:rPr>
          <w:t>Key Personnel</w:t>
        </w:r>
        <w:r>
          <w:rPr>
            <w:noProof/>
            <w:webHidden/>
          </w:rPr>
          <w:tab/>
        </w:r>
        <w:r>
          <w:rPr>
            <w:noProof/>
            <w:webHidden/>
          </w:rPr>
          <w:fldChar w:fldCharType="begin"/>
        </w:r>
        <w:r>
          <w:rPr>
            <w:noProof/>
            <w:webHidden/>
          </w:rPr>
          <w:instrText xml:space="preserve"> PAGEREF _Toc52873038 \h </w:instrText>
        </w:r>
        <w:r w:rsidR="00285F2F">
          <w:rPr>
            <w:noProof/>
          </w:rPr>
        </w:r>
        <w:r>
          <w:rPr>
            <w:noProof/>
            <w:webHidden/>
          </w:rPr>
          <w:fldChar w:fldCharType="separate"/>
        </w:r>
        <w:r w:rsidR="00A17970">
          <w:rPr>
            <w:noProof/>
            <w:webHidden/>
          </w:rPr>
          <w:t>3</w:t>
        </w:r>
        <w:r>
          <w:rPr>
            <w:noProof/>
            <w:webHidden/>
          </w:rPr>
          <w:fldChar w:fldCharType="end"/>
        </w:r>
      </w:hyperlink>
    </w:p>
    <w:p w:rsidR="005E1774" w:rsidRDefault="005E1774" w:rsidP="00E409D3">
      <w:pPr>
        <w:pStyle w:val="TOC1"/>
        <w:rPr>
          <w:rFonts w:ascii="Times New Roman" w:eastAsia="MS Mincho" w:hAnsi="Times New Roman" w:cs="Times New Roman"/>
          <w:bCs w:val="0"/>
          <w:caps w:val="0"/>
          <w:noProof/>
          <w:sz w:val="24"/>
          <w:szCs w:val="24"/>
          <w:lang w:eastAsia="ja-JP"/>
        </w:rPr>
      </w:pPr>
    </w:p>
    <w:p w:rsidR="005204CE" w:rsidRPr="005204CE" w:rsidRDefault="00766A5A" w:rsidP="00291939">
      <w:r>
        <w:fldChar w:fldCharType="end"/>
      </w:r>
    </w:p>
    <w:p w:rsidR="00722DD9" w:rsidRDefault="00A479CA" w:rsidP="00882474">
      <w:pPr>
        <w:pStyle w:val="Heading1"/>
      </w:pPr>
      <w:r>
        <w:br w:type="page"/>
      </w:r>
      <w:bookmarkStart w:id="2" w:name="_Toc52873031"/>
      <w:r w:rsidR="009F4E29" w:rsidRPr="00882474">
        <w:lastRenderedPageBreak/>
        <w:t>Summary</w:t>
      </w:r>
      <w:bookmarkEnd w:id="2"/>
    </w:p>
    <w:p w:rsidR="00190A43" w:rsidRPr="00190A43" w:rsidRDefault="003A2451" w:rsidP="00E1185F">
      <w:pPr>
        <w:ind w:left="864"/>
        <w:rPr>
          <w:rFonts w:ascii="Times New Roman" w:hAnsi="Times New Roman"/>
          <w:sz w:val="24"/>
          <w:szCs w:val="24"/>
        </w:rPr>
      </w:pPr>
      <w:r w:rsidRPr="003A2451">
        <w:rPr>
          <w:rFonts w:ascii="Times New Roman" w:hAnsi="Times New Roman"/>
          <w:color w:val="000000"/>
          <w:sz w:val="24"/>
          <w:szCs w:val="24"/>
        </w:rPr>
        <w:t xml:space="preserve">Lakeview College of Nursing </w:t>
      </w:r>
      <w:r w:rsidR="001F54B0" w:rsidRPr="003A2451">
        <w:rPr>
          <w:rFonts w:ascii="Times New Roman" w:hAnsi="Times New Roman"/>
          <w:color w:val="000000"/>
          <w:sz w:val="24"/>
          <w:szCs w:val="24"/>
        </w:rPr>
        <w:t xml:space="preserve">will be a not-for-profit operating foundation whose exclusive purpose is to provide development and fund raising counsel to </w:t>
      </w:r>
      <w:r w:rsidRPr="003A2451">
        <w:rPr>
          <w:rFonts w:ascii="Times New Roman" w:hAnsi="Times New Roman"/>
          <w:color w:val="000000"/>
          <w:sz w:val="24"/>
          <w:szCs w:val="24"/>
        </w:rPr>
        <w:t xml:space="preserve">all individuals that can benefit </w:t>
      </w:r>
      <w:r w:rsidR="0038450B">
        <w:rPr>
          <w:rFonts w:ascii="Times New Roman" w:hAnsi="Times New Roman"/>
          <w:color w:val="000000"/>
          <w:sz w:val="24"/>
          <w:szCs w:val="24"/>
        </w:rPr>
        <w:t>from</w:t>
      </w:r>
      <w:r w:rsidRPr="003A2451">
        <w:rPr>
          <w:rFonts w:ascii="Times New Roman" w:hAnsi="Times New Roman"/>
          <w:color w:val="000000"/>
          <w:sz w:val="24"/>
          <w:szCs w:val="24"/>
        </w:rPr>
        <w:t xml:space="preserve"> assistance. </w:t>
      </w:r>
      <w:r w:rsidR="001F54B0" w:rsidRPr="003A2451">
        <w:rPr>
          <w:rFonts w:ascii="Times New Roman" w:hAnsi="Times New Roman"/>
          <w:color w:val="000000"/>
          <w:sz w:val="24"/>
          <w:szCs w:val="24"/>
        </w:rPr>
        <w:t xml:space="preserve"> By definition, an operating foundation is "An organization that uses its resources to conduct research or provide a direct service."</w:t>
      </w:r>
      <w:r w:rsidR="001F54B0" w:rsidRPr="003A2451">
        <w:rPr>
          <w:rFonts w:ascii="Times New Roman" w:hAnsi="Times New Roman"/>
          <w:color w:val="000000"/>
          <w:sz w:val="24"/>
          <w:szCs w:val="24"/>
        </w:rPr>
        <w:br/>
      </w:r>
      <w:r w:rsidR="001F54B0" w:rsidRPr="003A2451">
        <w:rPr>
          <w:rFonts w:ascii="Times New Roman" w:hAnsi="Times New Roman"/>
          <w:color w:val="000000"/>
          <w:sz w:val="24"/>
          <w:szCs w:val="24"/>
        </w:rPr>
        <w:br/>
      </w:r>
      <w:r w:rsidR="00E1185F" w:rsidRPr="003A2451">
        <w:rPr>
          <w:rFonts w:ascii="Times New Roman" w:hAnsi="Times New Roman"/>
          <w:sz w:val="24"/>
          <w:szCs w:val="24"/>
        </w:rPr>
        <w:t xml:space="preserve">Addressing poverty requires a holistic, comprehensive, </w:t>
      </w:r>
      <w:r w:rsidR="0038450B" w:rsidRPr="003A2451">
        <w:rPr>
          <w:rFonts w:ascii="Times New Roman" w:hAnsi="Times New Roman"/>
          <w:sz w:val="24"/>
          <w:szCs w:val="24"/>
        </w:rPr>
        <w:t>all-inclusive</w:t>
      </w:r>
      <w:r w:rsidR="00E1185F" w:rsidRPr="003A2451">
        <w:rPr>
          <w:rFonts w:ascii="Times New Roman" w:hAnsi="Times New Roman"/>
          <w:sz w:val="24"/>
          <w:szCs w:val="24"/>
        </w:rPr>
        <w:t xml:space="preserve"> approach. This proposal is to assist with raising awareness toward poverty throughout the counties</w:t>
      </w:r>
      <w:r w:rsidR="00E1185F" w:rsidRPr="00190A43">
        <w:rPr>
          <w:rFonts w:ascii="Times New Roman" w:hAnsi="Times New Roman"/>
          <w:sz w:val="24"/>
          <w:szCs w:val="24"/>
        </w:rPr>
        <w:t xml:space="preserve"> involving Coles and Edgar</w:t>
      </w:r>
      <w:r w:rsidR="00E44A09">
        <w:rPr>
          <w:rFonts w:ascii="Times New Roman" w:hAnsi="Times New Roman"/>
          <w:sz w:val="24"/>
          <w:szCs w:val="24"/>
        </w:rPr>
        <w:t xml:space="preserve"> County.</w:t>
      </w:r>
      <w:r w:rsidR="00C87790">
        <w:rPr>
          <w:rFonts w:ascii="Times New Roman" w:hAnsi="Times New Roman"/>
          <w:sz w:val="24"/>
          <w:szCs w:val="24"/>
        </w:rPr>
        <w:t xml:space="preserve">  Implementing a</w:t>
      </w:r>
      <w:r w:rsidR="0038450B">
        <w:rPr>
          <w:rFonts w:ascii="Times New Roman" w:hAnsi="Times New Roman"/>
          <w:sz w:val="24"/>
          <w:szCs w:val="24"/>
        </w:rPr>
        <w:t>ssistance</w:t>
      </w:r>
      <w:r w:rsidR="00E1185F" w:rsidRPr="00190A43">
        <w:rPr>
          <w:rFonts w:ascii="Times New Roman" w:hAnsi="Times New Roman"/>
          <w:sz w:val="24"/>
          <w:szCs w:val="24"/>
        </w:rPr>
        <w:t xml:space="preserve"> for low income families, homeless </w:t>
      </w:r>
      <w:r w:rsidR="00C87790" w:rsidRPr="00190A43">
        <w:rPr>
          <w:rFonts w:ascii="Times New Roman" w:hAnsi="Times New Roman"/>
          <w:sz w:val="24"/>
          <w:szCs w:val="24"/>
        </w:rPr>
        <w:t>veterans</w:t>
      </w:r>
      <w:r w:rsidR="00E1185F" w:rsidRPr="00190A43">
        <w:rPr>
          <w:rFonts w:ascii="Times New Roman" w:hAnsi="Times New Roman"/>
          <w:sz w:val="24"/>
          <w:szCs w:val="24"/>
        </w:rPr>
        <w:t xml:space="preserve">, single family households, </w:t>
      </w:r>
      <w:proofErr w:type="gramStart"/>
      <w:r w:rsidR="00E1185F" w:rsidRPr="00190A43">
        <w:rPr>
          <w:rFonts w:ascii="Times New Roman" w:hAnsi="Times New Roman"/>
          <w:sz w:val="24"/>
          <w:szCs w:val="24"/>
        </w:rPr>
        <w:t>unemployed</w:t>
      </w:r>
      <w:proofErr w:type="gramEnd"/>
      <w:r w:rsidR="00E1185F" w:rsidRPr="00190A43">
        <w:rPr>
          <w:rFonts w:ascii="Times New Roman" w:hAnsi="Times New Roman"/>
          <w:sz w:val="24"/>
          <w:szCs w:val="24"/>
        </w:rPr>
        <w:t xml:space="preserve"> individuals</w:t>
      </w:r>
      <w:r w:rsidR="00C87790">
        <w:rPr>
          <w:rFonts w:ascii="Times New Roman" w:hAnsi="Times New Roman"/>
          <w:sz w:val="24"/>
          <w:szCs w:val="24"/>
        </w:rPr>
        <w:t xml:space="preserve"> is a step forward to making a difference in some individuals lives if not all.</w:t>
      </w:r>
      <w:r w:rsidR="00190A43" w:rsidRPr="00190A43">
        <w:rPr>
          <w:rFonts w:ascii="Times New Roman" w:hAnsi="Times New Roman"/>
          <w:sz w:val="24"/>
          <w:szCs w:val="24"/>
        </w:rPr>
        <w:t xml:space="preserve"> </w:t>
      </w:r>
    </w:p>
    <w:p w:rsidR="00190A43" w:rsidRPr="00190A43" w:rsidRDefault="00190A43" w:rsidP="00E1185F">
      <w:pPr>
        <w:ind w:left="864"/>
        <w:rPr>
          <w:rFonts w:ascii="Times New Roman" w:hAnsi="Times New Roman"/>
          <w:sz w:val="24"/>
          <w:szCs w:val="24"/>
        </w:rPr>
      </w:pPr>
    </w:p>
    <w:p w:rsidR="00AA2D89" w:rsidRPr="00CF2E33" w:rsidRDefault="00190A43" w:rsidP="00AA2D89">
      <w:pPr>
        <w:autoSpaceDE w:val="0"/>
        <w:autoSpaceDN w:val="0"/>
        <w:adjustRightInd w:val="0"/>
        <w:ind w:left="864"/>
      </w:pPr>
      <w:r w:rsidRPr="00190A43">
        <w:rPr>
          <w:rFonts w:ascii="Times New Roman" w:hAnsi="Times New Roman"/>
          <w:sz w:val="24"/>
          <w:szCs w:val="24"/>
        </w:rPr>
        <w:t xml:space="preserve">Poverty cannot be addressed in isolation of the larger </w:t>
      </w:r>
      <w:r w:rsidR="00C87790" w:rsidRPr="00190A43">
        <w:rPr>
          <w:rFonts w:ascii="Times New Roman" w:hAnsi="Times New Roman"/>
          <w:sz w:val="24"/>
          <w:szCs w:val="24"/>
        </w:rPr>
        <w:t>financial system</w:t>
      </w:r>
      <w:r w:rsidRPr="00190A43">
        <w:rPr>
          <w:rFonts w:ascii="Times New Roman" w:hAnsi="Times New Roman"/>
          <w:sz w:val="24"/>
          <w:szCs w:val="24"/>
        </w:rPr>
        <w:t xml:space="preserve">. We must have solutions that create opportunity for all, in addition to programs that seek to alleviate poverty </w:t>
      </w:r>
      <w:r>
        <w:rPr>
          <w:rFonts w:ascii="Times New Roman" w:hAnsi="Times New Roman"/>
          <w:sz w:val="24"/>
          <w:szCs w:val="24"/>
        </w:rPr>
        <w:t>in our communities</w:t>
      </w:r>
      <w:r w:rsidR="00C87790">
        <w:rPr>
          <w:rFonts w:ascii="Times New Roman" w:hAnsi="Times New Roman"/>
          <w:sz w:val="24"/>
          <w:szCs w:val="24"/>
        </w:rPr>
        <w:t xml:space="preserve"> that continue to </w:t>
      </w:r>
      <w:bookmarkStart w:id="3" w:name="_Toc4214693"/>
      <w:bookmarkStart w:id="4" w:name="_Toc52873033"/>
      <w:bookmarkEnd w:id="1"/>
    </w:p>
    <w:p w:rsidR="00CF2E33" w:rsidRDefault="00CF2E33" w:rsidP="00882474">
      <w:pPr>
        <w:pStyle w:val="Heading1"/>
      </w:pPr>
      <w:r w:rsidRPr="00CF2E33">
        <w:t>Needs/</w:t>
      </w:r>
      <w:r w:rsidRPr="00882474">
        <w:t>Problems</w:t>
      </w:r>
      <w:bookmarkEnd w:id="3"/>
      <w:bookmarkEnd w:id="4"/>
    </w:p>
    <w:p w:rsidR="00433A5A" w:rsidRDefault="00433A5A" w:rsidP="00F862AA">
      <w:pPr>
        <w:autoSpaceDE w:val="0"/>
        <w:autoSpaceDN w:val="0"/>
        <w:adjustRightInd w:val="0"/>
        <w:ind w:left="720"/>
        <w:rPr>
          <w:rFonts w:ascii="Times New Roman" w:hAnsi="Times New Roman"/>
          <w:sz w:val="24"/>
          <w:szCs w:val="24"/>
        </w:rPr>
      </w:pPr>
      <w:r>
        <w:rPr>
          <w:rFonts w:ascii="Times New Roman" w:hAnsi="Times New Roman"/>
          <w:sz w:val="24"/>
          <w:szCs w:val="24"/>
        </w:rPr>
        <w:t xml:space="preserve">Poverty cannot be addressed in isolation of the larger </w:t>
      </w:r>
      <w:r w:rsidR="0091334A">
        <w:rPr>
          <w:rFonts w:ascii="Times New Roman" w:hAnsi="Times New Roman"/>
          <w:sz w:val="24"/>
          <w:szCs w:val="24"/>
        </w:rPr>
        <w:t>financial system</w:t>
      </w:r>
      <w:r>
        <w:rPr>
          <w:rFonts w:ascii="Times New Roman" w:hAnsi="Times New Roman"/>
          <w:sz w:val="24"/>
          <w:szCs w:val="24"/>
        </w:rPr>
        <w:t>. We must have solutions that</w:t>
      </w:r>
      <w:r w:rsidR="0091334A">
        <w:rPr>
          <w:rFonts w:ascii="Times New Roman" w:hAnsi="Times New Roman"/>
          <w:sz w:val="24"/>
          <w:szCs w:val="24"/>
        </w:rPr>
        <w:t xml:space="preserve"> </w:t>
      </w:r>
      <w:r>
        <w:rPr>
          <w:rFonts w:ascii="Times New Roman" w:hAnsi="Times New Roman"/>
          <w:sz w:val="24"/>
          <w:szCs w:val="24"/>
        </w:rPr>
        <w:t>create opportunity for all</w:t>
      </w:r>
      <w:r w:rsidR="0091334A">
        <w:rPr>
          <w:rFonts w:ascii="Times New Roman" w:hAnsi="Times New Roman"/>
          <w:sz w:val="24"/>
          <w:szCs w:val="24"/>
        </w:rPr>
        <w:t xml:space="preserve"> individuals</w:t>
      </w:r>
      <w:r>
        <w:rPr>
          <w:rFonts w:ascii="Times New Roman" w:hAnsi="Times New Roman"/>
          <w:sz w:val="24"/>
          <w:szCs w:val="24"/>
        </w:rPr>
        <w:t xml:space="preserve">, in addition to programs that seek </w:t>
      </w:r>
      <w:r w:rsidR="0091334A">
        <w:rPr>
          <w:rFonts w:ascii="Times New Roman" w:hAnsi="Times New Roman"/>
          <w:sz w:val="24"/>
          <w:szCs w:val="24"/>
        </w:rPr>
        <w:t xml:space="preserve">helping with </w:t>
      </w:r>
      <w:r>
        <w:rPr>
          <w:rFonts w:ascii="Times New Roman" w:hAnsi="Times New Roman"/>
          <w:sz w:val="24"/>
          <w:szCs w:val="24"/>
        </w:rPr>
        <w:t>alleviat</w:t>
      </w:r>
      <w:r w:rsidR="0091334A">
        <w:rPr>
          <w:rFonts w:ascii="Times New Roman" w:hAnsi="Times New Roman"/>
          <w:sz w:val="24"/>
          <w:szCs w:val="24"/>
        </w:rPr>
        <w:t>ing</w:t>
      </w:r>
      <w:r>
        <w:rPr>
          <w:rFonts w:ascii="Times New Roman" w:hAnsi="Times New Roman"/>
          <w:sz w:val="24"/>
          <w:szCs w:val="24"/>
        </w:rPr>
        <w:t xml:space="preserve"> poverty.</w:t>
      </w:r>
    </w:p>
    <w:p w:rsidR="00F862AA" w:rsidRDefault="00F862AA" w:rsidP="00F862AA">
      <w:pPr>
        <w:autoSpaceDE w:val="0"/>
        <w:autoSpaceDN w:val="0"/>
        <w:adjustRightInd w:val="0"/>
        <w:ind w:left="720"/>
        <w:rPr>
          <w:rFonts w:ascii="Times New Roman" w:hAnsi="Times New Roman"/>
          <w:sz w:val="24"/>
          <w:szCs w:val="24"/>
        </w:rPr>
      </w:pPr>
    </w:p>
    <w:p w:rsidR="00433A5A" w:rsidRDefault="00433A5A" w:rsidP="00F862AA">
      <w:pPr>
        <w:autoSpaceDE w:val="0"/>
        <w:autoSpaceDN w:val="0"/>
        <w:adjustRightInd w:val="0"/>
        <w:ind w:left="720"/>
        <w:rPr>
          <w:rFonts w:ascii="Times New Roman" w:hAnsi="Times New Roman"/>
          <w:sz w:val="24"/>
          <w:szCs w:val="24"/>
        </w:rPr>
      </w:pPr>
      <w:r>
        <w:rPr>
          <w:rFonts w:ascii="SymbolMT" w:hAnsi="SymbolMT" w:cs="SymbolMT"/>
          <w:sz w:val="24"/>
          <w:szCs w:val="24"/>
        </w:rPr>
        <w:t xml:space="preserve">• </w:t>
      </w:r>
      <w:r>
        <w:rPr>
          <w:rFonts w:ascii="Times New Roman" w:hAnsi="Times New Roman"/>
          <w:sz w:val="24"/>
          <w:szCs w:val="24"/>
        </w:rPr>
        <w:t>A strategy to address pover</w:t>
      </w:r>
      <w:r w:rsidR="0034421E">
        <w:rPr>
          <w:rFonts w:ascii="Times New Roman" w:hAnsi="Times New Roman"/>
          <w:sz w:val="24"/>
          <w:szCs w:val="24"/>
        </w:rPr>
        <w:t>ty needs to be both people-based and</w:t>
      </w:r>
      <w:r>
        <w:rPr>
          <w:rFonts w:ascii="Times New Roman" w:hAnsi="Times New Roman"/>
          <w:i/>
          <w:iCs/>
          <w:sz w:val="24"/>
          <w:szCs w:val="24"/>
        </w:rPr>
        <w:t xml:space="preserve"> </w:t>
      </w:r>
      <w:r>
        <w:rPr>
          <w:rFonts w:ascii="Times New Roman" w:hAnsi="Times New Roman"/>
          <w:sz w:val="24"/>
          <w:szCs w:val="24"/>
        </w:rPr>
        <w:t>place-based, creating</w:t>
      </w:r>
      <w:r w:rsidR="0091334A">
        <w:rPr>
          <w:rFonts w:ascii="Times New Roman" w:hAnsi="Times New Roman"/>
          <w:sz w:val="24"/>
          <w:szCs w:val="24"/>
        </w:rPr>
        <w:t xml:space="preserve"> </w:t>
      </w:r>
      <w:r>
        <w:rPr>
          <w:rFonts w:ascii="Times New Roman" w:hAnsi="Times New Roman"/>
          <w:sz w:val="24"/>
          <w:szCs w:val="24"/>
        </w:rPr>
        <w:t>communities of opportunity and providing services to people in poverty.</w:t>
      </w:r>
    </w:p>
    <w:p w:rsidR="0091334A" w:rsidRDefault="0091334A" w:rsidP="00F862AA">
      <w:pPr>
        <w:autoSpaceDE w:val="0"/>
        <w:autoSpaceDN w:val="0"/>
        <w:adjustRightInd w:val="0"/>
        <w:ind w:left="720"/>
        <w:rPr>
          <w:rFonts w:ascii="Times New Roman" w:hAnsi="Times New Roman"/>
          <w:sz w:val="24"/>
          <w:szCs w:val="24"/>
        </w:rPr>
      </w:pPr>
    </w:p>
    <w:p w:rsidR="00433A5A" w:rsidRDefault="00433A5A" w:rsidP="00F862AA">
      <w:pPr>
        <w:autoSpaceDE w:val="0"/>
        <w:autoSpaceDN w:val="0"/>
        <w:adjustRightInd w:val="0"/>
        <w:ind w:left="720"/>
        <w:rPr>
          <w:rFonts w:ascii="Times New Roman" w:hAnsi="Times New Roman"/>
          <w:sz w:val="24"/>
          <w:szCs w:val="24"/>
        </w:rPr>
      </w:pPr>
      <w:r>
        <w:rPr>
          <w:rFonts w:ascii="SymbolMT" w:hAnsi="SymbolMT" w:cs="SymbolMT"/>
          <w:sz w:val="24"/>
          <w:szCs w:val="24"/>
        </w:rPr>
        <w:t xml:space="preserve">• </w:t>
      </w:r>
      <w:r>
        <w:rPr>
          <w:rFonts w:ascii="Times New Roman" w:hAnsi="Times New Roman"/>
          <w:sz w:val="24"/>
          <w:szCs w:val="24"/>
        </w:rPr>
        <w:t>Children and adults require supports and services tailored to each population. Poverty’s</w:t>
      </w:r>
      <w:r w:rsidR="0091334A">
        <w:rPr>
          <w:rFonts w:ascii="Times New Roman" w:hAnsi="Times New Roman"/>
          <w:sz w:val="24"/>
          <w:szCs w:val="24"/>
        </w:rPr>
        <w:t xml:space="preserve"> </w:t>
      </w:r>
      <w:r>
        <w:rPr>
          <w:rFonts w:ascii="Times New Roman" w:hAnsi="Times New Roman"/>
          <w:sz w:val="24"/>
          <w:szCs w:val="24"/>
        </w:rPr>
        <w:t>effects are multi-generational; solutions must address the specific needs of those</w:t>
      </w:r>
      <w:r w:rsidR="0091334A">
        <w:rPr>
          <w:rFonts w:ascii="Times New Roman" w:hAnsi="Times New Roman"/>
          <w:sz w:val="24"/>
          <w:szCs w:val="24"/>
        </w:rPr>
        <w:t xml:space="preserve"> </w:t>
      </w:r>
      <w:r>
        <w:rPr>
          <w:rFonts w:ascii="Times New Roman" w:hAnsi="Times New Roman"/>
          <w:sz w:val="24"/>
          <w:szCs w:val="24"/>
        </w:rPr>
        <w:t>throughout the age spectrum.</w:t>
      </w:r>
    </w:p>
    <w:p w:rsidR="0091334A" w:rsidRDefault="0091334A" w:rsidP="00F862AA">
      <w:pPr>
        <w:autoSpaceDE w:val="0"/>
        <w:autoSpaceDN w:val="0"/>
        <w:adjustRightInd w:val="0"/>
        <w:ind w:left="720"/>
        <w:rPr>
          <w:rFonts w:ascii="Times New Roman" w:hAnsi="Times New Roman"/>
          <w:sz w:val="24"/>
          <w:szCs w:val="24"/>
        </w:rPr>
      </w:pPr>
    </w:p>
    <w:p w:rsidR="00433A5A" w:rsidRPr="00AF34A6" w:rsidRDefault="00433A5A" w:rsidP="00F862AA">
      <w:pPr>
        <w:autoSpaceDE w:val="0"/>
        <w:autoSpaceDN w:val="0"/>
        <w:adjustRightInd w:val="0"/>
        <w:ind w:left="720"/>
        <w:rPr>
          <w:rFonts w:ascii="Times New Roman" w:hAnsi="Times New Roman"/>
          <w:sz w:val="24"/>
          <w:szCs w:val="24"/>
        </w:rPr>
      </w:pPr>
      <w:r>
        <w:rPr>
          <w:rFonts w:ascii="SymbolMT" w:hAnsi="SymbolMT" w:cs="SymbolMT"/>
          <w:sz w:val="24"/>
          <w:szCs w:val="24"/>
        </w:rPr>
        <w:t xml:space="preserve">• </w:t>
      </w:r>
      <w:r>
        <w:rPr>
          <w:rFonts w:ascii="Times New Roman" w:hAnsi="Times New Roman"/>
          <w:sz w:val="24"/>
          <w:szCs w:val="24"/>
        </w:rPr>
        <w:t xml:space="preserve">Federal, state, and local programs serving the poor operate in </w:t>
      </w:r>
      <w:r w:rsidR="0091334A">
        <w:rPr>
          <w:rFonts w:ascii="Times New Roman" w:hAnsi="Times New Roman"/>
          <w:sz w:val="24"/>
          <w:szCs w:val="24"/>
        </w:rPr>
        <w:t>silence</w:t>
      </w:r>
      <w:r>
        <w:rPr>
          <w:rFonts w:ascii="Times New Roman" w:hAnsi="Times New Roman"/>
          <w:sz w:val="24"/>
          <w:szCs w:val="24"/>
        </w:rPr>
        <w:t xml:space="preserve"> and suffer from</w:t>
      </w:r>
      <w:r w:rsidR="0091334A">
        <w:rPr>
          <w:rFonts w:ascii="Times New Roman" w:hAnsi="Times New Roman"/>
          <w:sz w:val="24"/>
          <w:szCs w:val="24"/>
        </w:rPr>
        <w:t xml:space="preserve"> </w:t>
      </w:r>
      <w:r>
        <w:rPr>
          <w:rFonts w:ascii="Times New Roman" w:hAnsi="Times New Roman"/>
          <w:sz w:val="24"/>
          <w:szCs w:val="24"/>
        </w:rPr>
        <w:t xml:space="preserve">extensive </w:t>
      </w:r>
      <w:r w:rsidR="0091334A">
        <w:rPr>
          <w:rFonts w:ascii="Times New Roman" w:hAnsi="Times New Roman"/>
          <w:sz w:val="24"/>
          <w:szCs w:val="24"/>
        </w:rPr>
        <w:t>disintegration</w:t>
      </w:r>
      <w:r>
        <w:rPr>
          <w:rFonts w:ascii="Times New Roman" w:hAnsi="Times New Roman"/>
          <w:sz w:val="24"/>
          <w:szCs w:val="24"/>
        </w:rPr>
        <w:t>. States and localities need</w:t>
      </w:r>
      <w:r w:rsidR="0091334A">
        <w:rPr>
          <w:rFonts w:ascii="Times New Roman" w:hAnsi="Times New Roman"/>
          <w:sz w:val="24"/>
          <w:szCs w:val="24"/>
        </w:rPr>
        <w:t xml:space="preserve">s to assist </w:t>
      </w:r>
      <w:r>
        <w:rPr>
          <w:rFonts w:ascii="Times New Roman" w:hAnsi="Times New Roman"/>
          <w:sz w:val="24"/>
          <w:szCs w:val="24"/>
        </w:rPr>
        <w:t xml:space="preserve"> flexibility, </w:t>
      </w:r>
      <w:r w:rsidR="00F862AA">
        <w:rPr>
          <w:rFonts w:ascii="Times New Roman" w:hAnsi="Times New Roman"/>
          <w:sz w:val="24"/>
          <w:szCs w:val="24"/>
        </w:rPr>
        <w:t xml:space="preserve">with </w:t>
      </w:r>
      <w:r w:rsidRPr="00AF34A6">
        <w:rPr>
          <w:rFonts w:ascii="Times New Roman" w:hAnsi="Times New Roman"/>
          <w:sz w:val="24"/>
          <w:szCs w:val="24"/>
        </w:rPr>
        <w:t>planning support, access</w:t>
      </w:r>
      <w:r w:rsidR="0091334A" w:rsidRPr="00AF34A6">
        <w:rPr>
          <w:rFonts w:ascii="Times New Roman" w:hAnsi="Times New Roman"/>
          <w:sz w:val="24"/>
          <w:szCs w:val="24"/>
        </w:rPr>
        <w:t xml:space="preserve"> </w:t>
      </w:r>
      <w:r w:rsidRPr="00AF34A6">
        <w:rPr>
          <w:rFonts w:ascii="Times New Roman" w:hAnsi="Times New Roman"/>
          <w:sz w:val="24"/>
          <w:szCs w:val="24"/>
        </w:rPr>
        <w:t>to certified best practices, and additional resources to expand and accelerate successful</w:t>
      </w:r>
      <w:r w:rsidR="00F862AA" w:rsidRPr="00AF34A6">
        <w:rPr>
          <w:rFonts w:ascii="Times New Roman" w:hAnsi="Times New Roman"/>
          <w:sz w:val="24"/>
          <w:szCs w:val="24"/>
        </w:rPr>
        <w:t xml:space="preserve"> </w:t>
      </w:r>
      <w:r w:rsidRPr="00AF34A6">
        <w:rPr>
          <w:rFonts w:ascii="Times New Roman" w:hAnsi="Times New Roman"/>
          <w:sz w:val="24"/>
          <w:szCs w:val="24"/>
        </w:rPr>
        <w:t>interventions.</w:t>
      </w:r>
    </w:p>
    <w:p w:rsidR="00CF2E33" w:rsidRPr="00AF34A6" w:rsidRDefault="00CF2E33" w:rsidP="00882474">
      <w:pPr>
        <w:pStyle w:val="Heading1"/>
        <w:rPr>
          <w:rFonts w:cs="Times New Roman"/>
        </w:rPr>
      </w:pPr>
      <w:bookmarkStart w:id="5" w:name="_Toc4214694"/>
      <w:bookmarkStart w:id="6" w:name="_Toc52873034"/>
      <w:r w:rsidRPr="00AF34A6">
        <w:rPr>
          <w:rFonts w:cs="Times New Roman"/>
        </w:rPr>
        <w:t>Goals/Objectives</w:t>
      </w:r>
      <w:bookmarkEnd w:id="5"/>
      <w:bookmarkEnd w:id="6"/>
    </w:p>
    <w:p w:rsidR="00BE41BF" w:rsidRPr="00AF34A6" w:rsidRDefault="007F54E9" w:rsidP="007F54E9">
      <w:pPr>
        <w:autoSpaceDE w:val="0"/>
        <w:autoSpaceDN w:val="0"/>
        <w:adjustRightInd w:val="0"/>
        <w:ind w:left="720"/>
        <w:rPr>
          <w:rFonts w:ascii="Times New Roman" w:hAnsi="Times New Roman"/>
          <w:sz w:val="24"/>
          <w:szCs w:val="24"/>
        </w:rPr>
      </w:pPr>
      <w:r>
        <w:rPr>
          <w:rFonts w:ascii="Times New Roman" w:hAnsi="Times New Roman"/>
          <w:sz w:val="24"/>
          <w:szCs w:val="24"/>
        </w:rPr>
        <w:t xml:space="preserve">The nation’s legacy of poverty is long and complex, but one thing is clear: position is subject. Where we live affects access to transportation, employment, schools, resources such as grocery stores, banks and parks, and to enriching amenities such as various institutions. </w:t>
      </w:r>
      <w:r w:rsidR="00ED4592">
        <w:rPr>
          <w:rFonts w:ascii="Times New Roman" w:hAnsi="Times New Roman"/>
          <w:sz w:val="24"/>
          <w:szCs w:val="24"/>
        </w:rPr>
        <w:t>With s</w:t>
      </w:r>
      <w:r>
        <w:rPr>
          <w:rFonts w:ascii="Times New Roman" w:hAnsi="Times New Roman"/>
          <w:sz w:val="24"/>
          <w:szCs w:val="24"/>
        </w:rPr>
        <w:t>trengthening neighborhoods by investing</w:t>
      </w:r>
      <w:r w:rsidR="009669F6">
        <w:rPr>
          <w:rFonts w:ascii="Times New Roman" w:hAnsi="Times New Roman"/>
          <w:sz w:val="24"/>
          <w:szCs w:val="24"/>
        </w:rPr>
        <w:t xml:space="preserve"> in</w:t>
      </w:r>
      <w:r w:rsidR="00ED4592">
        <w:rPr>
          <w:rFonts w:ascii="Times New Roman" w:hAnsi="Times New Roman"/>
          <w:sz w:val="24"/>
          <w:szCs w:val="24"/>
        </w:rPr>
        <w:t xml:space="preserve"> public transportation</w:t>
      </w:r>
      <w:r>
        <w:rPr>
          <w:rFonts w:ascii="Times New Roman" w:hAnsi="Times New Roman"/>
          <w:sz w:val="24"/>
          <w:szCs w:val="24"/>
        </w:rPr>
        <w:t xml:space="preserve">, </w:t>
      </w:r>
      <w:r w:rsidR="000466CE">
        <w:rPr>
          <w:rFonts w:ascii="Times New Roman" w:hAnsi="Times New Roman"/>
          <w:sz w:val="24"/>
          <w:szCs w:val="24"/>
        </w:rPr>
        <w:t xml:space="preserve">health care clinics, </w:t>
      </w:r>
      <w:proofErr w:type="gramStart"/>
      <w:r w:rsidR="000466CE">
        <w:rPr>
          <w:rFonts w:ascii="Times New Roman" w:hAnsi="Times New Roman"/>
          <w:sz w:val="24"/>
          <w:szCs w:val="24"/>
        </w:rPr>
        <w:t>free</w:t>
      </w:r>
      <w:proofErr w:type="gramEnd"/>
      <w:r w:rsidR="000466CE">
        <w:rPr>
          <w:rFonts w:ascii="Times New Roman" w:hAnsi="Times New Roman"/>
          <w:sz w:val="24"/>
          <w:szCs w:val="24"/>
        </w:rPr>
        <w:t xml:space="preserve"> meal </w:t>
      </w:r>
      <w:r w:rsidR="00ED4592">
        <w:rPr>
          <w:rFonts w:ascii="Times New Roman" w:hAnsi="Times New Roman"/>
          <w:sz w:val="24"/>
          <w:szCs w:val="24"/>
        </w:rPr>
        <w:t>places,</w:t>
      </w:r>
      <w:r>
        <w:rPr>
          <w:rFonts w:ascii="Times New Roman" w:hAnsi="Times New Roman"/>
          <w:sz w:val="24"/>
          <w:szCs w:val="24"/>
        </w:rPr>
        <w:t xml:space="preserve"> </w:t>
      </w:r>
      <w:r w:rsidR="009669F6">
        <w:rPr>
          <w:rFonts w:ascii="Times New Roman" w:hAnsi="Times New Roman"/>
          <w:sz w:val="24"/>
          <w:szCs w:val="24"/>
        </w:rPr>
        <w:t>subsidized and low income housing.</w:t>
      </w:r>
      <w:r w:rsidR="00BE41BF" w:rsidRPr="00AF34A6">
        <w:rPr>
          <w:rFonts w:ascii="Times New Roman" w:hAnsi="Times New Roman"/>
          <w:sz w:val="24"/>
          <w:szCs w:val="24"/>
        </w:rPr>
        <w:t xml:space="preserve"> Also include key benefits of reaching goals/objectives.</w:t>
      </w:r>
    </w:p>
    <w:p w:rsidR="00E44A09" w:rsidRPr="00AF34A6" w:rsidRDefault="00E44A09" w:rsidP="00E44A09">
      <w:pPr>
        <w:pStyle w:val="ListBullet"/>
        <w:rPr>
          <w:rFonts w:ascii="Times New Roman" w:hAnsi="Times New Roman"/>
          <w:sz w:val="24"/>
          <w:szCs w:val="24"/>
        </w:rPr>
      </w:pPr>
      <w:r w:rsidRPr="00AF34A6">
        <w:rPr>
          <w:rFonts w:ascii="Times New Roman" w:hAnsi="Times New Roman"/>
          <w:sz w:val="24"/>
          <w:szCs w:val="24"/>
        </w:rPr>
        <w:t>Health screening workshops</w:t>
      </w:r>
    </w:p>
    <w:p w:rsidR="00E44A09" w:rsidRPr="00AF34A6" w:rsidRDefault="00E44A09" w:rsidP="00E44A09">
      <w:pPr>
        <w:pStyle w:val="ListBullet"/>
        <w:rPr>
          <w:rFonts w:ascii="Times New Roman" w:hAnsi="Times New Roman"/>
          <w:sz w:val="24"/>
          <w:szCs w:val="24"/>
        </w:rPr>
      </w:pPr>
      <w:r w:rsidRPr="00AF34A6">
        <w:rPr>
          <w:rFonts w:ascii="Times New Roman" w:hAnsi="Times New Roman"/>
          <w:sz w:val="24"/>
          <w:szCs w:val="24"/>
        </w:rPr>
        <w:t>Means of referrals for clients</w:t>
      </w:r>
    </w:p>
    <w:p w:rsidR="00E44A09" w:rsidRPr="00AF34A6" w:rsidRDefault="00E44A09" w:rsidP="00E44A09">
      <w:pPr>
        <w:pStyle w:val="ListBullet"/>
        <w:rPr>
          <w:rFonts w:ascii="Times New Roman" w:hAnsi="Times New Roman"/>
          <w:sz w:val="24"/>
          <w:szCs w:val="24"/>
        </w:rPr>
      </w:pPr>
      <w:r w:rsidRPr="00AF34A6">
        <w:rPr>
          <w:rFonts w:ascii="Times New Roman" w:hAnsi="Times New Roman"/>
          <w:sz w:val="24"/>
          <w:szCs w:val="24"/>
        </w:rPr>
        <w:lastRenderedPageBreak/>
        <w:t>Transportation means</w:t>
      </w:r>
    </w:p>
    <w:p w:rsidR="00E44A09" w:rsidRPr="00AF34A6" w:rsidRDefault="000466CE" w:rsidP="00E44A09">
      <w:pPr>
        <w:pStyle w:val="ListBullet"/>
        <w:rPr>
          <w:rFonts w:ascii="Times New Roman" w:hAnsi="Times New Roman"/>
          <w:sz w:val="24"/>
          <w:szCs w:val="24"/>
        </w:rPr>
      </w:pPr>
      <w:r>
        <w:rPr>
          <w:rFonts w:ascii="Times New Roman" w:hAnsi="Times New Roman"/>
          <w:sz w:val="24"/>
          <w:szCs w:val="24"/>
        </w:rPr>
        <w:t>Hot meals everyday of the week</w:t>
      </w:r>
    </w:p>
    <w:p w:rsidR="00CF2E33" w:rsidRPr="009669F6" w:rsidRDefault="00CF2E33" w:rsidP="00882474">
      <w:pPr>
        <w:pStyle w:val="Heading1"/>
        <w:rPr>
          <w:rFonts w:cs="Times New Roman"/>
        </w:rPr>
      </w:pPr>
      <w:bookmarkStart w:id="7" w:name="_Toc4214695"/>
      <w:bookmarkStart w:id="8" w:name="_Toc52873035"/>
      <w:r w:rsidRPr="009669F6">
        <w:rPr>
          <w:rFonts w:cs="Times New Roman"/>
        </w:rPr>
        <w:t>Procedures</w:t>
      </w:r>
      <w:r w:rsidR="00BE41BF" w:rsidRPr="009669F6">
        <w:rPr>
          <w:rFonts w:cs="Times New Roman"/>
        </w:rPr>
        <w:t>/Scope of Work</w:t>
      </w:r>
      <w:bookmarkEnd w:id="7"/>
      <w:bookmarkEnd w:id="8"/>
    </w:p>
    <w:p w:rsidR="00AF34A6" w:rsidRPr="00E409D3" w:rsidRDefault="005539B0" w:rsidP="00AF34A6">
      <w:pPr>
        <w:pStyle w:val="NormalWeb"/>
        <w:shd w:val="clear" w:color="auto" w:fill="FFFFFF"/>
        <w:spacing w:line="336" w:lineRule="auto"/>
        <w:ind w:left="720"/>
      </w:pPr>
      <w:r>
        <w:t xml:space="preserve">With assistance being received from Dawn at the Standing Stone we will be able to provide </w:t>
      </w:r>
      <w:proofErr w:type="spellStart"/>
      <w:r>
        <w:t>oppurtunities</w:t>
      </w:r>
      <w:proofErr w:type="spellEnd"/>
      <w:r>
        <w:t xml:space="preserve"> for those individuals that are in need with the following items provided below free of charge.  This non profiting </w:t>
      </w:r>
      <w:proofErr w:type="gramStart"/>
      <w:r>
        <w:t>organizations</w:t>
      </w:r>
      <w:proofErr w:type="gramEnd"/>
      <w:r>
        <w:t xml:space="preserve"> has been in the community for over 15 years and has provided individuals with </w:t>
      </w:r>
      <w:proofErr w:type="spellStart"/>
      <w:r>
        <w:t>oppurtunities</w:t>
      </w:r>
      <w:proofErr w:type="spellEnd"/>
      <w:r>
        <w:t xml:space="preserve"> for employment, shelter, food, clothing and ect.  We would like to continue to have this assistance that is provided to continue to grow and support individuals in desperate need without being turned away</w:t>
      </w:r>
      <w:r w:rsidR="00F71CF1">
        <w:t>.</w:t>
      </w:r>
    </w:p>
    <w:p w:rsidR="00AF34A6" w:rsidRPr="00E409D3" w:rsidRDefault="00AF34A6" w:rsidP="00AF34A6">
      <w:pPr>
        <w:pStyle w:val="NormalWeb"/>
        <w:shd w:val="clear" w:color="auto" w:fill="FFFFFF"/>
        <w:spacing w:line="336" w:lineRule="auto"/>
        <w:ind w:left="720"/>
      </w:pPr>
      <w:r w:rsidRPr="00E409D3">
        <w:t>Things that the program needs for people</w:t>
      </w:r>
    </w:p>
    <w:p w:rsidR="00AF34A6" w:rsidRPr="00E409D3" w:rsidRDefault="00AF34A6" w:rsidP="00AF34A6">
      <w:pPr>
        <w:pStyle w:val="NormalWeb"/>
        <w:shd w:val="clear" w:color="auto" w:fill="FFFFFF"/>
        <w:spacing w:line="336" w:lineRule="auto"/>
        <w:ind w:left="720"/>
      </w:pPr>
      <w:r w:rsidRPr="00E409D3">
        <w:t>1) Bath soap, Laundry soap</w:t>
      </w:r>
    </w:p>
    <w:p w:rsidR="00AF34A6" w:rsidRPr="00E409D3" w:rsidRDefault="00AF34A6" w:rsidP="00AF34A6">
      <w:pPr>
        <w:pStyle w:val="NormalWeb"/>
        <w:shd w:val="clear" w:color="auto" w:fill="FFFFFF"/>
        <w:spacing w:line="336" w:lineRule="auto"/>
        <w:ind w:left="720"/>
      </w:pPr>
      <w:r w:rsidRPr="00E409D3">
        <w:t>2) Toilet papers</w:t>
      </w:r>
    </w:p>
    <w:p w:rsidR="00AF34A6" w:rsidRPr="00E409D3" w:rsidRDefault="00AF34A6" w:rsidP="00AF34A6">
      <w:pPr>
        <w:pStyle w:val="NormalWeb"/>
        <w:shd w:val="clear" w:color="auto" w:fill="FFFFFF"/>
        <w:spacing w:line="336" w:lineRule="auto"/>
        <w:ind w:left="720"/>
      </w:pPr>
      <w:r w:rsidRPr="00E409D3">
        <w:t>3) Cloth bags for groceries</w:t>
      </w:r>
    </w:p>
    <w:p w:rsidR="00AF34A6" w:rsidRPr="00E409D3" w:rsidRDefault="00AF34A6" w:rsidP="00AF34A6">
      <w:pPr>
        <w:pStyle w:val="NormalWeb"/>
        <w:shd w:val="clear" w:color="auto" w:fill="FFFFFF"/>
        <w:spacing w:line="336" w:lineRule="auto"/>
        <w:ind w:left="720"/>
      </w:pPr>
      <w:r w:rsidRPr="00E409D3">
        <w:t xml:space="preserve">4) </w:t>
      </w:r>
      <w:proofErr w:type="spellStart"/>
      <w:r w:rsidRPr="00E409D3">
        <w:t>Deodarants</w:t>
      </w:r>
      <w:proofErr w:type="spellEnd"/>
    </w:p>
    <w:p w:rsidR="00AF34A6" w:rsidRPr="00E409D3" w:rsidRDefault="00AF34A6" w:rsidP="00AF34A6">
      <w:pPr>
        <w:pStyle w:val="NormalWeb"/>
        <w:shd w:val="clear" w:color="auto" w:fill="FFFFFF"/>
        <w:spacing w:line="336" w:lineRule="auto"/>
        <w:ind w:left="720"/>
      </w:pPr>
      <w:r w:rsidRPr="00E409D3">
        <w:t>5) Shampoos, lotion</w:t>
      </w:r>
    </w:p>
    <w:p w:rsidR="00AF34A6" w:rsidRPr="00E409D3" w:rsidRDefault="00AF34A6" w:rsidP="00AF34A6">
      <w:pPr>
        <w:pStyle w:val="NormalWeb"/>
        <w:shd w:val="clear" w:color="auto" w:fill="FFFFFF"/>
        <w:spacing w:line="336" w:lineRule="auto"/>
        <w:ind w:left="720"/>
      </w:pPr>
      <w:r w:rsidRPr="00E409D3">
        <w:t>6) Feminine products</w:t>
      </w:r>
    </w:p>
    <w:p w:rsidR="00AF34A6" w:rsidRPr="00E409D3" w:rsidRDefault="00AF34A6" w:rsidP="00AF34A6">
      <w:pPr>
        <w:pStyle w:val="NormalWeb"/>
        <w:shd w:val="clear" w:color="auto" w:fill="FFFFFF"/>
        <w:spacing w:line="336" w:lineRule="auto"/>
        <w:ind w:left="720"/>
      </w:pPr>
      <w:r w:rsidRPr="00E409D3">
        <w:t>7) Maternity clothes</w:t>
      </w:r>
    </w:p>
    <w:p w:rsidR="00AF34A6" w:rsidRPr="00AF34A6" w:rsidRDefault="00AF34A6" w:rsidP="00AF34A6">
      <w:pPr>
        <w:pStyle w:val="NormalWeb"/>
        <w:shd w:val="clear" w:color="auto" w:fill="FFFFFF"/>
        <w:spacing w:line="336" w:lineRule="auto"/>
        <w:ind w:left="720"/>
        <w:rPr>
          <w:color w:val="666666"/>
        </w:rPr>
      </w:pPr>
      <w:r w:rsidRPr="00E409D3">
        <w:t>8) Large clothes (XLs and Up)</w:t>
      </w:r>
    </w:p>
    <w:p w:rsidR="00F71CF1" w:rsidRDefault="006B53B6" w:rsidP="00E409D3">
      <w:pPr>
        <w:pStyle w:val="BodyText"/>
        <w:rPr>
          <w:rFonts w:ascii="Times New Roman" w:hAnsi="Times New Roman"/>
          <w:sz w:val="24"/>
          <w:szCs w:val="24"/>
        </w:rPr>
      </w:pPr>
      <w:bookmarkStart w:id="9" w:name="_Toc4214696"/>
      <w:r w:rsidRPr="00E409D3">
        <w:rPr>
          <w:rFonts w:ascii="Times New Roman" w:hAnsi="Times New Roman"/>
          <w:sz w:val="24"/>
          <w:szCs w:val="24"/>
        </w:rPr>
        <w:br w:type="page"/>
      </w:r>
      <w:bookmarkStart w:id="10" w:name="_Toc4214698"/>
      <w:bookmarkStart w:id="11" w:name="_Toc52873038"/>
      <w:bookmarkEnd w:id="9"/>
    </w:p>
    <w:p w:rsidR="00F71CF1" w:rsidRDefault="00F71CF1" w:rsidP="00E409D3">
      <w:pPr>
        <w:pStyle w:val="BodyText"/>
        <w:rPr>
          <w:rFonts w:ascii="Times New Roman" w:hAnsi="Times New Roman"/>
          <w:sz w:val="24"/>
          <w:szCs w:val="24"/>
        </w:rPr>
      </w:pPr>
    </w:p>
    <w:p w:rsidR="00CF2E33" w:rsidRPr="00F71CF1" w:rsidRDefault="00F71CF1" w:rsidP="00E409D3">
      <w:pPr>
        <w:pStyle w:val="BodyText"/>
        <w:rPr>
          <w:sz w:val="32"/>
          <w:szCs w:val="32"/>
        </w:rPr>
      </w:pPr>
      <w:r w:rsidRPr="00F71CF1">
        <w:rPr>
          <w:sz w:val="32"/>
          <w:szCs w:val="32"/>
        </w:rPr>
        <w:t>Key Personnel</w:t>
      </w:r>
      <w:bookmarkEnd w:id="10"/>
      <w:bookmarkEnd w:id="11"/>
    </w:p>
    <w:p w:rsidR="00B7167F" w:rsidRDefault="0038450B" w:rsidP="001A3586">
      <w:pPr>
        <w:pStyle w:val="BodyText"/>
      </w:pPr>
      <w:r>
        <w:rPr>
          <w:noProof/>
        </w:rPr>
        <w:drawing>
          <wp:anchor distT="0" distB="0" distL="114300" distR="114300" simplePos="0" relativeHeight="251657728" behindDoc="1" locked="0" layoutInCell="1" allowOverlap="1">
            <wp:simplePos x="0" y="0"/>
            <wp:positionH relativeFrom="page">
              <wp:posOffset>1220470</wp:posOffset>
            </wp:positionH>
            <wp:positionV relativeFrom="page">
              <wp:posOffset>1533525</wp:posOffset>
            </wp:positionV>
            <wp:extent cx="5486400" cy="2171700"/>
            <wp:effectExtent l="19050" t="0" r="19050" b="0"/>
            <wp:wrapTight wrapText="bothSides">
              <wp:wrapPolygon edited="0">
                <wp:start x="8775" y="5116"/>
                <wp:lineTo x="8775" y="8147"/>
                <wp:lineTo x="1725" y="10611"/>
                <wp:lineTo x="75" y="11558"/>
                <wp:lineTo x="-75" y="11747"/>
                <wp:lineTo x="-75" y="16484"/>
                <wp:lineTo x="21675" y="16484"/>
                <wp:lineTo x="21675" y="11747"/>
                <wp:lineTo x="21525" y="11558"/>
                <wp:lineTo x="20100" y="10800"/>
                <wp:lineTo x="12825" y="8147"/>
                <wp:lineTo x="12825" y="5116"/>
                <wp:lineTo x="8775" y="5116"/>
              </wp:wrapPolygon>
            </wp:wrapTight>
            <wp:docPr id="77" name="Organization Chart 7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anchor>
        </w:drawing>
      </w:r>
      <w:r w:rsidR="00BE41BF">
        <w:t>.</w:t>
      </w:r>
    </w:p>
    <w:p w:rsidR="00F870A5" w:rsidRDefault="00F870A5" w:rsidP="001A3586">
      <w:pPr>
        <w:pStyle w:val="BodyText"/>
      </w:pPr>
    </w:p>
    <w:p w:rsidR="008959DA" w:rsidRDefault="008959DA" w:rsidP="001A3586">
      <w:pPr>
        <w:pStyle w:val="BodyText"/>
      </w:pPr>
    </w:p>
    <w:sectPr w:rsidR="008959DA" w:rsidSect="001A3586">
      <w:footerReference w:type="even" r:id="rId12"/>
      <w:footerReference w:type="default" r:id="rId13"/>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4F4" w:rsidRDefault="004624F4" w:rsidP="00D65E51">
      <w:r>
        <w:separator/>
      </w:r>
    </w:p>
  </w:endnote>
  <w:endnote w:type="continuationSeparator" w:id="0">
    <w:p w:rsidR="004624F4" w:rsidRDefault="004624F4" w:rsidP="00D65E5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Symbo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7F" w:rsidRDefault="00B7167F" w:rsidP="00DA4CC2">
    <w:pP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7167F" w:rsidRDefault="00B7167F" w:rsidP="00DA4CC2">
    <w:pP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67F" w:rsidRDefault="00B7167F" w:rsidP="00DA4CC2">
    <w:pPr>
      <w:ind w:right="360"/>
      <w:jc w:val="right"/>
    </w:pPr>
    <w:r w:rsidRPr="00DA4CC2">
      <w:rPr>
        <w:rStyle w:val="PageNumber"/>
      </w:rPr>
      <w:t xml:space="preserve">Page </w:t>
    </w:r>
    <w:r w:rsidRPr="00882474">
      <w:rPr>
        <w:rStyle w:val="PageNumber"/>
        <w:b/>
      </w:rPr>
      <w:fldChar w:fldCharType="begin"/>
    </w:r>
    <w:r w:rsidRPr="00882474">
      <w:rPr>
        <w:rStyle w:val="PageNumber"/>
        <w:b/>
      </w:rPr>
      <w:instrText xml:space="preserve"> PAGE </w:instrText>
    </w:r>
    <w:r w:rsidRPr="00882474">
      <w:rPr>
        <w:rStyle w:val="PageNumber"/>
        <w:b/>
      </w:rPr>
      <w:fldChar w:fldCharType="separate"/>
    </w:r>
    <w:r w:rsidR="00F71CF1">
      <w:rPr>
        <w:rStyle w:val="PageNumber"/>
        <w:b/>
        <w:noProof/>
      </w:rPr>
      <w:t>5</w:t>
    </w:r>
    <w:r w:rsidRPr="00882474">
      <w:rPr>
        <w:rStyle w:val="PageNumber"/>
        <w:b/>
      </w:rPr>
      <w:fldChar w:fldCharType="end"/>
    </w:r>
    <w:r w:rsidRPr="00DA4CC2">
      <w:rPr>
        <w:rStyle w:val="PageNumber"/>
      </w:rPr>
      <w:t xml:space="preserve"> of </w:t>
    </w:r>
    <w:r w:rsidRPr="00DA4CC2">
      <w:rPr>
        <w:rStyle w:val="PageNumber"/>
      </w:rPr>
      <w:fldChar w:fldCharType="begin"/>
    </w:r>
    <w:r w:rsidRPr="00DA4CC2">
      <w:rPr>
        <w:rStyle w:val="PageNumber"/>
      </w:rPr>
      <w:instrText xml:space="preserve"> NUMPAGES </w:instrText>
    </w:r>
    <w:r>
      <w:rPr>
        <w:rStyle w:val="PageNumber"/>
      </w:rPr>
      <w:fldChar w:fldCharType="separate"/>
    </w:r>
    <w:r w:rsidR="00F71CF1">
      <w:rPr>
        <w:rStyle w:val="PageNumber"/>
        <w:noProof/>
      </w:rPr>
      <w:t>5</w:t>
    </w:r>
    <w:r w:rsidRPr="00DA4CC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4F4" w:rsidRDefault="004624F4" w:rsidP="00D65E51">
      <w:r>
        <w:separator/>
      </w:r>
    </w:p>
  </w:footnote>
  <w:footnote w:type="continuationSeparator" w:id="0">
    <w:p w:rsidR="004624F4" w:rsidRDefault="004624F4" w:rsidP="00D65E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05FCFB4A"/>
    <w:lvl w:ilvl="0">
      <w:start w:val="1"/>
      <w:numFmt w:val="decimal"/>
      <w:lvlText w:val="%1."/>
      <w:lvlJc w:val="left"/>
      <w:pPr>
        <w:tabs>
          <w:tab w:val="num" w:pos="1800"/>
        </w:tabs>
        <w:ind w:left="1800" w:hanging="360"/>
      </w:pPr>
    </w:lvl>
  </w:abstractNum>
  <w:abstractNum w:abstractNumId="1">
    <w:nsid w:val="FFFFFF7D"/>
    <w:multiLevelType w:val="singleLevel"/>
    <w:tmpl w:val="4A18D572"/>
    <w:lvl w:ilvl="0">
      <w:start w:val="1"/>
      <w:numFmt w:val="decimal"/>
      <w:lvlText w:val="%1."/>
      <w:lvlJc w:val="left"/>
      <w:pPr>
        <w:tabs>
          <w:tab w:val="num" w:pos="1440"/>
        </w:tabs>
        <w:ind w:left="1440" w:hanging="360"/>
      </w:pPr>
    </w:lvl>
  </w:abstractNum>
  <w:abstractNum w:abstractNumId="2">
    <w:nsid w:val="FFFFFF7E"/>
    <w:multiLevelType w:val="singleLevel"/>
    <w:tmpl w:val="11122B66"/>
    <w:lvl w:ilvl="0">
      <w:start w:val="1"/>
      <w:numFmt w:val="decimal"/>
      <w:lvlText w:val="%1."/>
      <w:lvlJc w:val="left"/>
      <w:pPr>
        <w:tabs>
          <w:tab w:val="num" w:pos="1080"/>
        </w:tabs>
        <w:ind w:left="1080" w:hanging="360"/>
      </w:pPr>
    </w:lvl>
  </w:abstractNum>
  <w:abstractNum w:abstractNumId="3">
    <w:nsid w:val="FFFFFF7F"/>
    <w:multiLevelType w:val="singleLevel"/>
    <w:tmpl w:val="6F0A2BC8"/>
    <w:lvl w:ilvl="0">
      <w:start w:val="1"/>
      <w:numFmt w:val="decimal"/>
      <w:lvlText w:val="%1."/>
      <w:lvlJc w:val="left"/>
      <w:pPr>
        <w:tabs>
          <w:tab w:val="num" w:pos="720"/>
        </w:tabs>
        <w:ind w:left="720" w:hanging="360"/>
      </w:pPr>
    </w:lvl>
  </w:abstractNum>
  <w:abstractNum w:abstractNumId="4">
    <w:nsid w:val="FFFFFF80"/>
    <w:multiLevelType w:val="singleLevel"/>
    <w:tmpl w:val="679A0FA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658261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A6B6042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3AA4FF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ED5EF422"/>
    <w:lvl w:ilvl="0">
      <w:start w:val="1"/>
      <w:numFmt w:val="decimal"/>
      <w:lvlText w:val="%1."/>
      <w:lvlJc w:val="left"/>
      <w:pPr>
        <w:tabs>
          <w:tab w:val="num" w:pos="360"/>
        </w:tabs>
        <w:ind w:left="360" w:hanging="360"/>
      </w:pPr>
    </w:lvl>
  </w:abstractNum>
  <w:abstractNum w:abstractNumId="9">
    <w:nsid w:val="FFFFFF89"/>
    <w:multiLevelType w:val="singleLevel"/>
    <w:tmpl w:val="B4C47646"/>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72023914"/>
    <w:lvl w:ilvl="0">
      <w:numFmt w:val="bullet"/>
      <w:lvlText w:val="*"/>
      <w:lvlJc w:val="left"/>
    </w:lvl>
  </w:abstractNum>
  <w:abstractNum w:abstractNumId="11">
    <w:nsid w:val="00C82D65"/>
    <w:multiLevelType w:val="hybridMultilevel"/>
    <w:tmpl w:val="4F0033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3224E62"/>
    <w:multiLevelType w:val="multilevel"/>
    <w:tmpl w:val="A8CE9462"/>
    <w:lvl w:ilvl="0">
      <w:start w:val="1"/>
      <w:numFmt w:val="upperRoman"/>
      <w:lvlText w:val="%1."/>
      <w:lvlJc w:val="left"/>
      <w:pPr>
        <w:tabs>
          <w:tab w:val="num" w:pos="576"/>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32726CD"/>
    <w:multiLevelType w:val="hybridMultilevel"/>
    <w:tmpl w:val="62B406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039525C4"/>
    <w:multiLevelType w:val="multilevel"/>
    <w:tmpl w:val="0D54BC26"/>
    <w:lvl w:ilvl="0">
      <w:start w:val="1"/>
      <w:numFmt w:val="upperRoman"/>
      <w:lvlText w:val="%1."/>
      <w:lvlJc w:val="righ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56C2407"/>
    <w:multiLevelType w:val="hybridMultilevel"/>
    <w:tmpl w:val="27DEDFE4"/>
    <w:lvl w:ilvl="0" w:tplc="5A281154">
      <w:start w:val="1"/>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05FC3A07"/>
    <w:multiLevelType w:val="hybridMultilevel"/>
    <w:tmpl w:val="CFDA7AC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0DDA0A57"/>
    <w:multiLevelType w:val="multilevel"/>
    <w:tmpl w:val="EE30257A"/>
    <w:lvl w:ilvl="0">
      <w:start w:val="1"/>
      <w:numFmt w:val="upperRoman"/>
      <w:lvlText w:val="%1."/>
      <w:lvlJc w:val="left"/>
      <w:pPr>
        <w:tabs>
          <w:tab w:val="num" w:pos="288"/>
        </w:tabs>
        <w:ind w:left="0" w:firstLine="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E4B0D0B"/>
    <w:multiLevelType w:val="multilevel"/>
    <w:tmpl w:val="040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9">
    <w:nsid w:val="0FE45E13"/>
    <w:multiLevelType w:val="multilevel"/>
    <w:tmpl w:val="62B406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0">
    <w:nsid w:val="15A20A86"/>
    <w:multiLevelType w:val="hybridMultilevel"/>
    <w:tmpl w:val="C8F62CCE"/>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nsid w:val="1C093A77"/>
    <w:multiLevelType w:val="hybridMultilevel"/>
    <w:tmpl w:val="7062E08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26C51A2C"/>
    <w:multiLevelType w:val="hybridMultilevel"/>
    <w:tmpl w:val="9014D714"/>
    <w:lvl w:ilvl="0" w:tplc="5A281154">
      <w:start w:val="1"/>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AC75190"/>
    <w:multiLevelType w:val="multilevel"/>
    <w:tmpl w:val="09AA0252"/>
    <w:lvl w:ilvl="0">
      <w:start w:val="1"/>
      <w:numFmt w:val="upperRoman"/>
      <w:lvlText w:val="%1."/>
      <w:lvlJc w:val="left"/>
      <w:pPr>
        <w:tabs>
          <w:tab w:val="num" w:pos="1080"/>
        </w:tabs>
        <w:ind w:left="1080" w:hanging="108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nsid w:val="2F10418C"/>
    <w:multiLevelType w:val="hybridMultilevel"/>
    <w:tmpl w:val="5A6421EC"/>
    <w:lvl w:ilvl="0" w:tplc="4F3E55BC">
      <w:start w:val="1"/>
      <w:numFmt w:val="upperRoman"/>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2965707"/>
    <w:multiLevelType w:val="multilevel"/>
    <w:tmpl w:val="394C9982"/>
    <w:lvl w:ilvl="0">
      <w:start w:val="1"/>
      <w:numFmt w:val="upperRoman"/>
      <w:lvlText w:val="%1."/>
      <w:lvlJc w:val="right"/>
      <w:pPr>
        <w:tabs>
          <w:tab w:val="num" w:pos="180"/>
        </w:tabs>
        <w:ind w:left="180" w:hanging="18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36B451BD"/>
    <w:multiLevelType w:val="multilevel"/>
    <w:tmpl w:val="62EA2CAE"/>
    <w:lvl w:ilvl="0">
      <w:start w:val="1"/>
      <w:numFmt w:val="upperRoman"/>
      <w:lvlText w:val="%1."/>
      <w:lvlJc w:val="left"/>
      <w:pPr>
        <w:tabs>
          <w:tab w:val="num" w:pos="1440"/>
        </w:tabs>
        <w:ind w:left="1440" w:hanging="10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E272ED6"/>
    <w:multiLevelType w:val="multilevel"/>
    <w:tmpl w:val="F2986182"/>
    <w:lvl w:ilvl="0">
      <w:start w:val="1"/>
      <w:numFmt w:val="upperRoman"/>
      <w:lvlText w:val="%1."/>
      <w:lvlJc w:val="left"/>
      <w:pPr>
        <w:tabs>
          <w:tab w:val="num" w:pos="288"/>
        </w:tabs>
        <w:ind w:left="288" w:hanging="288"/>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43321003"/>
    <w:multiLevelType w:val="hybridMultilevel"/>
    <w:tmpl w:val="008A2F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38D0D88"/>
    <w:multiLevelType w:val="hybridMultilevel"/>
    <w:tmpl w:val="8E585BD8"/>
    <w:lvl w:ilvl="0" w:tplc="5A281154">
      <w:start w:val="1"/>
      <w:numFmt w:val="upperRoman"/>
      <w:lvlText w:val="%1."/>
      <w:lvlJc w:val="left"/>
      <w:pPr>
        <w:tabs>
          <w:tab w:val="num" w:pos="1440"/>
        </w:tabs>
        <w:ind w:left="1440" w:hanging="10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5506C6"/>
    <w:multiLevelType w:val="multilevel"/>
    <w:tmpl w:val="0736E232"/>
    <w:lvl w:ilvl="0">
      <w:start w:val="1"/>
      <w:numFmt w:val="upperRoman"/>
      <w:lvlText w:val="%1."/>
      <w:lvlJc w:val="left"/>
      <w:pPr>
        <w:tabs>
          <w:tab w:val="num" w:pos="1080"/>
        </w:tabs>
        <w:ind w:left="1080" w:hanging="108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1">
    <w:nsid w:val="59E915B5"/>
    <w:multiLevelType w:val="multilevel"/>
    <w:tmpl w:val="0D54BC26"/>
    <w:lvl w:ilvl="0">
      <w:start w:val="1"/>
      <w:numFmt w:val="upperRoman"/>
      <w:lvlText w:val="%1."/>
      <w:lvlJc w:val="right"/>
      <w:pPr>
        <w:tabs>
          <w:tab w:val="num" w:pos="540"/>
        </w:tabs>
        <w:ind w:left="540" w:hanging="1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5B3434A9"/>
    <w:multiLevelType w:val="hybridMultilevel"/>
    <w:tmpl w:val="AB0ED546"/>
    <w:lvl w:ilvl="0" w:tplc="88FA5F36">
      <w:start w:val="1"/>
      <w:numFmt w:val="bullet"/>
      <w:lvlText w:val=""/>
      <w:lvlJc w:val="left"/>
      <w:pPr>
        <w:tabs>
          <w:tab w:val="num" w:pos="144"/>
        </w:tabs>
        <w:ind w:left="144" w:hanging="144"/>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5C847FE3"/>
    <w:multiLevelType w:val="hybridMultilevel"/>
    <w:tmpl w:val="EE30257A"/>
    <w:lvl w:ilvl="0" w:tplc="A9A83CB0">
      <w:start w:val="1"/>
      <w:numFmt w:val="upperRoman"/>
      <w:lvlText w:val="%1."/>
      <w:lvlJc w:val="left"/>
      <w:pPr>
        <w:tabs>
          <w:tab w:val="num" w:pos="288"/>
        </w:tabs>
        <w:ind w:left="0" w:firstLine="0"/>
      </w:pPr>
      <w:rPr>
        <w:rFonts w:hint="default"/>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EF22573"/>
    <w:multiLevelType w:val="multilevel"/>
    <w:tmpl w:val="CCA68B3A"/>
    <w:lvl w:ilvl="0">
      <w:start w:val="1"/>
      <w:numFmt w:val="bullet"/>
      <w:lvlText w:val=""/>
      <w:lvlJc w:val="left"/>
      <w:pPr>
        <w:tabs>
          <w:tab w:val="num" w:pos="144"/>
        </w:tabs>
        <w:ind w:left="144" w:hanging="144"/>
      </w:pPr>
      <w:rPr>
        <w:rFonts w:ascii="Symbol" w:hAnsi="Symbol" w:hint="default"/>
        <w:sz w:val="16"/>
        <w:szCs w:val="16"/>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6BB425EA"/>
    <w:multiLevelType w:val="hybridMultilevel"/>
    <w:tmpl w:val="7CAAF7B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6">
    <w:nsid w:val="6EC1314F"/>
    <w:multiLevelType w:val="hybridMultilevel"/>
    <w:tmpl w:val="B4FE2B26"/>
    <w:lvl w:ilvl="0" w:tplc="51A6CC0E">
      <w:start w:val="1"/>
      <w:numFmt w:val="bullet"/>
      <w:pStyle w:val="ListBullet"/>
      <w:lvlText w:val=""/>
      <w:lvlJc w:val="left"/>
      <w:pPr>
        <w:tabs>
          <w:tab w:val="num" w:pos="144"/>
        </w:tabs>
        <w:ind w:left="288" w:hanging="288"/>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7">
    <w:nsid w:val="71593AF1"/>
    <w:multiLevelType w:val="hybridMultilevel"/>
    <w:tmpl w:val="651C44BA"/>
    <w:lvl w:ilvl="0" w:tplc="A28EAED2">
      <w:start w:val="1"/>
      <w:numFmt w:val="upperRoman"/>
      <w:pStyle w:val="Heading1"/>
      <w:lvlText w:val="%1."/>
      <w:lvlJc w:val="left"/>
      <w:pPr>
        <w:tabs>
          <w:tab w:val="num" w:pos="86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6043919"/>
    <w:multiLevelType w:val="multilevel"/>
    <w:tmpl w:val="B4F00C02"/>
    <w:lvl w:ilvl="0">
      <w:start w:val="1"/>
      <w:numFmt w:val="upperRoman"/>
      <w:lvlText w:val="%1."/>
      <w:lvlJc w:val="left"/>
      <w:pPr>
        <w:tabs>
          <w:tab w:val="num" w:pos="1080"/>
        </w:tabs>
        <w:ind w:left="1080" w:hanging="108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9">
    <w:nsid w:val="7688075E"/>
    <w:multiLevelType w:val="hybridMultilevel"/>
    <w:tmpl w:val="911A2B74"/>
    <w:lvl w:ilvl="0" w:tplc="5A281154">
      <w:start w:val="1"/>
      <w:numFmt w:val="upperRoman"/>
      <w:lvlText w:val="%1."/>
      <w:lvlJc w:val="left"/>
      <w:pPr>
        <w:tabs>
          <w:tab w:val="num" w:pos="1800"/>
        </w:tabs>
        <w:ind w:left="1800" w:hanging="10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0">
    <w:nsid w:val="7BB77273"/>
    <w:multiLevelType w:val="multilevel"/>
    <w:tmpl w:val="EE30257A"/>
    <w:lvl w:ilvl="0">
      <w:start w:val="1"/>
      <w:numFmt w:val="upperRoman"/>
      <w:lvlText w:val="%1."/>
      <w:lvlJc w:val="left"/>
      <w:pPr>
        <w:tabs>
          <w:tab w:val="num" w:pos="288"/>
        </w:tabs>
        <w:ind w:left="0" w:firstLine="0"/>
      </w:pPr>
      <w:rPr>
        <w:rFonts w:hint="default"/>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7F18102B"/>
    <w:multiLevelType w:val="hybridMultilevel"/>
    <w:tmpl w:val="CF5CAF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lvlOverride w:ilvl="0">
      <w:lvl w:ilvl="0">
        <w:numFmt w:val="bullet"/>
        <w:lvlText w:val=""/>
        <w:legacy w:legacy="1" w:legacySpace="0" w:legacyIndent="0"/>
        <w:lvlJc w:val="left"/>
        <w:rPr>
          <w:rFonts w:ascii="Wingdings" w:hAnsi="Wingdings" w:hint="default"/>
          <w:sz w:val="24"/>
        </w:rPr>
      </w:lvl>
    </w:lvlOverride>
  </w:num>
  <w:num w:numId="2">
    <w:abstractNumId w:val="10"/>
    <w:lvlOverride w:ilvl="0">
      <w:lvl w:ilvl="0">
        <w:numFmt w:val="bullet"/>
        <w:lvlText w:val=""/>
        <w:legacy w:legacy="1" w:legacySpace="0" w:legacyIndent="0"/>
        <w:lvlJc w:val="left"/>
        <w:rPr>
          <w:rFonts w:ascii="Wingdings" w:hAnsi="Wingdings" w:hint="default"/>
          <w:sz w:val="21"/>
        </w:rPr>
      </w:lvl>
    </w:lvlOverride>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28"/>
  </w:num>
  <w:num w:numId="14">
    <w:abstractNumId w:val="41"/>
  </w:num>
  <w:num w:numId="15">
    <w:abstractNumId w:val="21"/>
  </w:num>
  <w:num w:numId="16">
    <w:abstractNumId w:val="11"/>
  </w:num>
  <w:num w:numId="17">
    <w:abstractNumId w:val="15"/>
  </w:num>
  <w:num w:numId="18">
    <w:abstractNumId w:val="39"/>
  </w:num>
  <w:num w:numId="19">
    <w:abstractNumId w:val="22"/>
  </w:num>
  <w:num w:numId="20">
    <w:abstractNumId w:val="29"/>
  </w:num>
  <w:num w:numId="21">
    <w:abstractNumId w:val="38"/>
  </w:num>
  <w:num w:numId="22">
    <w:abstractNumId w:val="26"/>
  </w:num>
  <w:num w:numId="23">
    <w:abstractNumId w:val="14"/>
  </w:num>
  <w:num w:numId="24">
    <w:abstractNumId w:val="31"/>
  </w:num>
  <w:num w:numId="25">
    <w:abstractNumId w:val="18"/>
  </w:num>
  <w:num w:numId="26">
    <w:abstractNumId w:val="30"/>
  </w:num>
  <w:num w:numId="27">
    <w:abstractNumId w:val="23"/>
  </w:num>
  <w:num w:numId="28">
    <w:abstractNumId w:val="24"/>
  </w:num>
  <w:num w:numId="29">
    <w:abstractNumId w:val="33"/>
  </w:num>
  <w:num w:numId="30">
    <w:abstractNumId w:val="13"/>
  </w:num>
  <w:num w:numId="31">
    <w:abstractNumId w:val="16"/>
  </w:num>
  <w:num w:numId="32">
    <w:abstractNumId w:val="35"/>
  </w:num>
  <w:num w:numId="33">
    <w:abstractNumId w:val="20"/>
  </w:num>
  <w:num w:numId="34">
    <w:abstractNumId w:val="19"/>
  </w:num>
  <w:num w:numId="35">
    <w:abstractNumId w:val="32"/>
  </w:num>
  <w:num w:numId="36">
    <w:abstractNumId w:val="25"/>
  </w:num>
  <w:num w:numId="37">
    <w:abstractNumId w:val="27"/>
  </w:num>
  <w:num w:numId="38">
    <w:abstractNumId w:val="34"/>
  </w:num>
  <w:num w:numId="39">
    <w:abstractNumId w:val="36"/>
  </w:num>
  <w:num w:numId="40">
    <w:abstractNumId w:val="40"/>
  </w:num>
  <w:num w:numId="41">
    <w:abstractNumId w:val="37"/>
  </w:num>
  <w:num w:numId="42">
    <w:abstractNumId w:val="17"/>
  </w:num>
  <w:num w:numId="4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20"/>
  <w:noPunctuationKerning/>
  <w:characterSpacingControl w:val="doNotCompress"/>
  <w:footnotePr>
    <w:footnote w:id="-1"/>
    <w:footnote w:id="0"/>
  </w:footnotePr>
  <w:endnotePr>
    <w:endnote w:id="-1"/>
    <w:endnote w:id="0"/>
  </w:endnotePr>
  <w:compat/>
  <w:rsids>
    <w:rsidRoot w:val="00621837"/>
    <w:rsid w:val="00031785"/>
    <w:rsid w:val="000466CE"/>
    <w:rsid w:val="000709C9"/>
    <w:rsid w:val="00083148"/>
    <w:rsid w:val="000B5545"/>
    <w:rsid w:val="001010F9"/>
    <w:rsid w:val="00106B29"/>
    <w:rsid w:val="00124D8D"/>
    <w:rsid w:val="001503D6"/>
    <w:rsid w:val="00171B36"/>
    <w:rsid w:val="00190A43"/>
    <w:rsid w:val="0019123D"/>
    <w:rsid w:val="001A2F08"/>
    <w:rsid w:val="001A3586"/>
    <w:rsid w:val="001B1E29"/>
    <w:rsid w:val="001B6211"/>
    <w:rsid w:val="001F54B0"/>
    <w:rsid w:val="001F5AE2"/>
    <w:rsid w:val="002450A5"/>
    <w:rsid w:val="00260F89"/>
    <w:rsid w:val="002640A5"/>
    <w:rsid w:val="00274973"/>
    <w:rsid w:val="00285F2F"/>
    <w:rsid w:val="00291939"/>
    <w:rsid w:val="002A1CF8"/>
    <w:rsid w:val="0034421E"/>
    <w:rsid w:val="00344A74"/>
    <w:rsid w:val="0036193A"/>
    <w:rsid w:val="0038450B"/>
    <w:rsid w:val="00391252"/>
    <w:rsid w:val="003A2451"/>
    <w:rsid w:val="003F69FA"/>
    <w:rsid w:val="00421B2B"/>
    <w:rsid w:val="00433A5A"/>
    <w:rsid w:val="00442F7B"/>
    <w:rsid w:val="00444B38"/>
    <w:rsid w:val="00454DF1"/>
    <w:rsid w:val="004624F4"/>
    <w:rsid w:val="004A546F"/>
    <w:rsid w:val="004C78FC"/>
    <w:rsid w:val="004C7A54"/>
    <w:rsid w:val="004D05E5"/>
    <w:rsid w:val="005204CE"/>
    <w:rsid w:val="00525065"/>
    <w:rsid w:val="005539B0"/>
    <w:rsid w:val="005B52C6"/>
    <w:rsid w:val="005B6D8E"/>
    <w:rsid w:val="005E1774"/>
    <w:rsid w:val="00606BFB"/>
    <w:rsid w:val="00621837"/>
    <w:rsid w:val="00661029"/>
    <w:rsid w:val="00663A74"/>
    <w:rsid w:val="006B53B6"/>
    <w:rsid w:val="006F150B"/>
    <w:rsid w:val="00703243"/>
    <w:rsid w:val="00722DD9"/>
    <w:rsid w:val="007263E2"/>
    <w:rsid w:val="00734E86"/>
    <w:rsid w:val="00743179"/>
    <w:rsid w:val="00766A5A"/>
    <w:rsid w:val="007B01E4"/>
    <w:rsid w:val="007D140D"/>
    <w:rsid w:val="007F35BC"/>
    <w:rsid w:val="007F54E9"/>
    <w:rsid w:val="008450DC"/>
    <w:rsid w:val="0086448F"/>
    <w:rsid w:val="00882474"/>
    <w:rsid w:val="008959DA"/>
    <w:rsid w:val="008A18C3"/>
    <w:rsid w:val="008A59A4"/>
    <w:rsid w:val="008A6165"/>
    <w:rsid w:val="008F04A3"/>
    <w:rsid w:val="0091334A"/>
    <w:rsid w:val="00917A86"/>
    <w:rsid w:val="0094782A"/>
    <w:rsid w:val="0095195E"/>
    <w:rsid w:val="00961DAE"/>
    <w:rsid w:val="009658B0"/>
    <w:rsid w:val="009669F6"/>
    <w:rsid w:val="00970EA0"/>
    <w:rsid w:val="00973197"/>
    <w:rsid w:val="0097381D"/>
    <w:rsid w:val="009907EB"/>
    <w:rsid w:val="009F4E29"/>
    <w:rsid w:val="00A17970"/>
    <w:rsid w:val="00A202B5"/>
    <w:rsid w:val="00A43082"/>
    <w:rsid w:val="00A479CA"/>
    <w:rsid w:val="00A94132"/>
    <w:rsid w:val="00AA2D89"/>
    <w:rsid w:val="00AB3202"/>
    <w:rsid w:val="00AC2EA9"/>
    <w:rsid w:val="00AF34A6"/>
    <w:rsid w:val="00AF58F2"/>
    <w:rsid w:val="00B03745"/>
    <w:rsid w:val="00B7167F"/>
    <w:rsid w:val="00B739CC"/>
    <w:rsid w:val="00B753FC"/>
    <w:rsid w:val="00B92ACA"/>
    <w:rsid w:val="00BD6BBA"/>
    <w:rsid w:val="00BE41BF"/>
    <w:rsid w:val="00C11DB2"/>
    <w:rsid w:val="00C60B82"/>
    <w:rsid w:val="00C87790"/>
    <w:rsid w:val="00CA3B5C"/>
    <w:rsid w:val="00CB4D86"/>
    <w:rsid w:val="00CC6057"/>
    <w:rsid w:val="00CC78D5"/>
    <w:rsid w:val="00CD7BFA"/>
    <w:rsid w:val="00CF2E33"/>
    <w:rsid w:val="00CF5453"/>
    <w:rsid w:val="00D133F5"/>
    <w:rsid w:val="00D143C7"/>
    <w:rsid w:val="00D25183"/>
    <w:rsid w:val="00D265FB"/>
    <w:rsid w:val="00D601ED"/>
    <w:rsid w:val="00D65E51"/>
    <w:rsid w:val="00D74C66"/>
    <w:rsid w:val="00D90EEF"/>
    <w:rsid w:val="00DA4CC2"/>
    <w:rsid w:val="00E1185F"/>
    <w:rsid w:val="00E409D3"/>
    <w:rsid w:val="00E44A09"/>
    <w:rsid w:val="00E55158"/>
    <w:rsid w:val="00E5699F"/>
    <w:rsid w:val="00E62C93"/>
    <w:rsid w:val="00E7325A"/>
    <w:rsid w:val="00E77571"/>
    <w:rsid w:val="00E776A1"/>
    <w:rsid w:val="00E848CF"/>
    <w:rsid w:val="00E95F98"/>
    <w:rsid w:val="00EA7F5E"/>
    <w:rsid w:val="00EC6F56"/>
    <w:rsid w:val="00ED4592"/>
    <w:rsid w:val="00ED4988"/>
    <w:rsid w:val="00F12545"/>
    <w:rsid w:val="00F14737"/>
    <w:rsid w:val="00F23BEF"/>
    <w:rsid w:val="00F54592"/>
    <w:rsid w:val="00F625A0"/>
    <w:rsid w:val="00F63E86"/>
    <w:rsid w:val="00F6675A"/>
    <w:rsid w:val="00F71CF1"/>
    <w:rsid w:val="00F862AA"/>
    <w:rsid w:val="00F870A5"/>
    <w:rsid w:val="00F95F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silver,#dd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1CF8"/>
    <w:rPr>
      <w:rFonts w:ascii="Century Gothic" w:hAnsi="Century Gothic"/>
    </w:rPr>
  </w:style>
  <w:style w:type="paragraph" w:styleId="Heading1">
    <w:name w:val="heading 1"/>
    <w:next w:val="Normal"/>
    <w:link w:val="Heading1Char"/>
    <w:qFormat/>
    <w:rsid w:val="00CC78D5"/>
    <w:pPr>
      <w:numPr>
        <w:numId w:val="41"/>
      </w:numPr>
      <w:autoSpaceDE w:val="0"/>
      <w:autoSpaceDN w:val="0"/>
      <w:adjustRightInd w:val="0"/>
      <w:spacing w:after="80"/>
      <w:outlineLvl w:val="0"/>
    </w:pPr>
    <w:rPr>
      <w:rFonts w:ascii="Century Gothic" w:hAnsi="Century Gothic" w:cs="Arial"/>
      <w:sz w:val="44"/>
      <w:szCs w:val="44"/>
    </w:rPr>
  </w:style>
  <w:style w:type="paragraph" w:styleId="Heading2">
    <w:name w:val="heading 2"/>
    <w:basedOn w:val="Normal"/>
    <w:next w:val="Normal"/>
    <w:qFormat/>
    <w:rsid w:val="002A1CF8"/>
    <w:pPr>
      <w:autoSpaceDE w:val="0"/>
      <w:autoSpaceDN w:val="0"/>
      <w:adjustRightInd w:val="0"/>
      <w:ind w:left="270" w:hanging="270"/>
      <w:outlineLvl w:val="1"/>
    </w:pPr>
    <w:rPr>
      <w:rFonts w:cs="Arial"/>
      <w:sz w:val="32"/>
      <w:szCs w:val="32"/>
    </w:rPr>
  </w:style>
  <w:style w:type="paragraph" w:styleId="Heading3">
    <w:name w:val="heading 3"/>
    <w:basedOn w:val="Normal"/>
    <w:next w:val="Normal"/>
    <w:qFormat/>
    <w:rsid w:val="002A1CF8"/>
    <w:pPr>
      <w:keepNext/>
      <w:spacing w:before="240" w:after="60"/>
      <w:outlineLvl w:val="2"/>
    </w:pPr>
    <w:rPr>
      <w:rFonts w:cs="Arial"/>
      <w:b/>
      <w:b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roposal">
    <w:name w:val="Proposal"/>
    <w:link w:val="ProposalChar"/>
    <w:rsid w:val="00734E86"/>
    <w:pPr>
      <w:pBdr>
        <w:top w:val="single" w:sz="12" w:space="0" w:color="C0C0C0"/>
      </w:pBdr>
      <w:spacing w:before="1100"/>
    </w:pPr>
    <w:rPr>
      <w:rFonts w:ascii="Century Gothic" w:hAnsi="Century Gothic" w:cs="Arial"/>
      <w:color w:val="C0C0C0"/>
      <w:sz w:val="88"/>
      <w:szCs w:val="44"/>
    </w:rPr>
  </w:style>
  <w:style w:type="character" w:customStyle="1" w:styleId="Heading1Char">
    <w:name w:val="Heading 1 Char"/>
    <w:basedOn w:val="DefaultParagraphFont"/>
    <w:link w:val="Heading1"/>
    <w:rsid w:val="00CC78D5"/>
    <w:rPr>
      <w:rFonts w:ascii="Century Gothic" w:hAnsi="Century Gothic" w:cs="Arial"/>
      <w:sz w:val="44"/>
      <w:szCs w:val="44"/>
      <w:lang w:val="en-US" w:eastAsia="en-US" w:bidi="ar-SA"/>
    </w:rPr>
  </w:style>
  <w:style w:type="character" w:customStyle="1" w:styleId="ProposalChar">
    <w:name w:val="Proposal Char"/>
    <w:basedOn w:val="Heading1Char"/>
    <w:link w:val="Proposal"/>
    <w:rsid w:val="00734E86"/>
    <w:rPr>
      <w:color w:val="C0C0C0"/>
      <w:sz w:val="88"/>
    </w:rPr>
  </w:style>
  <w:style w:type="paragraph" w:customStyle="1" w:styleId="OrgNameandDate">
    <w:name w:val="Org Name and Date"/>
    <w:rsid w:val="00606BFB"/>
    <w:rPr>
      <w:rFonts w:ascii="Century Gothic" w:hAnsi="Century Gothic"/>
      <w:sz w:val="28"/>
      <w:szCs w:val="28"/>
    </w:rPr>
  </w:style>
  <w:style w:type="paragraph" w:customStyle="1" w:styleId="ProjectName">
    <w:name w:val="Project Name"/>
    <w:rsid w:val="002A1CF8"/>
    <w:pPr>
      <w:spacing w:before="100"/>
    </w:pPr>
    <w:rPr>
      <w:rFonts w:ascii="Century Gothic" w:hAnsi="Century Gothic"/>
      <w:sz w:val="44"/>
    </w:rPr>
  </w:style>
  <w:style w:type="paragraph" w:styleId="BodyText">
    <w:name w:val="Body Text"/>
    <w:basedOn w:val="Normal"/>
    <w:rsid w:val="008959DA"/>
    <w:pPr>
      <w:spacing w:after="200" w:line="260" w:lineRule="exact"/>
      <w:ind w:left="864"/>
    </w:pPr>
    <w:rPr>
      <w:sz w:val="18"/>
    </w:rPr>
  </w:style>
  <w:style w:type="paragraph" w:styleId="NormalWeb">
    <w:name w:val="Normal (Web)"/>
    <w:basedOn w:val="Normal"/>
    <w:uiPriority w:val="99"/>
    <w:unhideWhenUsed/>
    <w:rsid w:val="00A17970"/>
    <w:pPr>
      <w:spacing w:after="105"/>
    </w:pPr>
    <w:rPr>
      <w:rFonts w:ascii="Times New Roman" w:hAnsi="Times New Roman"/>
      <w:sz w:val="24"/>
      <w:szCs w:val="24"/>
    </w:rPr>
  </w:style>
  <w:style w:type="character" w:styleId="PageNumber">
    <w:name w:val="page number"/>
    <w:basedOn w:val="DefaultParagraphFont"/>
    <w:rsid w:val="00882474"/>
    <w:rPr>
      <w:rFonts w:ascii="Century Gothic" w:hAnsi="Century Gothic"/>
      <w:sz w:val="18"/>
    </w:rPr>
  </w:style>
  <w:style w:type="paragraph" w:styleId="Header">
    <w:name w:val="header"/>
    <w:basedOn w:val="Normal"/>
    <w:rsid w:val="00DA4CC2"/>
    <w:pPr>
      <w:tabs>
        <w:tab w:val="center" w:pos="4320"/>
        <w:tab w:val="right" w:pos="8640"/>
      </w:tabs>
    </w:pPr>
  </w:style>
  <w:style w:type="paragraph" w:styleId="TOC1">
    <w:name w:val="toc 1"/>
    <w:basedOn w:val="Normal"/>
    <w:next w:val="Normal"/>
    <w:autoRedefine/>
    <w:semiHidden/>
    <w:rsid w:val="00734E86"/>
    <w:pPr>
      <w:tabs>
        <w:tab w:val="left" w:pos="720"/>
        <w:tab w:val="right" w:leader="dot" w:pos="8630"/>
      </w:tabs>
      <w:spacing w:before="360"/>
    </w:pPr>
    <w:rPr>
      <w:rFonts w:cs="Arial"/>
      <w:bCs/>
      <w:caps/>
    </w:rPr>
  </w:style>
  <w:style w:type="paragraph" w:customStyle="1" w:styleId="Total">
    <w:name w:val="Total"/>
    <w:basedOn w:val="TableText"/>
    <w:rsid w:val="00CF5453"/>
    <w:pPr>
      <w:jc w:val="right"/>
    </w:pPr>
    <w:rPr>
      <w:b/>
      <w:bCs/>
    </w:rPr>
  </w:style>
  <w:style w:type="paragraph" w:styleId="TOC2">
    <w:name w:val="toc 2"/>
    <w:basedOn w:val="Normal"/>
    <w:next w:val="Normal"/>
    <w:autoRedefine/>
    <w:semiHidden/>
    <w:rsid w:val="00766A5A"/>
    <w:pPr>
      <w:spacing w:before="240"/>
    </w:pPr>
    <w:rPr>
      <w:b/>
      <w:bCs/>
    </w:rPr>
  </w:style>
  <w:style w:type="paragraph" w:styleId="TOC3">
    <w:name w:val="toc 3"/>
    <w:basedOn w:val="Normal"/>
    <w:next w:val="Normal"/>
    <w:autoRedefine/>
    <w:semiHidden/>
    <w:rsid w:val="00766A5A"/>
    <w:pPr>
      <w:ind w:left="240"/>
    </w:pPr>
  </w:style>
  <w:style w:type="paragraph" w:styleId="TOC4">
    <w:name w:val="toc 4"/>
    <w:basedOn w:val="Normal"/>
    <w:next w:val="Normal"/>
    <w:autoRedefine/>
    <w:semiHidden/>
    <w:rsid w:val="00766A5A"/>
    <w:pPr>
      <w:ind w:left="480"/>
    </w:pPr>
  </w:style>
  <w:style w:type="paragraph" w:styleId="TOC5">
    <w:name w:val="toc 5"/>
    <w:basedOn w:val="Normal"/>
    <w:next w:val="Normal"/>
    <w:autoRedefine/>
    <w:semiHidden/>
    <w:rsid w:val="00766A5A"/>
    <w:pPr>
      <w:ind w:left="720"/>
    </w:pPr>
  </w:style>
  <w:style w:type="paragraph" w:styleId="TOC6">
    <w:name w:val="toc 6"/>
    <w:basedOn w:val="Normal"/>
    <w:next w:val="Normal"/>
    <w:autoRedefine/>
    <w:semiHidden/>
    <w:rsid w:val="00766A5A"/>
    <w:pPr>
      <w:ind w:left="960"/>
    </w:pPr>
  </w:style>
  <w:style w:type="paragraph" w:styleId="TOC7">
    <w:name w:val="toc 7"/>
    <w:basedOn w:val="Normal"/>
    <w:next w:val="Normal"/>
    <w:autoRedefine/>
    <w:semiHidden/>
    <w:rsid w:val="00766A5A"/>
    <w:pPr>
      <w:ind w:left="1200"/>
    </w:pPr>
  </w:style>
  <w:style w:type="paragraph" w:styleId="TOC8">
    <w:name w:val="toc 8"/>
    <w:basedOn w:val="Normal"/>
    <w:next w:val="Normal"/>
    <w:autoRedefine/>
    <w:semiHidden/>
    <w:rsid w:val="00766A5A"/>
    <w:pPr>
      <w:ind w:left="1440"/>
    </w:pPr>
  </w:style>
  <w:style w:type="paragraph" w:styleId="TOC9">
    <w:name w:val="toc 9"/>
    <w:basedOn w:val="Normal"/>
    <w:next w:val="Normal"/>
    <w:autoRedefine/>
    <w:semiHidden/>
    <w:rsid w:val="00766A5A"/>
    <w:pPr>
      <w:ind w:left="1680"/>
    </w:pPr>
  </w:style>
  <w:style w:type="table" w:styleId="TableGrid">
    <w:name w:val="Table Grid"/>
    <w:basedOn w:val="TableNormal"/>
    <w:rsid w:val="001B6211"/>
    <w:rPr>
      <w:rFonts w:ascii="Century Gothic" w:hAnsi="Century Gothic"/>
    </w:rPr>
    <w:tblPr>
      <w:tblInd w:w="10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cPr>
      <w:shd w:val="clear" w:color="auto" w:fill="auto"/>
    </w:tcPr>
  </w:style>
  <w:style w:type="paragraph" w:styleId="BalloonText">
    <w:name w:val="Balloon Text"/>
    <w:basedOn w:val="Normal"/>
    <w:semiHidden/>
    <w:rsid w:val="002A1CF8"/>
    <w:rPr>
      <w:rFonts w:ascii="Tahoma" w:hAnsi="Tahoma" w:cs="Tahoma"/>
      <w:sz w:val="16"/>
      <w:szCs w:val="16"/>
    </w:rPr>
  </w:style>
  <w:style w:type="paragraph" w:styleId="ListBullet">
    <w:name w:val="List Bullet"/>
    <w:basedOn w:val="Normal"/>
    <w:rsid w:val="005E1774"/>
    <w:pPr>
      <w:numPr>
        <w:numId w:val="39"/>
      </w:numPr>
      <w:spacing w:after="240"/>
      <w:ind w:left="1152"/>
    </w:pPr>
    <w:rPr>
      <w:sz w:val="18"/>
    </w:rPr>
  </w:style>
  <w:style w:type="paragraph" w:customStyle="1" w:styleId="TableText">
    <w:name w:val="Table Text"/>
    <w:rsid w:val="001B6211"/>
    <w:rPr>
      <w:rFonts w:ascii="Century Gothic" w:hAnsi="Century Gothic"/>
      <w:sz w:val="16"/>
    </w:rPr>
  </w:style>
  <w:style w:type="paragraph" w:customStyle="1" w:styleId="TableTextBold">
    <w:name w:val="Table Text Bold"/>
    <w:basedOn w:val="TableText"/>
    <w:rsid w:val="00CF5453"/>
    <w:rPr>
      <w:b/>
      <w:color w:val="000000"/>
      <w:szCs w:val="16"/>
    </w:rPr>
  </w:style>
  <w:style w:type="character" w:styleId="Hyperlink">
    <w:name w:val="Hyperlink"/>
    <w:basedOn w:val="DefaultParagraphFont"/>
    <w:uiPriority w:val="99"/>
    <w:unhideWhenUsed/>
    <w:rsid w:val="001F54B0"/>
    <w:rPr>
      <w:strike w:val="0"/>
      <w:dstrike w:val="0"/>
      <w:color w:val="197AB3"/>
      <w:sz w:val="24"/>
      <w:szCs w:val="24"/>
      <w:u w:val="none"/>
      <w:effect w:val="none"/>
      <w:shd w:val="clear" w:color="auto" w:fill="auto"/>
      <w:vertAlign w:val="baseline"/>
    </w:rPr>
  </w:style>
</w:styles>
</file>

<file path=word/webSettings.xml><?xml version="1.0" encoding="utf-8"?>
<w:webSettings xmlns:r="http://schemas.openxmlformats.org/officeDocument/2006/relationships" xmlns:w="http://schemas.openxmlformats.org/wordprocessingml/2006/main">
  <w:divs>
    <w:div w:id="939801961">
      <w:bodyDiv w:val="1"/>
      <w:marLeft w:val="0"/>
      <w:marRight w:val="0"/>
      <w:marTop w:val="0"/>
      <w:marBottom w:val="0"/>
      <w:divBdr>
        <w:top w:val="none" w:sz="0" w:space="0" w:color="auto"/>
        <w:left w:val="none" w:sz="0" w:space="0" w:color="auto"/>
        <w:bottom w:val="none" w:sz="0" w:space="0" w:color="auto"/>
        <w:right w:val="none" w:sz="0" w:space="0" w:color="auto"/>
      </w:divBdr>
      <w:divsChild>
        <w:div w:id="601305750">
          <w:marLeft w:val="0"/>
          <w:marRight w:val="0"/>
          <w:marTop w:val="0"/>
          <w:marBottom w:val="0"/>
          <w:divBdr>
            <w:top w:val="none" w:sz="0" w:space="0" w:color="auto"/>
            <w:left w:val="none" w:sz="0" w:space="0" w:color="auto"/>
            <w:bottom w:val="none" w:sz="0" w:space="0" w:color="auto"/>
            <w:right w:val="none" w:sz="0" w:space="0" w:color="auto"/>
          </w:divBdr>
          <w:divsChild>
            <w:div w:id="2068916474">
              <w:marLeft w:val="0"/>
              <w:marRight w:val="0"/>
              <w:marTop w:val="0"/>
              <w:marBottom w:val="0"/>
              <w:divBdr>
                <w:top w:val="none" w:sz="0" w:space="0" w:color="auto"/>
                <w:left w:val="none" w:sz="0" w:space="0" w:color="auto"/>
                <w:bottom w:val="none" w:sz="0" w:space="0" w:color="auto"/>
                <w:right w:val="none" w:sz="0" w:space="0" w:color="auto"/>
              </w:divBdr>
              <w:divsChild>
                <w:div w:id="823859992">
                  <w:marLeft w:val="0"/>
                  <w:marRight w:val="0"/>
                  <w:marTop w:val="0"/>
                  <w:marBottom w:val="0"/>
                  <w:divBdr>
                    <w:top w:val="none" w:sz="0" w:space="0" w:color="auto"/>
                    <w:left w:val="none" w:sz="0" w:space="0" w:color="auto"/>
                    <w:bottom w:val="none" w:sz="0" w:space="0" w:color="auto"/>
                    <w:right w:val="none" w:sz="0" w:space="0" w:color="auto"/>
                  </w:divBdr>
                  <w:divsChild>
                    <w:div w:id="707031850">
                      <w:marLeft w:val="300"/>
                      <w:marRight w:val="300"/>
                      <w:marTop w:val="150"/>
                      <w:marBottom w:val="0"/>
                      <w:divBdr>
                        <w:top w:val="none" w:sz="0" w:space="0" w:color="auto"/>
                        <w:left w:val="none" w:sz="0" w:space="0" w:color="auto"/>
                        <w:bottom w:val="none" w:sz="0" w:space="0" w:color="auto"/>
                        <w:right w:val="none" w:sz="0" w:space="0" w:color="auto"/>
                      </w:divBdr>
                      <w:divsChild>
                        <w:div w:id="1113553913">
                          <w:marLeft w:val="0"/>
                          <w:marRight w:val="0"/>
                          <w:marTop w:val="0"/>
                          <w:marBottom w:val="0"/>
                          <w:divBdr>
                            <w:top w:val="none" w:sz="0" w:space="0" w:color="auto"/>
                            <w:left w:val="none" w:sz="0" w:space="0" w:color="auto"/>
                            <w:bottom w:val="none" w:sz="0" w:space="0" w:color="auto"/>
                            <w:right w:val="none" w:sz="0" w:space="0" w:color="auto"/>
                          </w:divBdr>
                          <w:divsChild>
                            <w:div w:id="191407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1211509">
      <w:bodyDiv w:val="1"/>
      <w:marLeft w:val="0"/>
      <w:marRight w:val="0"/>
      <w:marTop w:val="0"/>
      <w:marBottom w:val="0"/>
      <w:divBdr>
        <w:top w:val="none" w:sz="0" w:space="0" w:color="auto"/>
        <w:left w:val="none" w:sz="0" w:space="0" w:color="auto"/>
        <w:bottom w:val="none" w:sz="0" w:space="0" w:color="auto"/>
        <w:right w:val="none" w:sz="0" w:space="0" w:color="auto"/>
      </w:divBdr>
      <w:divsChild>
        <w:div w:id="629020081">
          <w:marLeft w:val="0"/>
          <w:marRight w:val="0"/>
          <w:marTop w:val="0"/>
          <w:marBottom w:val="0"/>
          <w:divBdr>
            <w:top w:val="none" w:sz="0" w:space="0" w:color="auto"/>
            <w:left w:val="none" w:sz="0" w:space="0" w:color="auto"/>
            <w:bottom w:val="none" w:sz="0" w:space="0" w:color="auto"/>
            <w:right w:val="none" w:sz="0" w:space="0" w:color="auto"/>
          </w:divBdr>
          <w:divsChild>
            <w:div w:id="1422602668">
              <w:marLeft w:val="0"/>
              <w:marRight w:val="0"/>
              <w:marTop w:val="0"/>
              <w:marBottom w:val="0"/>
              <w:divBdr>
                <w:top w:val="none" w:sz="0" w:space="0" w:color="auto"/>
                <w:left w:val="none" w:sz="0" w:space="0" w:color="auto"/>
                <w:bottom w:val="none" w:sz="0" w:space="0" w:color="auto"/>
                <w:right w:val="none" w:sz="0" w:space="0" w:color="auto"/>
              </w:divBdr>
              <w:divsChild>
                <w:div w:id="1329676712">
                  <w:marLeft w:val="0"/>
                  <w:marRight w:val="0"/>
                  <w:marTop w:val="0"/>
                  <w:marBottom w:val="0"/>
                  <w:divBdr>
                    <w:top w:val="none" w:sz="0" w:space="0" w:color="auto"/>
                    <w:left w:val="none" w:sz="0" w:space="0" w:color="auto"/>
                    <w:bottom w:val="none" w:sz="0" w:space="0" w:color="auto"/>
                    <w:right w:val="none" w:sz="0" w:space="0" w:color="auto"/>
                  </w:divBdr>
                  <w:divsChild>
                    <w:div w:id="1896160617">
                      <w:marLeft w:val="300"/>
                      <w:marRight w:val="300"/>
                      <w:marTop w:val="150"/>
                      <w:marBottom w:val="0"/>
                      <w:divBdr>
                        <w:top w:val="none" w:sz="0" w:space="0" w:color="auto"/>
                        <w:left w:val="none" w:sz="0" w:space="0" w:color="auto"/>
                        <w:bottom w:val="none" w:sz="0" w:space="0" w:color="auto"/>
                        <w:right w:val="none" w:sz="0" w:space="0" w:color="auto"/>
                      </w:divBdr>
                      <w:divsChild>
                        <w:div w:id="568537134">
                          <w:marLeft w:val="0"/>
                          <w:marRight w:val="0"/>
                          <w:marTop w:val="0"/>
                          <w:marBottom w:val="0"/>
                          <w:divBdr>
                            <w:top w:val="none" w:sz="0" w:space="0" w:color="auto"/>
                            <w:left w:val="none" w:sz="0" w:space="0" w:color="auto"/>
                            <w:bottom w:val="none" w:sz="0" w:space="0" w:color="auto"/>
                            <w:right w:val="none" w:sz="0" w:space="0" w:color="auto"/>
                          </w:divBdr>
                          <w:divsChild>
                            <w:div w:id="42566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8822245">
      <w:bodyDiv w:val="1"/>
      <w:marLeft w:val="0"/>
      <w:marRight w:val="0"/>
      <w:marTop w:val="0"/>
      <w:marBottom w:val="0"/>
      <w:divBdr>
        <w:top w:val="none" w:sz="0" w:space="0" w:color="auto"/>
        <w:left w:val="none" w:sz="0" w:space="0" w:color="auto"/>
        <w:bottom w:val="none" w:sz="0" w:space="0" w:color="auto"/>
        <w:right w:val="none" w:sz="0" w:space="0" w:color="auto"/>
      </w:divBdr>
      <w:divsChild>
        <w:div w:id="74281764">
          <w:marLeft w:val="0"/>
          <w:marRight w:val="0"/>
          <w:marTop w:val="0"/>
          <w:marBottom w:val="0"/>
          <w:divBdr>
            <w:top w:val="none" w:sz="0" w:space="0" w:color="auto"/>
            <w:left w:val="none" w:sz="0" w:space="0" w:color="auto"/>
            <w:bottom w:val="none" w:sz="0" w:space="0" w:color="auto"/>
            <w:right w:val="none" w:sz="0" w:space="0" w:color="auto"/>
          </w:divBdr>
          <w:divsChild>
            <w:div w:id="595944352">
              <w:marLeft w:val="0"/>
              <w:marRight w:val="0"/>
              <w:marTop w:val="0"/>
              <w:marBottom w:val="0"/>
              <w:divBdr>
                <w:top w:val="none" w:sz="0" w:space="0" w:color="auto"/>
                <w:left w:val="none" w:sz="0" w:space="0" w:color="auto"/>
                <w:bottom w:val="none" w:sz="0" w:space="0" w:color="auto"/>
                <w:right w:val="none" w:sz="0" w:space="0" w:color="auto"/>
              </w:divBdr>
              <w:divsChild>
                <w:div w:id="1657883264">
                  <w:marLeft w:val="0"/>
                  <w:marRight w:val="0"/>
                  <w:marTop w:val="0"/>
                  <w:marBottom w:val="0"/>
                  <w:divBdr>
                    <w:top w:val="none" w:sz="0" w:space="0" w:color="auto"/>
                    <w:left w:val="none" w:sz="0" w:space="0" w:color="auto"/>
                    <w:bottom w:val="none" w:sz="0" w:space="0" w:color="auto"/>
                    <w:right w:val="none" w:sz="0" w:space="0" w:color="auto"/>
                  </w:divBdr>
                  <w:divsChild>
                    <w:div w:id="1010064266">
                      <w:marLeft w:val="300"/>
                      <w:marRight w:val="300"/>
                      <w:marTop w:val="150"/>
                      <w:marBottom w:val="0"/>
                      <w:divBdr>
                        <w:top w:val="none" w:sz="0" w:space="0" w:color="auto"/>
                        <w:left w:val="none" w:sz="0" w:space="0" w:color="auto"/>
                        <w:bottom w:val="none" w:sz="0" w:space="0" w:color="auto"/>
                        <w:right w:val="none" w:sz="0" w:space="0" w:color="auto"/>
                      </w:divBdr>
                      <w:divsChild>
                        <w:div w:id="1514805348">
                          <w:marLeft w:val="0"/>
                          <w:marRight w:val="0"/>
                          <w:marTop w:val="0"/>
                          <w:marBottom w:val="0"/>
                          <w:divBdr>
                            <w:top w:val="none" w:sz="0" w:space="0" w:color="auto"/>
                            <w:left w:val="none" w:sz="0" w:space="0" w:color="auto"/>
                            <w:bottom w:val="none" w:sz="0" w:space="0" w:color="auto"/>
                            <w:right w:val="none" w:sz="0" w:space="0" w:color="auto"/>
                          </w:divBdr>
                          <w:divsChild>
                            <w:div w:id="279071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diagramData" Target="diagrams/data1.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diagramColors" Target="diagrams/colors1.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Fundraising%20project%20proposal.dot"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0172C05-EE8C-4691-98A0-CFBAFD15A12A}" type="doc">
      <dgm:prSet loTypeId="urn:microsoft.com/office/officeart/2005/8/layout/orgChart1" loCatId="hierarchy" qsTypeId="urn:microsoft.com/office/officeart/2005/8/quickstyle/simple1" qsCatId="simple" csTypeId="urn:microsoft.com/office/officeart/2005/8/colors/accent1_2" csCatId="accent1" phldr="1"/>
      <dgm:spPr/>
    </dgm:pt>
    <dgm:pt modelId="{FC231399-7B51-4C7C-A81A-56CE6F948A2D}">
      <dgm:prSet/>
      <dgm:spPr/>
      <dgm:t>
        <a:bodyPr/>
        <a:lstStyle/>
        <a:p>
          <a:r>
            <a:rPr lang="en-US" smtClean="0"/>
            <a:t>Lois syse, Tearra Mcdade, ihechi Alilionwu, THeresa Pollum and Dominique Davis</a:t>
          </a:r>
        </a:p>
      </dgm:t>
    </dgm:pt>
    <dgm:pt modelId="{25CDBC16-730C-43DC-A900-2F9F37F6FAD6}" type="parTrans" cxnId="{5B7840FC-C15B-48E1-AB68-F7581D2EF189}">
      <dgm:prSet/>
      <dgm:spPr/>
      <dgm:t>
        <a:bodyPr/>
        <a:lstStyle/>
        <a:p>
          <a:endParaRPr lang="en-US"/>
        </a:p>
      </dgm:t>
    </dgm:pt>
    <dgm:pt modelId="{58949472-4509-4530-A8CB-6FA193FDF2E7}" type="sibTrans" cxnId="{5B7840FC-C15B-48E1-AB68-F7581D2EF189}">
      <dgm:prSet/>
      <dgm:spPr/>
      <dgm:t>
        <a:bodyPr/>
        <a:lstStyle/>
        <a:p>
          <a:endParaRPr lang="en-US"/>
        </a:p>
      </dgm:t>
    </dgm:pt>
    <dgm:pt modelId="{CFA7646D-750E-4FDF-BE9B-550E9E9A1549}">
      <dgm:prSet/>
      <dgm:spPr/>
      <dgm:t>
        <a:bodyPr/>
        <a:lstStyle/>
        <a:p>
          <a:r>
            <a:rPr lang="en-US" smtClean="0"/>
            <a:t>Lois Syse</a:t>
          </a:r>
        </a:p>
      </dgm:t>
    </dgm:pt>
    <dgm:pt modelId="{117350CE-F8A4-442B-8A7F-060ED9564ECE}" type="parTrans" cxnId="{9E5C47CC-E2F0-4F0A-823C-97475C5F4CC8}">
      <dgm:prSet/>
      <dgm:spPr/>
      <dgm:t>
        <a:bodyPr/>
        <a:lstStyle/>
        <a:p>
          <a:endParaRPr lang="en-US"/>
        </a:p>
      </dgm:t>
    </dgm:pt>
    <dgm:pt modelId="{72E6E626-C032-4B1D-85E0-86D19E498C95}" type="sibTrans" cxnId="{9E5C47CC-E2F0-4F0A-823C-97475C5F4CC8}">
      <dgm:prSet/>
      <dgm:spPr/>
      <dgm:t>
        <a:bodyPr/>
        <a:lstStyle/>
        <a:p>
          <a:endParaRPr lang="en-US"/>
        </a:p>
      </dgm:t>
    </dgm:pt>
    <dgm:pt modelId="{9AEFB5D0-B04B-485D-AB8F-B6E8F99FE7B1}">
      <dgm:prSet/>
      <dgm:spPr/>
      <dgm:t>
        <a:bodyPr/>
        <a:lstStyle/>
        <a:p>
          <a:r>
            <a:rPr lang="en-US"/>
            <a:t>Ihechi Alilionwu</a:t>
          </a:r>
          <a:endParaRPr lang="en-US" smtClean="0"/>
        </a:p>
      </dgm:t>
    </dgm:pt>
    <dgm:pt modelId="{D21A94FD-5F79-4B41-AFB7-69AF48E8F3BD}" type="parTrans" cxnId="{AB1948E4-7E5B-464F-8693-54C14B3B829B}">
      <dgm:prSet/>
      <dgm:spPr/>
      <dgm:t>
        <a:bodyPr/>
        <a:lstStyle/>
        <a:p>
          <a:endParaRPr lang="en-US"/>
        </a:p>
      </dgm:t>
    </dgm:pt>
    <dgm:pt modelId="{ACFBE0A0-27E2-431A-A3FB-12ADE5D795FE}" type="sibTrans" cxnId="{AB1948E4-7E5B-464F-8693-54C14B3B829B}">
      <dgm:prSet/>
      <dgm:spPr/>
      <dgm:t>
        <a:bodyPr/>
        <a:lstStyle/>
        <a:p>
          <a:endParaRPr lang="en-US"/>
        </a:p>
      </dgm:t>
    </dgm:pt>
    <dgm:pt modelId="{02D9632E-1227-496D-BAA9-DDF0AA71EE5B}">
      <dgm:prSet/>
      <dgm:spPr/>
      <dgm:t>
        <a:bodyPr/>
        <a:lstStyle/>
        <a:p>
          <a:r>
            <a:rPr lang="en-US" smtClean="0"/>
            <a:t>Theresa Pollum</a:t>
          </a:r>
        </a:p>
      </dgm:t>
    </dgm:pt>
    <dgm:pt modelId="{19B81829-5A21-4E20-9DAE-7C0DC773F5CF}" type="parTrans" cxnId="{07E15770-E57C-4456-B10A-2048341B2101}">
      <dgm:prSet/>
      <dgm:spPr/>
      <dgm:t>
        <a:bodyPr/>
        <a:lstStyle/>
        <a:p>
          <a:endParaRPr lang="en-US"/>
        </a:p>
      </dgm:t>
    </dgm:pt>
    <dgm:pt modelId="{4657FA5F-F992-45D2-9277-E86D49D25087}" type="sibTrans" cxnId="{07E15770-E57C-4456-B10A-2048341B2101}">
      <dgm:prSet/>
      <dgm:spPr/>
      <dgm:t>
        <a:bodyPr/>
        <a:lstStyle/>
        <a:p>
          <a:endParaRPr lang="en-US"/>
        </a:p>
      </dgm:t>
    </dgm:pt>
    <dgm:pt modelId="{EF346332-CBE1-4591-87E9-FC19C7E6DF00}">
      <dgm:prSet/>
      <dgm:spPr/>
      <dgm:t>
        <a:bodyPr/>
        <a:lstStyle/>
        <a:p>
          <a:r>
            <a:rPr lang="en-US" smtClean="0"/>
            <a:t>Dominique Davis</a:t>
          </a:r>
        </a:p>
      </dgm:t>
    </dgm:pt>
    <dgm:pt modelId="{CA763507-C758-4B77-8B8A-00DD085C4E0C}" type="parTrans" cxnId="{00EC79BF-6F66-4DA4-AAA4-3B30A5EA33D4}">
      <dgm:prSet/>
      <dgm:spPr/>
      <dgm:t>
        <a:bodyPr/>
        <a:lstStyle/>
        <a:p>
          <a:endParaRPr lang="en-US"/>
        </a:p>
      </dgm:t>
    </dgm:pt>
    <dgm:pt modelId="{09503845-15CA-4774-9545-74ED9E8ECAB8}" type="sibTrans" cxnId="{00EC79BF-6F66-4DA4-AAA4-3B30A5EA33D4}">
      <dgm:prSet/>
      <dgm:spPr/>
      <dgm:t>
        <a:bodyPr/>
        <a:lstStyle/>
        <a:p>
          <a:endParaRPr lang="en-US"/>
        </a:p>
      </dgm:t>
    </dgm:pt>
    <dgm:pt modelId="{9B76B6BE-6C3F-4143-A8F5-05864A23362B}">
      <dgm:prSet/>
      <dgm:spPr/>
      <dgm:t>
        <a:bodyPr/>
        <a:lstStyle/>
        <a:p>
          <a:r>
            <a:rPr lang="en-US" smtClean="0"/>
            <a:t>Tearra McDade</a:t>
          </a:r>
        </a:p>
      </dgm:t>
    </dgm:pt>
    <dgm:pt modelId="{B38BFB67-958C-4DBF-95ED-E39BC01596F4}" type="parTrans" cxnId="{6C51DFB0-EE87-4291-A996-86F7C923BD70}">
      <dgm:prSet/>
      <dgm:spPr/>
      <dgm:t>
        <a:bodyPr/>
        <a:lstStyle/>
        <a:p>
          <a:endParaRPr lang="en-US"/>
        </a:p>
      </dgm:t>
    </dgm:pt>
    <dgm:pt modelId="{D924BBF5-3452-491E-B457-ED564E67237A}" type="sibTrans" cxnId="{6C51DFB0-EE87-4291-A996-86F7C923BD70}">
      <dgm:prSet/>
      <dgm:spPr/>
      <dgm:t>
        <a:bodyPr/>
        <a:lstStyle/>
        <a:p>
          <a:endParaRPr lang="en-US"/>
        </a:p>
      </dgm:t>
    </dgm:pt>
    <dgm:pt modelId="{609FFF7E-A936-454C-BBF1-FAC83D7522C5}" type="pres">
      <dgm:prSet presAssocID="{30172C05-EE8C-4691-98A0-CFBAFD15A12A}" presName="hierChild1" presStyleCnt="0">
        <dgm:presLayoutVars>
          <dgm:orgChart val="1"/>
          <dgm:chPref val="1"/>
          <dgm:dir/>
          <dgm:animOne val="branch"/>
          <dgm:animLvl val="lvl"/>
          <dgm:resizeHandles/>
        </dgm:presLayoutVars>
      </dgm:prSet>
      <dgm:spPr/>
    </dgm:pt>
    <dgm:pt modelId="{5248235C-0D4B-4E7C-9825-7219F574FB46}" type="pres">
      <dgm:prSet presAssocID="{FC231399-7B51-4C7C-A81A-56CE6F948A2D}" presName="hierRoot1" presStyleCnt="0">
        <dgm:presLayoutVars>
          <dgm:hierBranch/>
        </dgm:presLayoutVars>
      </dgm:prSet>
      <dgm:spPr/>
    </dgm:pt>
    <dgm:pt modelId="{2CD0DD05-8AD0-4950-B4D7-8CF486837564}" type="pres">
      <dgm:prSet presAssocID="{FC231399-7B51-4C7C-A81A-56CE6F948A2D}" presName="rootComposite1" presStyleCnt="0"/>
      <dgm:spPr/>
    </dgm:pt>
    <dgm:pt modelId="{FF3CBF58-9993-4F1D-B769-5BDBE0B1F7F3}" type="pres">
      <dgm:prSet presAssocID="{FC231399-7B51-4C7C-A81A-56CE6F948A2D}" presName="rootText1" presStyleLbl="node0" presStyleIdx="0" presStyleCnt="1">
        <dgm:presLayoutVars>
          <dgm:chPref val="3"/>
        </dgm:presLayoutVars>
      </dgm:prSet>
      <dgm:spPr/>
      <dgm:t>
        <a:bodyPr/>
        <a:lstStyle/>
        <a:p>
          <a:endParaRPr lang="en-US"/>
        </a:p>
      </dgm:t>
    </dgm:pt>
    <dgm:pt modelId="{B6576AEB-4F73-48A8-B280-F98830ABB1D0}" type="pres">
      <dgm:prSet presAssocID="{FC231399-7B51-4C7C-A81A-56CE6F948A2D}" presName="rootConnector1" presStyleLbl="node1" presStyleIdx="0" presStyleCnt="0"/>
      <dgm:spPr/>
    </dgm:pt>
    <dgm:pt modelId="{2DCC1BD8-0E25-483B-9F20-41E93D98CDFB}" type="pres">
      <dgm:prSet presAssocID="{FC231399-7B51-4C7C-A81A-56CE6F948A2D}" presName="hierChild2" presStyleCnt="0"/>
      <dgm:spPr/>
    </dgm:pt>
    <dgm:pt modelId="{A7B81D22-B0D2-4AE5-A988-8913DCC7C981}" type="pres">
      <dgm:prSet presAssocID="{117350CE-F8A4-442B-8A7F-060ED9564ECE}" presName="Name35" presStyleLbl="parChTrans1D2" presStyleIdx="0" presStyleCnt="5"/>
      <dgm:spPr/>
    </dgm:pt>
    <dgm:pt modelId="{D620E0EA-33F1-40CA-9F23-C8E473F9004C}" type="pres">
      <dgm:prSet presAssocID="{CFA7646D-750E-4FDF-BE9B-550E9E9A1549}" presName="hierRoot2" presStyleCnt="0">
        <dgm:presLayoutVars>
          <dgm:hierBranch/>
        </dgm:presLayoutVars>
      </dgm:prSet>
      <dgm:spPr/>
    </dgm:pt>
    <dgm:pt modelId="{3DC4F1E5-88D2-49B7-8637-02E31608CD4A}" type="pres">
      <dgm:prSet presAssocID="{CFA7646D-750E-4FDF-BE9B-550E9E9A1549}" presName="rootComposite" presStyleCnt="0"/>
      <dgm:spPr/>
    </dgm:pt>
    <dgm:pt modelId="{40E3BBCA-DE9A-415D-8A59-D5DADEF75714}" type="pres">
      <dgm:prSet presAssocID="{CFA7646D-750E-4FDF-BE9B-550E9E9A1549}" presName="rootText" presStyleLbl="node2" presStyleIdx="0" presStyleCnt="5">
        <dgm:presLayoutVars>
          <dgm:chPref val="3"/>
        </dgm:presLayoutVars>
      </dgm:prSet>
      <dgm:spPr/>
      <dgm:t>
        <a:bodyPr/>
        <a:lstStyle/>
        <a:p>
          <a:endParaRPr lang="en-US"/>
        </a:p>
      </dgm:t>
    </dgm:pt>
    <dgm:pt modelId="{59801F0D-4BEF-4795-AA83-F8990EE16419}" type="pres">
      <dgm:prSet presAssocID="{CFA7646D-750E-4FDF-BE9B-550E9E9A1549}" presName="rootConnector" presStyleLbl="node2" presStyleIdx="0" presStyleCnt="5"/>
      <dgm:spPr/>
    </dgm:pt>
    <dgm:pt modelId="{AF42A585-03B9-48C3-8F86-DCD46E7D9C48}" type="pres">
      <dgm:prSet presAssocID="{CFA7646D-750E-4FDF-BE9B-550E9E9A1549}" presName="hierChild4" presStyleCnt="0"/>
      <dgm:spPr/>
    </dgm:pt>
    <dgm:pt modelId="{0D1AA607-045D-46CC-AC2E-0E19409C70B2}" type="pres">
      <dgm:prSet presAssocID="{CFA7646D-750E-4FDF-BE9B-550E9E9A1549}" presName="hierChild5" presStyleCnt="0"/>
      <dgm:spPr/>
    </dgm:pt>
    <dgm:pt modelId="{2AF65A52-459A-467B-8D70-2800B600D1A0}" type="pres">
      <dgm:prSet presAssocID="{B38BFB67-958C-4DBF-95ED-E39BC01596F4}" presName="Name35" presStyleLbl="parChTrans1D2" presStyleIdx="1" presStyleCnt="5"/>
      <dgm:spPr/>
    </dgm:pt>
    <dgm:pt modelId="{E2A41D94-5F52-4389-BF53-5D80ACA64093}" type="pres">
      <dgm:prSet presAssocID="{9B76B6BE-6C3F-4143-A8F5-05864A23362B}" presName="hierRoot2" presStyleCnt="0">
        <dgm:presLayoutVars>
          <dgm:hierBranch val="init"/>
        </dgm:presLayoutVars>
      </dgm:prSet>
      <dgm:spPr/>
    </dgm:pt>
    <dgm:pt modelId="{B1F8B2EF-7C6D-42CE-941E-71CAD92E7747}" type="pres">
      <dgm:prSet presAssocID="{9B76B6BE-6C3F-4143-A8F5-05864A23362B}" presName="rootComposite" presStyleCnt="0"/>
      <dgm:spPr/>
    </dgm:pt>
    <dgm:pt modelId="{443CFFD2-B87A-4ABC-9EE6-6495D3A4B0BC}" type="pres">
      <dgm:prSet presAssocID="{9B76B6BE-6C3F-4143-A8F5-05864A23362B}" presName="rootText" presStyleLbl="node2" presStyleIdx="1" presStyleCnt="5">
        <dgm:presLayoutVars>
          <dgm:chPref val="3"/>
        </dgm:presLayoutVars>
      </dgm:prSet>
      <dgm:spPr/>
    </dgm:pt>
    <dgm:pt modelId="{6D8CBD24-83FD-4F9F-9093-4A3736F04867}" type="pres">
      <dgm:prSet presAssocID="{9B76B6BE-6C3F-4143-A8F5-05864A23362B}" presName="rootConnector" presStyleLbl="node2" presStyleIdx="1" presStyleCnt="5"/>
      <dgm:spPr/>
    </dgm:pt>
    <dgm:pt modelId="{E20AC775-8062-4EEE-826E-E7FD2FA90560}" type="pres">
      <dgm:prSet presAssocID="{9B76B6BE-6C3F-4143-A8F5-05864A23362B}" presName="hierChild4" presStyleCnt="0"/>
      <dgm:spPr/>
    </dgm:pt>
    <dgm:pt modelId="{82CF9D2F-D289-4D24-B74D-1FCC9BAE2DEA}" type="pres">
      <dgm:prSet presAssocID="{9B76B6BE-6C3F-4143-A8F5-05864A23362B}" presName="hierChild5" presStyleCnt="0"/>
      <dgm:spPr/>
    </dgm:pt>
    <dgm:pt modelId="{FF22FCDB-5259-4EC5-BCE7-5340327B7791}" type="pres">
      <dgm:prSet presAssocID="{D21A94FD-5F79-4B41-AFB7-69AF48E8F3BD}" presName="Name35" presStyleLbl="parChTrans1D2" presStyleIdx="2" presStyleCnt="5"/>
      <dgm:spPr/>
    </dgm:pt>
    <dgm:pt modelId="{FE777B9A-D460-4576-84BB-FA60CC6A3462}" type="pres">
      <dgm:prSet presAssocID="{9AEFB5D0-B04B-485D-AB8F-B6E8F99FE7B1}" presName="hierRoot2" presStyleCnt="0">
        <dgm:presLayoutVars>
          <dgm:hierBranch/>
        </dgm:presLayoutVars>
      </dgm:prSet>
      <dgm:spPr/>
    </dgm:pt>
    <dgm:pt modelId="{64093832-2DDA-4DA9-AEAF-2AA0D8DFDAEB}" type="pres">
      <dgm:prSet presAssocID="{9AEFB5D0-B04B-485D-AB8F-B6E8F99FE7B1}" presName="rootComposite" presStyleCnt="0"/>
      <dgm:spPr/>
    </dgm:pt>
    <dgm:pt modelId="{1B334899-BCF1-4D77-9743-1F01E1370416}" type="pres">
      <dgm:prSet presAssocID="{9AEFB5D0-B04B-485D-AB8F-B6E8F99FE7B1}" presName="rootText" presStyleLbl="node2" presStyleIdx="2" presStyleCnt="5">
        <dgm:presLayoutVars>
          <dgm:chPref val="3"/>
        </dgm:presLayoutVars>
      </dgm:prSet>
      <dgm:spPr/>
      <dgm:t>
        <a:bodyPr/>
        <a:lstStyle/>
        <a:p>
          <a:endParaRPr lang="en-US"/>
        </a:p>
      </dgm:t>
    </dgm:pt>
    <dgm:pt modelId="{E7B5692B-F844-4664-A6EC-3BF8A9E00071}" type="pres">
      <dgm:prSet presAssocID="{9AEFB5D0-B04B-485D-AB8F-B6E8F99FE7B1}" presName="rootConnector" presStyleLbl="node2" presStyleIdx="2" presStyleCnt="5"/>
      <dgm:spPr/>
    </dgm:pt>
    <dgm:pt modelId="{70E0DA16-6EAC-4BA2-817B-3C8CDDBA9FDE}" type="pres">
      <dgm:prSet presAssocID="{9AEFB5D0-B04B-485D-AB8F-B6E8F99FE7B1}" presName="hierChild4" presStyleCnt="0"/>
      <dgm:spPr/>
    </dgm:pt>
    <dgm:pt modelId="{30EDAC89-3ED5-46CA-8AE4-0C19BAD51694}" type="pres">
      <dgm:prSet presAssocID="{9AEFB5D0-B04B-485D-AB8F-B6E8F99FE7B1}" presName="hierChild5" presStyleCnt="0"/>
      <dgm:spPr/>
    </dgm:pt>
    <dgm:pt modelId="{51612228-2654-4557-A8E8-6AC03D86BD8C}" type="pres">
      <dgm:prSet presAssocID="{19B81829-5A21-4E20-9DAE-7C0DC773F5CF}" presName="Name35" presStyleLbl="parChTrans1D2" presStyleIdx="3" presStyleCnt="5"/>
      <dgm:spPr/>
    </dgm:pt>
    <dgm:pt modelId="{E4ED229A-E0E2-428F-83E9-084AB6C29E6A}" type="pres">
      <dgm:prSet presAssocID="{02D9632E-1227-496D-BAA9-DDF0AA71EE5B}" presName="hierRoot2" presStyleCnt="0">
        <dgm:presLayoutVars>
          <dgm:hierBranch/>
        </dgm:presLayoutVars>
      </dgm:prSet>
      <dgm:spPr/>
    </dgm:pt>
    <dgm:pt modelId="{98C45AB3-1B49-4B82-9198-1FB99040F5B4}" type="pres">
      <dgm:prSet presAssocID="{02D9632E-1227-496D-BAA9-DDF0AA71EE5B}" presName="rootComposite" presStyleCnt="0"/>
      <dgm:spPr/>
    </dgm:pt>
    <dgm:pt modelId="{1397B4A5-E7EB-4B1A-9CC3-B69EEE8B673A}" type="pres">
      <dgm:prSet presAssocID="{02D9632E-1227-496D-BAA9-DDF0AA71EE5B}" presName="rootText" presStyleLbl="node2" presStyleIdx="3" presStyleCnt="5">
        <dgm:presLayoutVars>
          <dgm:chPref val="3"/>
        </dgm:presLayoutVars>
      </dgm:prSet>
      <dgm:spPr/>
      <dgm:t>
        <a:bodyPr/>
        <a:lstStyle/>
        <a:p>
          <a:endParaRPr lang="en-US"/>
        </a:p>
      </dgm:t>
    </dgm:pt>
    <dgm:pt modelId="{C5236E44-1039-41DE-9155-7E0B21EFF163}" type="pres">
      <dgm:prSet presAssocID="{02D9632E-1227-496D-BAA9-DDF0AA71EE5B}" presName="rootConnector" presStyleLbl="node2" presStyleIdx="3" presStyleCnt="5"/>
      <dgm:spPr/>
    </dgm:pt>
    <dgm:pt modelId="{A913FD58-129B-49FC-9544-30D2955D84CA}" type="pres">
      <dgm:prSet presAssocID="{02D9632E-1227-496D-BAA9-DDF0AA71EE5B}" presName="hierChild4" presStyleCnt="0"/>
      <dgm:spPr/>
    </dgm:pt>
    <dgm:pt modelId="{4FFA4606-94CC-4B3E-AF30-B4898505ED4F}" type="pres">
      <dgm:prSet presAssocID="{02D9632E-1227-496D-BAA9-DDF0AA71EE5B}" presName="hierChild5" presStyleCnt="0"/>
      <dgm:spPr/>
    </dgm:pt>
    <dgm:pt modelId="{5D0E6B01-997F-4D02-903D-22191B2F3F77}" type="pres">
      <dgm:prSet presAssocID="{CA763507-C758-4B77-8B8A-00DD085C4E0C}" presName="Name35" presStyleLbl="parChTrans1D2" presStyleIdx="4" presStyleCnt="5"/>
      <dgm:spPr/>
    </dgm:pt>
    <dgm:pt modelId="{ADCA10B1-E736-408E-8533-F324E720956B}" type="pres">
      <dgm:prSet presAssocID="{EF346332-CBE1-4591-87E9-FC19C7E6DF00}" presName="hierRoot2" presStyleCnt="0">
        <dgm:presLayoutVars>
          <dgm:hierBranch val="init"/>
        </dgm:presLayoutVars>
      </dgm:prSet>
      <dgm:spPr/>
    </dgm:pt>
    <dgm:pt modelId="{32121846-38A9-4365-B176-4DAA75DE54A0}" type="pres">
      <dgm:prSet presAssocID="{EF346332-CBE1-4591-87E9-FC19C7E6DF00}" presName="rootComposite" presStyleCnt="0"/>
      <dgm:spPr/>
    </dgm:pt>
    <dgm:pt modelId="{5C1D9C0C-36B2-421D-8C5E-DBD490C17308}" type="pres">
      <dgm:prSet presAssocID="{EF346332-CBE1-4591-87E9-FC19C7E6DF00}" presName="rootText" presStyleLbl="node2" presStyleIdx="4" presStyleCnt="5">
        <dgm:presLayoutVars>
          <dgm:chPref val="3"/>
        </dgm:presLayoutVars>
      </dgm:prSet>
      <dgm:spPr/>
    </dgm:pt>
    <dgm:pt modelId="{EC798CE6-ED7E-41CA-B6FA-0F63AC7B7327}" type="pres">
      <dgm:prSet presAssocID="{EF346332-CBE1-4591-87E9-FC19C7E6DF00}" presName="rootConnector" presStyleLbl="node2" presStyleIdx="4" presStyleCnt="5"/>
      <dgm:spPr/>
    </dgm:pt>
    <dgm:pt modelId="{5EB8F163-D494-49EC-B719-E7B3DE626106}" type="pres">
      <dgm:prSet presAssocID="{EF346332-CBE1-4591-87E9-FC19C7E6DF00}" presName="hierChild4" presStyleCnt="0"/>
      <dgm:spPr/>
    </dgm:pt>
    <dgm:pt modelId="{A9678AD7-3FE6-4A5C-A92F-9F665FAB4148}" type="pres">
      <dgm:prSet presAssocID="{EF346332-CBE1-4591-87E9-FC19C7E6DF00}" presName="hierChild5" presStyleCnt="0"/>
      <dgm:spPr/>
    </dgm:pt>
    <dgm:pt modelId="{7B4555B1-5007-476F-92AF-D376E65A76BC}" type="pres">
      <dgm:prSet presAssocID="{FC231399-7B51-4C7C-A81A-56CE6F948A2D}" presName="hierChild3" presStyleCnt="0"/>
      <dgm:spPr/>
    </dgm:pt>
  </dgm:ptLst>
  <dgm:cxnLst>
    <dgm:cxn modelId="{4AC94A41-829A-483B-8C6D-78522B3F1387}" type="presOf" srcId="{CA763507-C758-4B77-8B8A-00DD085C4E0C}" destId="{5D0E6B01-997F-4D02-903D-22191B2F3F77}" srcOrd="0" destOrd="0" presId="urn:microsoft.com/office/officeart/2005/8/layout/orgChart1"/>
    <dgm:cxn modelId="{B1DBD0D1-382D-4B57-99C3-2F463756D8B4}" type="presOf" srcId="{D21A94FD-5F79-4B41-AFB7-69AF48E8F3BD}" destId="{FF22FCDB-5259-4EC5-BCE7-5340327B7791}" srcOrd="0" destOrd="0" presId="urn:microsoft.com/office/officeart/2005/8/layout/orgChart1"/>
    <dgm:cxn modelId="{9E5C47CC-E2F0-4F0A-823C-97475C5F4CC8}" srcId="{FC231399-7B51-4C7C-A81A-56CE6F948A2D}" destId="{CFA7646D-750E-4FDF-BE9B-550E9E9A1549}" srcOrd="0" destOrd="0" parTransId="{117350CE-F8A4-442B-8A7F-060ED9564ECE}" sibTransId="{72E6E626-C032-4B1D-85E0-86D19E498C95}"/>
    <dgm:cxn modelId="{AB1948E4-7E5B-464F-8693-54C14B3B829B}" srcId="{FC231399-7B51-4C7C-A81A-56CE6F948A2D}" destId="{9AEFB5D0-B04B-485D-AB8F-B6E8F99FE7B1}" srcOrd="2" destOrd="0" parTransId="{D21A94FD-5F79-4B41-AFB7-69AF48E8F3BD}" sibTransId="{ACFBE0A0-27E2-431A-A3FB-12ADE5D795FE}"/>
    <dgm:cxn modelId="{9E3EB87D-5A94-412B-A86C-5B467998EDED}" type="presOf" srcId="{9B76B6BE-6C3F-4143-A8F5-05864A23362B}" destId="{6D8CBD24-83FD-4F9F-9093-4A3736F04867}" srcOrd="1" destOrd="0" presId="urn:microsoft.com/office/officeart/2005/8/layout/orgChart1"/>
    <dgm:cxn modelId="{F795D809-ECE2-4ABB-BF0E-728C29F7FC00}" type="presOf" srcId="{CFA7646D-750E-4FDF-BE9B-550E9E9A1549}" destId="{40E3BBCA-DE9A-415D-8A59-D5DADEF75714}" srcOrd="0" destOrd="0" presId="urn:microsoft.com/office/officeart/2005/8/layout/orgChart1"/>
    <dgm:cxn modelId="{0630D89B-035B-4445-8EAF-EDC3A5736F58}" type="presOf" srcId="{117350CE-F8A4-442B-8A7F-060ED9564ECE}" destId="{A7B81D22-B0D2-4AE5-A988-8913DCC7C981}" srcOrd="0" destOrd="0" presId="urn:microsoft.com/office/officeart/2005/8/layout/orgChart1"/>
    <dgm:cxn modelId="{5DD01298-762A-43E0-AC10-F295D1B9E082}" type="presOf" srcId="{EF346332-CBE1-4591-87E9-FC19C7E6DF00}" destId="{5C1D9C0C-36B2-421D-8C5E-DBD490C17308}" srcOrd="0" destOrd="0" presId="urn:microsoft.com/office/officeart/2005/8/layout/orgChart1"/>
    <dgm:cxn modelId="{07E15770-E57C-4456-B10A-2048341B2101}" srcId="{FC231399-7B51-4C7C-A81A-56CE6F948A2D}" destId="{02D9632E-1227-496D-BAA9-DDF0AA71EE5B}" srcOrd="3" destOrd="0" parTransId="{19B81829-5A21-4E20-9DAE-7C0DC773F5CF}" sibTransId="{4657FA5F-F992-45D2-9277-E86D49D25087}"/>
    <dgm:cxn modelId="{D0CC9C20-F918-49E9-8142-DC69263F2F3F}" type="presOf" srcId="{02D9632E-1227-496D-BAA9-DDF0AA71EE5B}" destId="{C5236E44-1039-41DE-9155-7E0B21EFF163}" srcOrd="1" destOrd="0" presId="urn:microsoft.com/office/officeart/2005/8/layout/orgChart1"/>
    <dgm:cxn modelId="{44C10D19-561F-4B33-BD9E-127BA753B67C}" type="presOf" srcId="{19B81829-5A21-4E20-9DAE-7C0DC773F5CF}" destId="{51612228-2654-4557-A8E8-6AC03D86BD8C}" srcOrd="0" destOrd="0" presId="urn:microsoft.com/office/officeart/2005/8/layout/orgChart1"/>
    <dgm:cxn modelId="{1F3BD9F0-4D12-46DF-9948-D80ADAFCA89F}" type="presOf" srcId="{9AEFB5D0-B04B-485D-AB8F-B6E8F99FE7B1}" destId="{1B334899-BCF1-4D77-9743-1F01E1370416}" srcOrd="0" destOrd="0" presId="urn:microsoft.com/office/officeart/2005/8/layout/orgChart1"/>
    <dgm:cxn modelId="{132204C1-6DA9-4336-8CB6-4BDBFB7384FA}" type="presOf" srcId="{9B76B6BE-6C3F-4143-A8F5-05864A23362B}" destId="{443CFFD2-B87A-4ABC-9EE6-6495D3A4B0BC}" srcOrd="0" destOrd="0" presId="urn:microsoft.com/office/officeart/2005/8/layout/orgChart1"/>
    <dgm:cxn modelId="{DE78CDAE-EBC8-4397-B9B1-AB8EEAA8C2C6}" type="presOf" srcId="{EF346332-CBE1-4591-87E9-FC19C7E6DF00}" destId="{EC798CE6-ED7E-41CA-B6FA-0F63AC7B7327}" srcOrd="1" destOrd="0" presId="urn:microsoft.com/office/officeart/2005/8/layout/orgChart1"/>
    <dgm:cxn modelId="{6AA94752-886A-4CEA-9A1B-1D9DC3280A3A}" type="presOf" srcId="{FC231399-7B51-4C7C-A81A-56CE6F948A2D}" destId="{FF3CBF58-9993-4F1D-B769-5BDBE0B1F7F3}" srcOrd="0" destOrd="0" presId="urn:microsoft.com/office/officeart/2005/8/layout/orgChart1"/>
    <dgm:cxn modelId="{08EDAC83-D824-419E-81EA-EA655BF393D6}" type="presOf" srcId="{CFA7646D-750E-4FDF-BE9B-550E9E9A1549}" destId="{59801F0D-4BEF-4795-AA83-F8990EE16419}" srcOrd="1" destOrd="0" presId="urn:microsoft.com/office/officeart/2005/8/layout/orgChart1"/>
    <dgm:cxn modelId="{75332A16-D87C-4CE8-838A-874D72D64139}" type="presOf" srcId="{B38BFB67-958C-4DBF-95ED-E39BC01596F4}" destId="{2AF65A52-459A-467B-8D70-2800B600D1A0}" srcOrd="0" destOrd="0" presId="urn:microsoft.com/office/officeart/2005/8/layout/orgChart1"/>
    <dgm:cxn modelId="{165137B4-44D9-44A3-8792-720CC5AF5C60}" type="presOf" srcId="{9AEFB5D0-B04B-485D-AB8F-B6E8F99FE7B1}" destId="{E7B5692B-F844-4664-A6EC-3BF8A9E00071}" srcOrd="1" destOrd="0" presId="urn:microsoft.com/office/officeart/2005/8/layout/orgChart1"/>
    <dgm:cxn modelId="{998EA656-B3BD-449A-B87C-CCD5D3BA5A94}" type="presOf" srcId="{30172C05-EE8C-4691-98A0-CFBAFD15A12A}" destId="{609FFF7E-A936-454C-BBF1-FAC83D7522C5}" srcOrd="0" destOrd="0" presId="urn:microsoft.com/office/officeart/2005/8/layout/orgChart1"/>
    <dgm:cxn modelId="{5B7840FC-C15B-48E1-AB68-F7581D2EF189}" srcId="{30172C05-EE8C-4691-98A0-CFBAFD15A12A}" destId="{FC231399-7B51-4C7C-A81A-56CE6F948A2D}" srcOrd="0" destOrd="0" parTransId="{25CDBC16-730C-43DC-A900-2F9F37F6FAD6}" sibTransId="{58949472-4509-4530-A8CB-6FA193FDF2E7}"/>
    <dgm:cxn modelId="{02085E52-E2E5-447E-A828-A66FED11256A}" type="presOf" srcId="{FC231399-7B51-4C7C-A81A-56CE6F948A2D}" destId="{B6576AEB-4F73-48A8-B280-F98830ABB1D0}" srcOrd="1" destOrd="0" presId="urn:microsoft.com/office/officeart/2005/8/layout/orgChart1"/>
    <dgm:cxn modelId="{6C51DFB0-EE87-4291-A996-86F7C923BD70}" srcId="{FC231399-7B51-4C7C-A81A-56CE6F948A2D}" destId="{9B76B6BE-6C3F-4143-A8F5-05864A23362B}" srcOrd="1" destOrd="0" parTransId="{B38BFB67-958C-4DBF-95ED-E39BC01596F4}" sibTransId="{D924BBF5-3452-491E-B457-ED564E67237A}"/>
    <dgm:cxn modelId="{6A633B5A-BD2F-4B2E-868E-A811613D5347}" type="presOf" srcId="{02D9632E-1227-496D-BAA9-DDF0AA71EE5B}" destId="{1397B4A5-E7EB-4B1A-9CC3-B69EEE8B673A}" srcOrd="0" destOrd="0" presId="urn:microsoft.com/office/officeart/2005/8/layout/orgChart1"/>
    <dgm:cxn modelId="{00EC79BF-6F66-4DA4-AAA4-3B30A5EA33D4}" srcId="{FC231399-7B51-4C7C-A81A-56CE6F948A2D}" destId="{EF346332-CBE1-4591-87E9-FC19C7E6DF00}" srcOrd="4" destOrd="0" parTransId="{CA763507-C758-4B77-8B8A-00DD085C4E0C}" sibTransId="{09503845-15CA-4774-9545-74ED9E8ECAB8}"/>
    <dgm:cxn modelId="{8BFD4EDA-F70A-4631-8BA1-1BAF605CE12B}" type="presParOf" srcId="{609FFF7E-A936-454C-BBF1-FAC83D7522C5}" destId="{5248235C-0D4B-4E7C-9825-7219F574FB46}" srcOrd="0" destOrd="0" presId="urn:microsoft.com/office/officeart/2005/8/layout/orgChart1"/>
    <dgm:cxn modelId="{B117C976-668C-464D-A2C2-1AF574B5A662}" type="presParOf" srcId="{5248235C-0D4B-4E7C-9825-7219F574FB46}" destId="{2CD0DD05-8AD0-4950-B4D7-8CF486837564}" srcOrd="0" destOrd="0" presId="urn:microsoft.com/office/officeart/2005/8/layout/orgChart1"/>
    <dgm:cxn modelId="{BF8FDF8F-85F2-4983-8EE6-3336D5CD3007}" type="presParOf" srcId="{2CD0DD05-8AD0-4950-B4D7-8CF486837564}" destId="{FF3CBF58-9993-4F1D-B769-5BDBE0B1F7F3}" srcOrd="0" destOrd="0" presId="urn:microsoft.com/office/officeart/2005/8/layout/orgChart1"/>
    <dgm:cxn modelId="{DADC78E7-84A6-4CDD-AEC0-F83D204E90F5}" type="presParOf" srcId="{2CD0DD05-8AD0-4950-B4D7-8CF486837564}" destId="{B6576AEB-4F73-48A8-B280-F98830ABB1D0}" srcOrd="1" destOrd="0" presId="urn:microsoft.com/office/officeart/2005/8/layout/orgChart1"/>
    <dgm:cxn modelId="{B5050101-4760-4CE5-B1C5-4EDF6C8E4E90}" type="presParOf" srcId="{5248235C-0D4B-4E7C-9825-7219F574FB46}" destId="{2DCC1BD8-0E25-483B-9F20-41E93D98CDFB}" srcOrd="1" destOrd="0" presId="urn:microsoft.com/office/officeart/2005/8/layout/orgChart1"/>
    <dgm:cxn modelId="{F904BD51-D4D9-4D5D-943B-D8BD4C2D70D0}" type="presParOf" srcId="{2DCC1BD8-0E25-483B-9F20-41E93D98CDFB}" destId="{A7B81D22-B0D2-4AE5-A988-8913DCC7C981}" srcOrd="0" destOrd="0" presId="urn:microsoft.com/office/officeart/2005/8/layout/orgChart1"/>
    <dgm:cxn modelId="{2BC472DA-2D87-48A6-B835-89E57E7A38D9}" type="presParOf" srcId="{2DCC1BD8-0E25-483B-9F20-41E93D98CDFB}" destId="{D620E0EA-33F1-40CA-9F23-C8E473F9004C}" srcOrd="1" destOrd="0" presId="urn:microsoft.com/office/officeart/2005/8/layout/orgChart1"/>
    <dgm:cxn modelId="{FD3C6491-C030-4BA2-8B8F-E3A71E59512E}" type="presParOf" srcId="{D620E0EA-33F1-40CA-9F23-C8E473F9004C}" destId="{3DC4F1E5-88D2-49B7-8637-02E31608CD4A}" srcOrd="0" destOrd="0" presId="urn:microsoft.com/office/officeart/2005/8/layout/orgChart1"/>
    <dgm:cxn modelId="{6813FF2E-A6CA-434A-A770-182437CE70CB}" type="presParOf" srcId="{3DC4F1E5-88D2-49B7-8637-02E31608CD4A}" destId="{40E3BBCA-DE9A-415D-8A59-D5DADEF75714}" srcOrd="0" destOrd="0" presId="urn:microsoft.com/office/officeart/2005/8/layout/orgChart1"/>
    <dgm:cxn modelId="{54CEB24D-358F-46CE-8182-A80C8B7A08E1}" type="presParOf" srcId="{3DC4F1E5-88D2-49B7-8637-02E31608CD4A}" destId="{59801F0D-4BEF-4795-AA83-F8990EE16419}" srcOrd="1" destOrd="0" presId="urn:microsoft.com/office/officeart/2005/8/layout/orgChart1"/>
    <dgm:cxn modelId="{E528F2BA-EBD8-4ABE-A87E-F4CDF96C6E97}" type="presParOf" srcId="{D620E0EA-33F1-40CA-9F23-C8E473F9004C}" destId="{AF42A585-03B9-48C3-8F86-DCD46E7D9C48}" srcOrd="1" destOrd="0" presId="urn:microsoft.com/office/officeart/2005/8/layout/orgChart1"/>
    <dgm:cxn modelId="{703F361F-46C7-4EBD-AF55-87045679DDC7}" type="presParOf" srcId="{D620E0EA-33F1-40CA-9F23-C8E473F9004C}" destId="{0D1AA607-045D-46CC-AC2E-0E19409C70B2}" srcOrd="2" destOrd="0" presId="urn:microsoft.com/office/officeart/2005/8/layout/orgChart1"/>
    <dgm:cxn modelId="{D6691750-7676-40D2-9788-85E29F6B00A0}" type="presParOf" srcId="{2DCC1BD8-0E25-483B-9F20-41E93D98CDFB}" destId="{2AF65A52-459A-467B-8D70-2800B600D1A0}" srcOrd="2" destOrd="0" presId="urn:microsoft.com/office/officeart/2005/8/layout/orgChart1"/>
    <dgm:cxn modelId="{FF17372F-92F9-4DDD-92B4-0F445CA3D8C8}" type="presParOf" srcId="{2DCC1BD8-0E25-483B-9F20-41E93D98CDFB}" destId="{E2A41D94-5F52-4389-BF53-5D80ACA64093}" srcOrd="3" destOrd="0" presId="urn:microsoft.com/office/officeart/2005/8/layout/orgChart1"/>
    <dgm:cxn modelId="{326152DA-71E7-424C-A8B2-AF2F7593617B}" type="presParOf" srcId="{E2A41D94-5F52-4389-BF53-5D80ACA64093}" destId="{B1F8B2EF-7C6D-42CE-941E-71CAD92E7747}" srcOrd="0" destOrd="0" presId="urn:microsoft.com/office/officeart/2005/8/layout/orgChart1"/>
    <dgm:cxn modelId="{70E86864-5C65-45CE-976B-B4ED9D1279D4}" type="presParOf" srcId="{B1F8B2EF-7C6D-42CE-941E-71CAD92E7747}" destId="{443CFFD2-B87A-4ABC-9EE6-6495D3A4B0BC}" srcOrd="0" destOrd="0" presId="urn:microsoft.com/office/officeart/2005/8/layout/orgChart1"/>
    <dgm:cxn modelId="{8379DCC3-3550-4DAB-9164-9B72BB88A903}" type="presParOf" srcId="{B1F8B2EF-7C6D-42CE-941E-71CAD92E7747}" destId="{6D8CBD24-83FD-4F9F-9093-4A3736F04867}" srcOrd="1" destOrd="0" presId="urn:microsoft.com/office/officeart/2005/8/layout/orgChart1"/>
    <dgm:cxn modelId="{691D3AAC-3F43-48D2-A80F-B261E27B9D39}" type="presParOf" srcId="{E2A41D94-5F52-4389-BF53-5D80ACA64093}" destId="{E20AC775-8062-4EEE-826E-E7FD2FA90560}" srcOrd="1" destOrd="0" presId="urn:microsoft.com/office/officeart/2005/8/layout/orgChart1"/>
    <dgm:cxn modelId="{0ED20A05-3388-44A7-936B-968DCB99F492}" type="presParOf" srcId="{E2A41D94-5F52-4389-BF53-5D80ACA64093}" destId="{82CF9D2F-D289-4D24-B74D-1FCC9BAE2DEA}" srcOrd="2" destOrd="0" presId="urn:microsoft.com/office/officeart/2005/8/layout/orgChart1"/>
    <dgm:cxn modelId="{38F0521A-2538-4BA0-BF29-67207A1F9836}" type="presParOf" srcId="{2DCC1BD8-0E25-483B-9F20-41E93D98CDFB}" destId="{FF22FCDB-5259-4EC5-BCE7-5340327B7791}" srcOrd="4" destOrd="0" presId="urn:microsoft.com/office/officeart/2005/8/layout/orgChart1"/>
    <dgm:cxn modelId="{ED989D7F-4819-4EC0-A23C-8EEE132A66F3}" type="presParOf" srcId="{2DCC1BD8-0E25-483B-9F20-41E93D98CDFB}" destId="{FE777B9A-D460-4576-84BB-FA60CC6A3462}" srcOrd="5" destOrd="0" presId="urn:microsoft.com/office/officeart/2005/8/layout/orgChart1"/>
    <dgm:cxn modelId="{CF7153C3-07CC-4901-A365-D301EAEE017C}" type="presParOf" srcId="{FE777B9A-D460-4576-84BB-FA60CC6A3462}" destId="{64093832-2DDA-4DA9-AEAF-2AA0D8DFDAEB}" srcOrd="0" destOrd="0" presId="urn:microsoft.com/office/officeart/2005/8/layout/orgChart1"/>
    <dgm:cxn modelId="{3B52FF01-083F-4B03-9716-FBACF423340E}" type="presParOf" srcId="{64093832-2DDA-4DA9-AEAF-2AA0D8DFDAEB}" destId="{1B334899-BCF1-4D77-9743-1F01E1370416}" srcOrd="0" destOrd="0" presId="urn:microsoft.com/office/officeart/2005/8/layout/orgChart1"/>
    <dgm:cxn modelId="{9E2E42F1-35DA-428D-B299-445FC0968463}" type="presParOf" srcId="{64093832-2DDA-4DA9-AEAF-2AA0D8DFDAEB}" destId="{E7B5692B-F844-4664-A6EC-3BF8A9E00071}" srcOrd="1" destOrd="0" presId="urn:microsoft.com/office/officeart/2005/8/layout/orgChart1"/>
    <dgm:cxn modelId="{44045F03-25FC-4376-9BD8-6B86E67380C4}" type="presParOf" srcId="{FE777B9A-D460-4576-84BB-FA60CC6A3462}" destId="{70E0DA16-6EAC-4BA2-817B-3C8CDDBA9FDE}" srcOrd="1" destOrd="0" presId="urn:microsoft.com/office/officeart/2005/8/layout/orgChart1"/>
    <dgm:cxn modelId="{712B17D1-9616-482D-A522-DDCD9C90C134}" type="presParOf" srcId="{FE777B9A-D460-4576-84BB-FA60CC6A3462}" destId="{30EDAC89-3ED5-46CA-8AE4-0C19BAD51694}" srcOrd="2" destOrd="0" presId="urn:microsoft.com/office/officeart/2005/8/layout/orgChart1"/>
    <dgm:cxn modelId="{57134915-DFA6-45A9-9150-0D47BE152E1D}" type="presParOf" srcId="{2DCC1BD8-0E25-483B-9F20-41E93D98CDFB}" destId="{51612228-2654-4557-A8E8-6AC03D86BD8C}" srcOrd="6" destOrd="0" presId="urn:microsoft.com/office/officeart/2005/8/layout/orgChart1"/>
    <dgm:cxn modelId="{BE4992B1-FB09-4A3F-B7B7-29F0BAE1CC64}" type="presParOf" srcId="{2DCC1BD8-0E25-483B-9F20-41E93D98CDFB}" destId="{E4ED229A-E0E2-428F-83E9-084AB6C29E6A}" srcOrd="7" destOrd="0" presId="urn:microsoft.com/office/officeart/2005/8/layout/orgChart1"/>
    <dgm:cxn modelId="{5857334D-8455-4FC9-A763-26A2808E0569}" type="presParOf" srcId="{E4ED229A-E0E2-428F-83E9-084AB6C29E6A}" destId="{98C45AB3-1B49-4B82-9198-1FB99040F5B4}" srcOrd="0" destOrd="0" presId="urn:microsoft.com/office/officeart/2005/8/layout/orgChart1"/>
    <dgm:cxn modelId="{04C3B0E9-D080-4ED6-A0C7-3EAB6B3C332B}" type="presParOf" srcId="{98C45AB3-1B49-4B82-9198-1FB99040F5B4}" destId="{1397B4A5-E7EB-4B1A-9CC3-B69EEE8B673A}" srcOrd="0" destOrd="0" presId="urn:microsoft.com/office/officeart/2005/8/layout/orgChart1"/>
    <dgm:cxn modelId="{B6D9D13C-9AD3-4524-9B6B-E09344237C00}" type="presParOf" srcId="{98C45AB3-1B49-4B82-9198-1FB99040F5B4}" destId="{C5236E44-1039-41DE-9155-7E0B21EFF163}" srcOrd="1" destOrd="0" presId="urn:microsoft.com/office/officeart/2005/8/layout/orgChart1"/>
    <dgm:cxn modelId="{334A0B65-9856-493C-B8D4-A523930B2431}" type="presParOf" srcId="{E4ED229A-E0E2-428F-83E9-084AB6C29E6A}" destId="{A913FD58-129B-49FC-9544-30D2955D84CA}" srcOrd="1" destOrd="0" presId="urn:microsoft.com/office/officeart/2005/8/layout/orgChart1"/>
    <dgm:cxn modelId="{06CCB645-394E-4FC8-B99E-1162A59A8A4E}" type="presParOf" srcId="{E4ED229A-E0E2-428F-83E9-084AB6C29E6A}" destId="{4FFA4606-94CC-4B3E-AF30-B4898505ED4F}" srcOrd="2" destOrd="0" presId="urn:microsoft.com/office/officeart/2005/8/layout/orgChart1"/>
    <dgm:cxn modelId="{99FC5F88-0D94-4E6A-8EF7-FDF33A1946AF}" type="presParOf" srcId="{2DCC1BD8-0E25-483B-9F20-41E93D98CDFB}" destId="{5D0E6B01-997F-4D02-903D-22191B2F3F77}" srcOrd="8" destOrd="0" presId="urn:microsoft.com/office/officeart/2005/8/layout/orgChart1"/>
    <dgm:cxn modelId="{4A41DF67-B40A-45AA-8BD5-49EE97E9D0C5}" type="presParOf" srcId="{2DCC1BD8-0E25-483B-9F20-41E93D98CDFB}" destId="{ADCA10B1-E736-408E-8533-F324E720956B}" srcOrd="9" destOrd="0" presId="urn:microsoft.com/office/officeart/2005/8/layout/orgChart1"/>
    <dgm:cxn modelId="{D86D3DCC-86F3-4390-9FB7-6B47BF7A53C0}" type="presParOf" srcId="{ADCA10B1-E736-408E-8533-F324E720956B}" destId="{32121846-38A9-4365-B176-4DAA75DE54A0}" srcOrd="0" destOrd="0" presId="urn:microsoft.com/office/officeart/2005/8/layout/orgChart1"/>
    <dgm:cxn modelId="{8500B4A3-A133-4591-97CE-C04CCBDAE601}" type="presParOf" srcId="{32121846-38A9-4365-B176-4DAA75DE54A0}" destId="{5C1D9C0C-36B2-421D-8C5E-DBD490C17308}" srcOrd="0" destOrd="0" presId="urn:microsoft.com/office/officeart/2005/8/layout/orgChart1"/>
    <dgm:cxn modelId="{1AD15FB2-2F76-45C1-8D79-5868FCB61D58}" type="presParOf" srcId="{32121846-38A9-4365-B176-4DAA75DE54A0}" destId="{EC798CE6-ED7E-41CA-B6FA-0F63AC7B7327}" srcOrd="1" destOrd="0" presId="urn:microsoft.com/office/officeart/2005/8/layout/orgChart1"/>
    <dgm:cxn modelId="{6A6C28E2-AB54-4EBA-A655-23C43F391CA9}" type="presParOf" srcId="{ADCA10B1-E736-408E-8533-F324E720956B}" destId="{5EB8F163-D494-49EC-B719-E7B3DE626106}" srcOrd="1" destOrd="0" presId="urn:microsoft.com/office/officeart/2005/8/layout/orgChart1"/>
    <dgm:cxn modelId="{89AD2FB9-A0A5-467A-80DA-C96A0CFB1A03}" type="presParOf" srcId="{ADCA10B1-E736-408E-8533-F324E720956B}" destId="{A9678AD7-3FE6-4A5C-A92F-9F665FAB4148}" srcOrd="2" destOrd="0" presId="urn:microsoft.com/office/officeart/2005/8/layout/orgChart1"/>
    <dgm:cxn modelId="{B19C4FAA-6083-4C80-B968-4CF872374543}" type="presParOf" srcId="{5248235C-0D4B-4E7C-9825-7219F574FB46}" destId="{7B4555B1-5007-476F-92AF-D376E65A76BC}" srcOrd="2" destOrd="0" presId="urn:microsoft.com/office/officeart/2005/8/layout/orgChart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5D0E6B01-997F-4D02-903D-22191B2F3F77}">
      <dsp:nvSpPr>
        <dsp:cNvPr id="0" name=""/>
        <dsp:cNvSpPr/>
      </dsp:nvSpPr>
      <dsp:spPr>
        <a:xfrm>
          <a:off x="2743200" y="987224"/>
          <a:ext cx="2273085" cy="197251"/>
        </a:xfrm>
        <a:custGeom>
          <a:avLst/>
          <a:gdLst/>
          <a:ahLst/>
          <a:cxnLst/>
          <a:rect l="0" t="0" r="0" b="0"/>
          <a:pathLst>
            <a:path>
              <a:moveTo>
                <a:pt x="0" y="0"/>
              </a:moveTo>
              <a:lnTo>
                <a:pt x="0" y="98625"/>
              </a:lnTo>
              <a:lnTo>
                <a:pt x="2273085" y="98625"/>
              </a:lnTo>
              <a:lnTo>
                <a:pt x="2273085"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612228-2654-4557-A8E8-6AC03D86BD8C}">
      <dsp:nvSpPr>
        <dsp:cNvPr id="0" name=""/>
        <dsp:cNvSpPr/>
      </dsp:nvSpPr>
      <dsp:spPr>
        <a:xfrm>
          <a:off x="2743200" y="987224"/>
          <a:ext cx="1136542" cy="197251"/>
        </a:xfrm>
        <a:custGeom>
          <a:avLst/>
          <a:gdLst/>
          <a:ahLst/>
          <a:cxnLst/>
          <a:rect l="0" t="0" r="0" b="0"/>
          <a:pathLst>
            <a:path>
              <a:moveTo>
                <a:pt x="0" y="0"/>
              </a:moveTo>
              <a:lnTo>
                <a:pt x="0" y="98625"/>
              </a:lnTo>
              <a:lnTo>
                <a:pt x="1136542" y="98625"/>
              </a:lnTo>
              <a:lnTo>
                <a:pt x="1136542"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22FCDB-5259-4EC5-BCE7-5340327B7791}">
      <dsp:nvSpPr>
        <dsp:cNvPr id="0" name=""/>
        <dsp:cNvSpPr/>
      </dsp:nvSpPr>
      <dsp:spPr>
        <a:xfrm>
          <a:off x="2697480" y="987224"/>
          <a:ext cx="91440" cy="197251"/>
        </a:xfrm>
        <a:custGeom>
          <a:avLst/>
          <a:gdLst/>
          <a:ahLst/>
          <a:cxnLst/>
          <a:rect l="0" t="0" r="0" b="0"/>
          <a:pathLst>
            <a:path>
              <a:moveTo>
                <a:pt x="45720" y="0"/>
              </a:moveTo>
              <a:lnTo>
                <a:pt x="4572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AF65A52-459A-467B-8D70-2800B600D1A0}">
      <dsp:nvSpPr>
        <dsp:cNvPr id="0" name=""/>
        <dsp:cNvSpPr/>
      </dsp:nvSpPr>
      <dsp:spPr>
        <a:xfrm>
          <a:off x="1606657" y="987224"/>
          <a:ext cx="1136542" cy="197251"/>
        </a:xfrm>
        <a:custGeom>
          <a:avLst/>
          <a:gdLst/>
          <a:ahLst/>
          <a:cxnLst/>
          <a:rect l="0" t="0" r="0" b="0"/>
          <a:pathLst>
            <a:path>
              <a:moveTo>
                <a:pt x="1136542" y="0"/>
              </a:moveTo>
              <a:lnTo>
                <a:pt x="1136542" y="98625"/>
              </a:lnTo>
              <a:lnTo>
                <a:pt x="0" y="98625"/>
              </a:lnTo>
              <a:lnTo>
                <a:pt x="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7B81D22-B0D2-4AE5-A988-8913DCC7C981}">
      <dsp:nvSpPr>
        <dsp:cNvPr id="0" name=""/>
        <dsp:cNvSpPr/>
      </dsp:nvSpPr>
      <dsp:spPr>
        <a:xfrm>
          <a:off x="470114" y="987224"/>
          <a:ext cx="2273085" cy="197251"/>
        </a:xfrm>
        <a:custGeom>
          <a:avLst/>
          <a:gdLst/>
          <a:ahLst/>
          <a:cxnLst/>
          <a:rect l="0" t="0" r="0" b="0"/>
          <a:pathLst>
            <a:path>
              <a:moveTo>
                <a:pt x="2273085" y="0"/>
              </a:moveTo>
              <a:lnTo>
                <a:pt x="2273085" y="98625"/>
              </a:lnTo>
              <a:lnTo>
                <a:pt x="0" y="98625"/>
              </a:lnTo>
              <a:lnTo>
                <a:pt x="0" y="19725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F3CBF58-9993-4F1D-B769-5BDBE0B1F7F3}">
      <dsp:nvSpPr>
        <dsp:cNvPr id="0" name=""/>
        <dsp:cNvSpPr/>
      </dsp:nvSpPr>
      <dsp:spPr>
        <a:xfrm>
          <a:off x="2273554" y="517578"/>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smtClean="0"/>
            <a:t>Lois syse, Tearra Mcdade, ihechi Alilionwu, THeresa Pollum and Dominique Davis</a:t>
          </a:r>
        </a:p>
      </dsp:txBody>
      <dsp:txXfrm>
        <a:off x="2273554" y="517578"/>
        <a:ext cx="939291" cy="469645"/>
      </dsp:txXfrm>
    </dsp:sp>
    <dsp:sp modelId="{40E3BBCA-DE9A-415D-8A59-D5DADEF75714}">
      <dsp:nvSpPr>
        <dsp:cNvPr id="0" name=""/>
        <dsp:cNvSpPr/>
      </dsp:nvSpPr>
      <dsp:spPr>
        <a:xfrm>
          <a:off x="468" y="118447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smtClean="0"/>
            <a:t>Lois Syse</a:t>
          </a:r>
        </a:p>
      </dsp:txBody>
      <dsp:txXfrm>
        <a:off x="468" y="1184475"/>
        <a:ext cx="939291" cy="469645"/>
      </dsp:txXfrm>
    </dsp:sp>
    <dsp:sp modelId="{443CFFD2-B87A-4ABC-9EE6-6495D3A4B0BC}">
      <dsp:nvSpPr>
        <dsp:cNvPr id="0" name=""/>
        <dsp:cNvSpPr/>
      </dsp:nvSpPr>
      <dsp:spPr>
        <a:xfrm>
          <a:off x="1137011" y="118447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smtClean="0"/>
            <a:t>Tearra McDade</a:t>
          </a:r>
        </a:p>
      </dsp:txBody>
      <dsp:txXfrm>
        <a:off x="1137011" y="1184475"/>
        <a:ext cx="939291" cy="469645"/>
      </dsp:txXfrm>
    </dsp:sp>
    <dsp:sp modelId="{1B334899-BCF1-4D77-9743-1F01E1370416}">
      <dsp:nvSpPr>
        <dsp:cNvPr id="0" name=""/>
        <dsp:cNvSpPr/>
      </dsp:nvSpPr>
      <dsp:spPr>
        <a:xfrm>
          <a:off x="2273554" y="118447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a:t>Ihechi Alilionwu</a:t>
          </a:r>
          <a:endParaRPr lang="en-US" sz="700" kern="1200" smtClean="0"/>
        </a:p>
      </dsp:txBody>
      <dsp:txXfrm>
        <a:off x="2273554" y="1184475"/>
        <a:ext cx="939291" cy="469645"/>
      </dsp:txXfrm>
    </dsp:sp>
    <dsp:sp modelId="{1397B4A5-E7EB-4B1A-9CC3-B69EEE8B673A}">
      <dsp:nvSpPr>
        <dsp:cNvPr id="0" name=""/>
        <dsp:cNvSpPr/>
      </dsp:nvSpPr>
      <dsp:spPr>
        <a:xfrm>
          <a:off x="3410096" y="118447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smtClean="0"/>
            <a:t>Theresa Pollum</a:t>
          </a:r>
        </a:p>
      </dsp:txBody>
      <dsp:txXfrm>
        <a:off x="3410096" y="1184475"/>
        <a:ext cx="939291" cy="469645"/>
      </dsp:txXfrm>
    </dsp:sp>
    <dsp:sp modelId="{5C1D9C0C-36B2-421D-8C5E-DBD490C17308}">
      <dsp:nvSpPr>
        <dsp:cNvPr id="0" name=""/>
        <dsp:cNvSpPr/>
      </dsp:nvSpPr>
      <dsp:spPr>
        <a:xfrm>
          <a:off x="4546639" y="1184475"/>
          <a:ext cx="939291" cy="469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45" tIns="4445" rIns="4445" bIns="4445" numCol="1" spcCol="1270" anchor="ctr" anchorCtr="0">
          <a:noAutofit/>
        </a:bodyPr>
        <a:lstStyle/>
        <a:p>
          <a:pPr lvl="0" algn="ctr" defTabSz="311150">
            <a:lnSpc>
              <a:spcPct val="90000"/>
            </a:lnSpc>
            <a:spcBef>
              <a:spcPct val="0"/>
            </a:spcBef>
            <a:spcAft>
              <a:spcPct val="35000"/>
            </a:spcAft>
          </a:pPr>
          <a:r>
            <a:rPr lang="en-US" sz="700" kern="1200" smtClean="0"/>
            <a:t>Dominique Davis</a:t>
          </a:r>
        </a:p>
      </dsp:txBody>
      <dsp:txXfrm>
        <a:off x="4546639" y="1184475"/>
        <a:ext cx="939291" cy="469645"/>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Fundraising project proposal</Template>
  <TotalTime>175</TotalTime>
  <Pages>5</Pages>
  <Words>581</Words>
  <Characters>3315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3889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sweetness</dc:creator>
  <cp:lastModifiedBy>sweetness</cp:lastModifiedBy>
  <cp:revision>6</cp:revision>
  <cp:lastPrinted>2003-09-25T21:33:00Z</cp:lastPrinted>
  <dcterms:created xsi:type="dcterms:W3CDTF">2013-01-31T01:20:00Z</dcterms:created>
  <dcterms:modified xsi:type="dcterms:W3CDTF">2013-01-31T04:44:00Z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TC060891651033</vt:lpwstr>
  </property>
</Properties>
</file>