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89" w:rsidRDefault="00CC2F89" w:rsidP="00CC2F8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Leading and Managing in Nursing</w:t>
      </w:r>
    </w:p>
    <w:p w:rsidR="00CC2F89" w:rsidRDefault="00CC2F89" w:rsidP="00CC2F8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SCAVENGER HUNT</w:t>
      </w:r>
    </w:p>
    <w:p w:rsidR="00CC2F89" w:rsidRPr="00577526" w:rsidRDefault="00CC2F89" w:rsidP="00CC2F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577526">
        <w:rPr>
          <w:rFonts w:ascii="Arial" w:eastAsia="Times New Roman" w:hAnsi="Arial" w:cs="Arial"/>
          <w:color w:val="222222"/>
          <w:sz w:val="20"/>
          <w:szCs w:val="20"/>
        </w:rPr>
        <w:t>For your substantive initial post due on Saturday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at noon</w:t>
      </w:r>
      <w:r w:rsidRPr="00577526">
        <w:rPr>
          <w:rFonts w:ascii="Arial" w:eastAsia="Times New Roman" w:hAnsi="Arial" w:cs="Arial"/>
          <w:color w:val="222222"/>
          <w:sz w:val="20"/>
          <w:szCs w:val="20"/>
        </w:rPr>
        <w:t>, answer these questions:</w:t>
      </w:r>
    </w:p>
    <w:p w:rsidR="00CC2F89" w:rsidRPr="00577526" w:rsidRDefault="00CC2F89" w:rsidP="00CC2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577526">
        <w:rPr>
          <w:rFonts w:ascii="Arial" w:eastAsia="Times New Roman" w:hAnsi="Arial" w:cs="Arial"/>
          <w:color w:val="222222"/>
          <w:sz w:val="20"/>
          <w:szCs w:val="20"/>
        </w:rPr>
        <w:t>Describe two (2) things you learned from review of your "scavenger finds" that you did not know prior to this assignment.</w:t>
      </w:r>
    </w:p>
    <w:p w:rsidR="00CC2F89" w:rsidRPr="00577526" w:rsidRDefault="00CC2F89" w:rsidP="00CC2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577526">
        <w:rPr>
          <w:rFonts w:ascii="Arial" w:eastAsia="Times New Roman" w:hAnsi="Arial" w:cs="Arial"/>
          <w:color w:val="222222"/>
          <w:sz w:val="20"/>
          <w:szCs w:val="20"/>
        </w:rPr>
        <w:t>Pick one of your items and explain why it is relevant to your growth and development as a nurse leader.</w:t>
      </w:r>
    </w:p>
    <w:p w:rsidR="00CC2F89" w:rsidRPr="00577526" w:rsidRDefault="00CC2F89" w:rsidP="00CC2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577526">
        <w:rPr>
          <w:rFonts w:ascii="Arial" w:eastAsia="Times New Roman" w:hAnsi="Arial" w:cs="Arial"/>
          <w:color w:val="222222"/>
          <w:sz w:val="20"/>
          <w:szCs w:val="20"/>
        </w:rPr>
        <w:t xml:space="preserve">Name </w:t>
      </w:r>
      <w:proofErr w:type="gramStart"/>
      <w:r w:rsidRPr="00577526">
        <w:rPr>
          <w:rFonts w:ascii="Arial" w:eastAsia="Times New Roman" w:hAnsi="Arial" w:cs="Arial"/>
          <w:color w:val="222222"/>
          <w:sz w:val="20"/>
          <w:szCs w:val="20"/>
        </w:rPr>
        <w:t>two(</w:t>
      </w:r>
      <w:proofErr w:type="gramEnd"/>
      <w:r w:rsidRPr="00577526">
        <w:rPr>
          <w:rFonts w:ascii="Arial" w:eastAsia="Times New Roman" w:hAnsi="Arial" w:cs="Arial"/>
          <w:color w:val="222222"/>
          <w:sz w:val="20"/>
          <w:szCs w:val="20"/>
        </w:rPr>
        <w:t>2) Professional Nursing Organization and indicate if you are a member or plan to be in the future.</w:t>
      </w:r>
    </w:p>
    <w:p w:rsidR="00CC2F89" w:rsidRPr="00577526" w:rsidRDefault="00CC2F89" w:rsidP="00CC2F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577526">
        <w:rPr>
          <w:rFonts w:ascii="Arial" w:eastAsia="Times New Roman" w:hAnsi="Arial" w:cs="Arial"/>
          <w:color w:val="222222"/>
          <w:sz w:val="20"/>
          <w:szCs w:val="20"/>
        </w:rPr>
        <w:t>Provide the name of a local legislator and indicate if have ever had contact with this person.</w:t>
      </w:r>
    </w:p>
    <w:p w:rsidR="00CC2F89" w:rsidRPr="00A323FF" w:rsidRDefault="00CC2F89" w:rsidP="00CC2F8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A323FF">
        <w:rPr>
          <w:rFonts w:ascii="Arial" w:eastAsia="Times New Roman" w:hAnsi="Arial" w:cs="Arial"/>
          <w:b/>
          <w:bCs/>
          <w:color w:val="222222"/>
          <w:sz w:val="18"/>
          <w:szCs w:val="18"/>
          <w:u w:val="single"/>
        </w:rPr>
        <w:t>Two (2) BONUS points will be awarded to your discussion grade if you e-mail me a completed scavenger hunt list. It can be a scanned, hand-written document. Please do not take time to type it.</w:t>
      </w:r>
    </w:p>
    <w:tbl>
      <w:tblPr>
        <w:tblStyle w:val="TableGrid"/>
        <w:tblW w:w="0" w:type="auto"/>
        <w:tblInd w:w="360" w:type="dxa"/>
        <w:tblLook w:val="04A0"/>
      </w:tblPr>
      <w:tblGrid>
        <w:gridCol w:w="410"/>
        <w:gridCol w:w="1503"/>
        <w:gridCol w:w="7303"/>
      </w:tblGrid>
      <w:tr w:rsidR="00CC2F89" w:rsidRPr="00565D5D" w:rsidTr="005A60BF">
        <w:trPr>
          <w:trHeight w:val="720"/>
          <w:tblHeader/>
        </w:trPr>
        <w:tc>
          <w:tcPr>
            <w:tcW w:w="410" w:type="dxa"/>
            <w:shd w:val="clear" w:color="auto" w:fill="FFFF00"/>
            <w:vAlign w:val="center"/>
          </w:tcPr>
          <w:p w:rsidR="00CC2F89" w:rsidRPr="00565D5D" w:rsidRDefault="00CC2F89" w:rsidP="005A60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</w:t>
            </w:r>
          </w:p>
        </w:tc>
        <w:tc>
          <w:tcPr>
            <w:tcW w:w="1503" w:type="dxa"/>
            <w:shd w:val="clear" w:color="auto" w:fill="FFFF00"/>
            <w:vAlign w:val="center"/>
          </w:tcPr>
          <w:p w:rsidR="00CC2F89" w:rsidRPr="00565D5D" w:rsidRDefault="00CC2F89" w:rsidP="005A60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303" w:type="dxa"/>
            <w:shd w:val="clear" w:color="auto" w:fill="FFFF00"/>
            <w:vAlign w:val="center"/>
          </w:tcPr>
          <w:p w:rsidR="00CC2F89" w:rsidRPr="00565D5D" w:rsidRDefault="00CC2F89" w:rsidP="005A60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Comments/Hyperlinks/Location</w:t>
            </w:r>
          </w:p>
        </w:tc>
      </w:tr>
      <w:tr w:rsidR="00CC2F89" w:rsidRPr="00E93C61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State Nurse Practice Act</w:t>
            </w:r>
          </w:p>
        </w:tc>
        <w:tc>
          <w:tcPr>
            <w:tcW w:w="7303" w:type="dxa"/>
            <w:vAlign w:val="center"/>
          </w:tcPr>
          <w:p w:rsidR="00CC2F89" w:rsidRPr="00E93C61" w:rsidRDefault="00CC2F89" w:rsidP="005A60BF">
            <w:pPr>
              <w:rPr>
                <w:sz w:val="20"/>
                <w:szCs w:val="20"/>
              </w:rPr>
            </w:pPr>
            <w:r w:rsidRPr="00E93C61">
              <w:rPr>
                <w:sz w:val="20"/>
                <w:szCs w:val="20"/>
              </w:rPr>
              <w:t xml:space="preserve">http://www.idfpr.com/profs/info/Nursing.asp </w:t>
            </w:r>
            <w:r>
              <w:rPr>
                <w:sz w:val="20"/>
                <w:szCs w:val="20"/>
              </w:rPr>
              <w:t>--&gt; click “</w:t>
            </w:r>
            <w:r w:rsidRPr="00E93C61">
              <w:rPr>
                <w:sz w:val="20"/>
                <w:szCs w:val="20"/>
              </w:rPr>
              <w:t xml:space="preserve"> Nur</w:t>
            </w:r>
            <w:r>
              <w:rPr>
                <w:sz w:val="20"/>
                <w:szCs w:val="20"/>
              </w:rPr>
              <w:t>sing Act”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Joint Commission Standards</w:t>
            </w:r>
          </w:p>
        </w:tc>
        <w:tc>
          <w:tcPr>
            <w:tcW w:w="7303" w:type="dxa"/>
            <w:vAlign w:val="center"/>
          </w:tcPr>
          <w:p w:rsidR="00CC2F89" w:rsidRPr="00E93C61" w:rsidRDefault="00CC2F89" w:rsidP="005A6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www.jointcommission.org/standards_information/standards.aspx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Illinois Dept. of Public Health Administrative Code (standards)</w:t>
            </w:r>
          </w:p>
        </w:tc>
        <w:tc>
          <w:tcPr>
            <w:tcW w:w="7303" w:type="dxa"/>
            <w:vAlign w:val="center"/>
          </w:tcPr>
          <w:p w:rsidR="00CC2F89" w:rsidRPr="00E93C61" w:rsidRDefault="00CC2F89" w:rsidP="005A6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www.idph.state.il.us/rulesregs/rules-index.htm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Policy directly related to a Joint Commission standard</w:t>
            </w:r>
          </w:p>
        </w:tc>
        <w:tc>
          <w:tcPr>
            <w:tcW w:w="7303" w:type="dxa"/>
            <w:vAlign w:val="center"/>
          </w:tcPr>
          <w:p w:rsidR="00CC2F89" w:rsidRPr="00E93C61" w:rsidRDefault="00CC2F89" w:rsidP="005A6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www.jcrinc.com/common/PDFs/fpdfs/JCReqs/JCP-058-10-59.pdf</w:t>
            </w:r>
          </w:p>
        </w:tc>
      </w:tr>
      <w:tr w:rsidR="00CC2F89" w:rsidRPr="00E93C61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ANA’s Code of Ethics for Nurses (2001)</w:t>
            </w:r>
          </w:p>
        </w:tc>
        <w:tc>
          <w:tcPr>
            <w:tcW w:w="7303" w:type="dxa"/>
            <w:vAlign w:val="center"/>
          </w:tcPr>
          <w:p w:rsidR="00CC2F89" w:rsidRPr="00E93C61" w:rsidRDefault="00CC2F89" w:rsidP="005A60BF">
            <w:pPr>
              <w:rPr>
                <w:sz w:val="20"/>
                <w:szCs w:val="20"/>
              </w:rPr>
            </w:pPr>
            <w:hyperlink r:id="rId5" w:history="1">
              <w:r w:rsidRPr="00B700B5">
                <w:rPr>
                  <w:rStyle w:val="Hyperlink"/>
                  <w:sz w:val="20"/>
                  <w:szCs w:val="20"/>
                </w:rPr>
                <w:t>www.nursingworld.org/MainMenuCategories/EthicsStandards/CodeofEthicsforNurses.aspx</w:t>
              </w:r>
            </w:hyperlink>
            <w:r>
              <w:rPr>
                <w:sz w:val="20"/>
                <w:szCs w:val="20"/>
              </w:rPr>
              <w:t xml:space="preserve">   </w:t>
            </w:r>
            <w:r w:rsidRPr="00E93C61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click  .2001 Approved Provisions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of Care for your unit/ patient care setting</w:t>
            </w:r>
          </w:p>
        </w:tc>
        <w:tc>
          <w:tcPr>
            <w:tcW w:w="7303" w:type="dxa"/>
            <w:vAlign w:val="center"/>
          </w:tcPr>
          <w:p w:rsidR="00CC2F89" w:rsidRPr="002C25F5" w:rsidRDefault="00CC2F89" w:rsidP="005A60BF">
            <w:pPr>
              <w:rPr>
                <w:rFonts w:cstheme="minorHAnsi"/>
                <w:sz w:val="20"/>
                <w:szCs w:val="20"/>
              </w:rPr>
            </w:pPr>
            <w:r w:rsidRPr="002C25F5">
              <w:rPr>
                <w:rFonts w:cstheme="minorHAnsi"/>
                <w:sz w:val="20"/>
                <w:szCs w:val="20"/>
              </w:rPr>
              <w:t xml:space="preserve">Infection control and prevention specific to </w:t>
            </w:r>
            <w:proofErr w:type="spellStart"/>
            <w:r w:rsidRPr="002C25F5">
              <w:rPr>
                <w:rFonts w:cstheme="minorHAnsi"/>
                <w:sz w:val="20"/>
                <w:szCs w:val="20"/>
              </w:rPr>
              <w:t>pulmonology</w:t>
            </w:r>
            <w:proofErr w:type="spellEnd"/>
            <w:r w:rsidRPr="002C25F5">
              <w:rPr>
                <w:rFonts w:cstheme="minorHAnsi"/>
                <w:sz w:val="20"/>
                <w:szCs w:val="20"/>
              </w:rPr>
              <w:t xml:space="preserve">.  Ex:  </w:t>
            </w:r>
            <w:r w:rsidRPr="002C25F5">
              <w:rPr>
                <w:rFonts w:cstheme="minorHAnsi"/>
                <w:color w:val="000000"/>
                <w:sz w:val="20"/>
                <w:szCs w:val="20"/>
                <w:lang/>
              </w:rPr>
              <w:t>a radiology study showing</w:t>
            </w:r>
            <w:r>
              <w:rPr>
                <w:rFonts w:cstheme="minorHAnsi"/>
                <w:color w:val="000000"/>
                <w:sz w:val="20"/>
                <w:szCs w:val="20"/>
                <w:lang/>
              </w:rPr>
              <w:t xml:space="preserve"> a lesion in the</w:t>
            </w:r>
            <w:r w:rsidRPr="002C25F5">
              <w:rPr>
                <w:rFonts w:cstheme="minorHAnsi"/>
                <w:color w:val="000000"/>
                <w:sz w:val="20"/>
                <w:szCs w:val="20"/>
                <w:lang/>
              </w:rPr>
              <w:t xml:space="preserve"> lobe</w:t>
            </w:r>
            <w:r>
              <w:rPr>
                <w:rFonts w:cstheme="minorHAnsi"/>
                <w:color w:val="000000"/>
                <w:sz w:val="20"/>
                <w:szCs w:val="20"/>
                <w:lang/>
              </w:rPr>
              <w:t xml:space="preserve"> of a lung</w:t>
            </w:r>
            <w:r w:rsidRPr="002C25F5">
              <w:rPr>
                <w:rFonts w:cstheme="minorHAnsi"/>
                <w:color w:val="000000"/>
                <w:sz w:val="20"/>
                <w:szCs w:val="20"/>
                <w:lang/>
              </w:rPr>
              <w:t xml:space="preserve"> (possible tuberculosis), or a widened </w:t>
            </w:r>
            <w:proofErr w:type="spellStart"/>
            <w:r w:rsidRPr="002C25F5">
              <w:rPr>
                <w:rFonts w:cstheme="minorHAnsi"/>
                <w:color w:val="000000"/>
                <w:sz w:val="20"/>
                <w:szCs w:val="20"/>
                <w:lang/>
              </w:rPr>
              <w:t>medialstinum</w:t>
            </w:r>
            <w:proofErr w:type="spellEnd"/>
            <w:r w:rsidRPr="002C25F5">
              <w:rPr>
                <w:rFonts w:cstheme="minorHAnsi"/>
                <w:color w:val="000000"/>
                <w:sz w:val="20"/>
                <w:szCs w:val="20"/>
                <w:lang/>
              </w:rPr>
              <w:t xml:space="preserve"> area (possible anthrax</w:t>
            </w:r>
            <w:r>
              <w:rPr>
                <w:rFonts w:cstheme="minorHAnsi"/>
                <w:color w:val="000000"/>
                <w:sz w:val="20"/>
                <w:szCs w:val="20"/>
                <w:lang/>
              </w:rPr>
              <w:t xml:space="preserve">). Pathology must report to CDC.  </w:t>
            </w:r>
            <w:hyperlink r:id="rId6" w:history="1">
              <w:r w:rsidRPr="00B700B5">
                <w:rPr>
                  <w:rStyle w:val="Hyperlink"/>
                  <w:rFonts w:cstheme="minorHAnsi"/>
                  <w:sz w:val="20"/>
                  <w:szCs w:val="20"/>
                  <w:lang/>
                </w:rPr>
                <w:t>http://www.carle.org/MedicalServices/Telemedicine.aspx</w:t>
              </w:r>
            </w:hyperlink>
            <w:r>
              <w:rPr>
                <w:rFonts w:cstheme="minorHAnsi"/>
                <w:color w:val="000000"/>
                <w:sz w:val="20"/>
                <w:szCs w:val="20"/>
                <w:lang/>
              </w:rPr>
              <w:t xml:space="preserve"> (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  <w:lang/>
              </w:rPr>
              <w:t>Telehealth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  <w:lang/>
              </w:rPr>
              <w:t xml:space="preserve"> Medicine)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State Reporting Law</w:t>
            </w:r>
          </w:p>
        </w:tc>
        <w:tc>
          <w:tcPr>
            <w:tcW w:w="7303" w:type="dxa"/>
            <w:vAlign w:val="center"/>
          </w:tcPr>
          <w:p w:rsidR="00CC2F89" w:rsidRPr="002C25F5" w:rsidRDefault="00CC2F89" w:rsidP="005A60BF">
            <w:pPr>
              <w:rPr>
                <w:sz w:val="20"/>
                <w:szCs w:val="20"/>
              </w:rPr>
            </w:pPr>
            <w:hyperlink r:id="rId7" w:history="1">
              <w:r w:rsidRPr="00B700B5">
                <w:rPr>
                  <w:rStyle w:val="Hyperlink"/>
                  <w:sz w:val="20"/>
                  <w:szCs w:val="20"/>
                </w:rPr>
                <w:t>http://www.healthcarereportcard.illinois.gov/contents/view/health_care_associated_infections</w:t>
              </w:r>
            </w:hyperlink>
            <w:r>
              <w:rPr>
                <w:sz w:val="20"/>
                <w:szCs w:val="20"/>
              </w:rPr>
              <w:t>.  Ex:  MRSA, central line associated bloodstream infections, C-</w:t>
            </w:r>
            <w:proofErr w:type="spellStart"/>
            <w:r>
              <w:rPr>
                <w:sz w:val="20"/>
                <w:szCs w:val="20"/>
              </w:rPr>
              <w:t>Difficile</w:t>
            </w:r>
            <w:proofErr w:type="spellEnd"/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Informed Consent form</w:t>
            </w:r>
          </w:p>
        </w:tc>
        <w:tc>
          <w:tcPr>
            <w:tcW w:w="7303" w:type="dxa"/>
            <w:vAlign w:val="center"/>
          </w:tcPr>
          <w:p w:rsidR="00CC2F89" w:rsidRPr="002C554D" w:rsidRDefault="00CC2F89" w:rsidP="005A6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Provided by the RN of the ordering physician with an explanation of what it means.  Form is found at </w:t>
            </w:r>
            <w:proofErr w:type="gramStart"/>
            <w:r>
              <w:rPr>
                <w:sz w:val="20"/>
                <w:szCs w:val="20"/>
              </w:rPr>
              <w:t>nurses</w:t>
            </w:r>
            <w:proofErr w:type="gramEnd"/>
            <w:r>
              <w:rPr>
                <w:sz w:val="20"/>
                <w:szCs w:val="20"/>
              </w:rPr>
              <w:t xml:space="preserve"> station, Dr.’s office, and/or with front desk staff.  Can also be printed directly from the C-Web (Carle’s home page)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Ethical or Religious Directives/ Guidelines for Organization</w:t>
            </w:r>
          </w:p>
        </w:tc>
        <w:tc>
          <w:tcPr>
            <w:tcW w:w="7303" w:type="dxa"/>
            <w:vAlign w:val="center"/>
          </w:tcPr>
          <w:p w:rsidR="00CC2F89" w:rsidRPr="0056611F" w:rsidRDefault="00CC2F89" w:rsidP="005A60BF">
            <w:pPr>
              <w:rPr>
                <w:sz w:val="20"/>
                <w:szCs w:val="20"/>
              </w:rPr>
            </w:pPr>
            <w:r w:rsidRPr="0056611F">
              <w:rPr>
                <w:sz w:val="20"/>
                <w:szCs w:val="20"/>
              </w:rPr>
              <w:t>http://www.carle.org/Locations/CarleFoundationHospital/Pastoral-Care.aspx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Organization’s Mission</w:t>
            </w:r>
          </w:p>
        </w:tc>
        <w:tc>
          <w:tcPr>
            <w:tcW w:w="73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 on the back of employee’s badge (not enough room to write it out)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Organization’s Vision</w:t>
            </w:r>
          </w:p>
        </w:tc>
        <w:tc>
          <w:tcPr>
            <w:tcW w:w="73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 on the back of employee’s badge (not enough room to write it out)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Organization’s Values</w:t>
            </w:r>
          </w:p>
        </w:tc>
        <w:tc>
          <w:tcPr>
            <w:tcW w:w="73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 on the back of employee’s badge (not enough room to write it out)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Interview  Questions used by your </w:t>
            </w:r>
            <w:r>
              <w:rPr>
                <w:sz w:val="24"/>
                <w:szCs w:val="24"/>
              </w:rPr>
              <w:lastRenderedPageBreak/>
              <w:t>Preceptor</w:t>
            </w:r>
          </w:p>
        </w:tc>
        <w:tc>
          <w:tcPr>
            <w:tcW w:w="7303" w:type="dxa"/>
            <w:vAlign w:val="center"/>
          </w:tcPr>
          <w:p w:rsidR="00CC2F89" w:rsidRPr="00FF009B" w:rsidRDefault="00CC2F89" w:rsidP="005A6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 do not have a preceptor for my job.  I was just informed of what the doctors would like to see and then told that this is a new position for them and they are unsure as to what my obligations will be.  I was informed the position would be developed as I was </w:t>
            </w:r>
            <w:r>
              <w:rPr>
                <w:sz w:val="20"/>
                <w:szCs w:val="20"/>
              </w:rPr>
              <w:lastRenderedPageBreak/>
              <w:t>there.  No real preceptor questions.  I don’t have a preceptor.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Policy re: Staff Orientation and Competency</w:t>
            </w:r>
          </w:p>
        </w:tc>
        <w:tc>
          <w:tcPr>
            <w:tcW w:w="7303" w:type="dxa"/>
            <w:vAlign w:val="center"/>
          </w:tcPr>
          <w:p w:rsidR="00CC2F89" w:rsidRPr="00FF009B" w:rsidRDefault="00CC2F89" w:rsidP="005A60BF">
            <w:pPr>
              <w:rPr>
                <w:sz w:val="20"/>
                <w:szCs w:val="20"/>
              </w:rPr>
            </w:pPr>
            <w:r w:rsidRPr="00FF009B">
              <w:rPr>
                <w:sz w:val="20"/>
                <w:szCs w:val="20"/>
              </w:rPr>
              <w:t>http://www.carle.org/MedicalServices/Education/Training/Orientation.aspx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Policy re: Agency staff use and Orientation</w:t>
            </w:r>
          </w:p>
        </w:tc>
        <w:tc>
          <w:tcPr>
            <w:tcW w:w="7303" w:type="dxa"/>
            <w:vAlign w:val="center"/>
          </w:tcPr>
          <w:p w:rsidR="00CC2F89" w:rsidRPr="0056611F" w:rsidRDefault="00CC2F89" w:rsidP="005A6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only information on staff orientation was for new hires and not anything to do with Agency Staff.  I am not sure if Agency </w:t>
            </w:r>
            <w:proofErr w:type="gramStart"/>
            <w:r>
              <w:rPr>
                <w:sz w:val="20"/>
                <w:szCs w:val="20"/>
              </w:rPr>
              <w:t>staff are</w:t>
            </w:r>
            <w:proofErr w:type="gramEnd"/>
            <w:r>
              <w:rPr>
                <w:sz w:val="20"/>
                <w:szCs w:val="20"/>
              </w:rPr>
              <w:t xml:space="preserve"> given a different orientation process than new hires at Carle.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Chart</w:t>
            </w:r>
          </w:p>
        </w:tc>
        <w:tc>
          <w:tcPr>
            <w:tcW w:w="7303" w:type="dxa"/>
            <w:vAlign w:val="center"/>
          </w:tcPr>
          <w:p w:rsidR="00CC2F89" w:rsidRPr="002C554D" w:rsidRDefault="00CC2F89" w:rsidP="005A6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Contacted Manager Paula Johnson to enquire as I could not find it on C-Web.  This writer was informed that she hadn’t seen an approved completed one since the integration of Carle Foundation Hospital and Carle Clinic.  Not sure it has been completed yet.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your organization’s attention to cultural diversity</w:t>
            </w:r>
          </w:p>
        </w:tc>
        <w:tc>
          <w:tcPr>
            <w:tcW w:w="7303" w:type="dxa"/>
            <w:vAlign w:val="center"/>
          </w:tcPr>
          <w:p w:rsidR="00CC2F89" w:rsidRPr="003C53C8" w:rsidRDefault="00CC2F89" w:rsidP="005A60BF">
            <w:pPr>
              <w:rPr>
                <w:sz w:val="20"/>
                <w:szCs w:val="20"/>
              </w:rPr>
            </w:pPr>
            <w:r w:rsidRPr="003C53C8">
              <w:rPr>
                <w:sz w:val="20"/>
                <w:szCs w:val="20"/>
              </w:rPr>
              <w:t>http://www.carle.org/Patients/Rights---Responsibilities.aspx</w:t>
            </w:r>
          </w:p>
        </w:tc>
      </w:tr>
      <w:tr w:rsidR="00CC2F89" w:rsidTr="005A60BF">
        <w:trPr>
          <w:trHeight w:val="720"/>
        </w:trPr>
        <w:tc>
          <w:tcPr>
            <w:tcW w:w="410" w:type="dxa"/>
            <w:vAlign w:val="center"/>
          </w:tcPr>
          <w:p w:rsidR="00CC2F89" w:rsidRDefault="00CC2F89" w:rsidP="005A60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503" w:type="dxa"/>
            <w:vAlign w:val="center"/>
          </w:tcPr>
          <w:p w:rsidR="00CC2F89" w:rsidRDefault="00CC2F89" w:rsidP="005A6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Dress Code Policy</w:t>
            </w:r>
          </w:p>
        </w:tc>
        <w:tc>
          <w:tcPr>
            <w:tcW w:w="7303" w:type="dxa"/>
            <w:vAlign w:val="center"/>
          </w:tcPr>
          <w:p w:rsidR="00CC2F89" w:rsidRPr="00C13A94" w:rsidRDefault="00CC2F89" w:rsidP="005A6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Pull up C-Web, click on “Policies and Procedures” then click on “general” and you will find it there.</w:t>
            </w:r>
          </w:p>
        </w:tc>
      </w:tr>
    </w:tbl>
    <w:p w:rsidR="00CC2F89" w:rsidRPr="005856C5" w:rsidRDefault="00CC2F89" w:rsidP="00CC2F89">
      <w:pPr>
        <w:ind w:left="360"/>
        <w:rPr>
          <w:sz w:val="24"/>
          <w:szCs w:val="24"/>
        </w:rPr>
      </w:pPr>
    </w:p>
    <w:p w:rsidR="00706977" w:rsidRDefault="00706977"/>
    <w:sectPr w:rsidR="00706977" w:rsidSect="00FA76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1F" w:rsidRPr="005856C5" w:rsidRDefault="00CC2F89">
    <w:pPr>
      <w:pStyle w:val="Footer"/>
      <w:rPr>
        <w:sz w:val="16"/>
        <w:szCs w:val="16"/>
      </w:rPr>
    </w:pPr>
    <w:r>
      <w:rPr>
        <w:sz w:val="16"/>
        <w:szCs w:val="16"/>
      </w:rPr>
      <w:t xml:space="preserve">Instructor:  Nicole </w:t>
    </w:r>
    <w:proofErr w:type="spellStart"/>
    <w:r>
      <w:rPr>
        <w:sz w:val="16"/>
        <w:szCs w:val="16"/>
      </w:rPr>
      <w:t>Boose</w:t>
    </w:r>
    <w:proofErr w:type="spellEnd"/>
    <w:r>
      <w:rPr>
        <w:sz w:val="16"/>
        <w:szCs w:val="16"/>
      </w:rPr>
      <w:t>, RN, MS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1F" w:rsidRDefault="00CC2F89" w:rsidP="005856C5">
    <w:pPr>
      <w:pStyle w:val="Header"/>
      <w:jc w:val="right"/>
      <w:rPr>
        <w:b/>
        <w:i/>
      </w:rPr>
    </w:pPr>
    <w:r>
      <w:rPr>
        <w:b/>
        <w:i/>
      </w:rPr>
      <w:t>Lakeview College of Nursing</w:t>
    </w:r>
  </w:p>
  <w:p w:rsidR="0056611F" w:rsidRPr="005856C5" w:rsidRDefault="00CC2F89" w:rsidP="005856C5">
    <w:pPr>
      <w:pStyle w:val="Header"/>
      <w:jc w:val="right"/>
      <w:rPr>
        <w:b/>
        <w:i/>
      </w:rPr>
    </w:pPr>
    <w:r>
      <w:rPr>
        <w:b/>
        <w:i/>
      </w:rPr>
      <w:t>RN-405, Fall 2011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D3153"/>
    <w:multiLevelType w:val="multilevel"/>
    <w:tmpl w:val="18B8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C2F89"/>
    <w:rsid w:val="004E7659"/>
    <w:rsid w:val="00706977"/>
    <w:rsid w:val="00CC2F89"/>
    <w:rsid w:val="00F2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8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2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F8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C2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2F89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C2F89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C2F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ealthcarereportcard.illinois.gov/contents/view/health_care_associated_infec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le.org/MedicalServices/Telemedicine.asp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ursingworld.org/MainMenuCategories/EthicsStandards/CodeofEthicsforNurses.asp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roth</dc:creator>
  <cp:lastModifiedBy>sheila roth</cp:lastModifiedBy>
  <cp:revision>1</cp:revision>
  <dcterms:created xsi:type="dcterms:W3CDTF">2011-09-13T01:25:00Z</dcterms:created>
  <dcterms:modified xsi:type="dcterms:W3CDTF">2011-09-13T01:26:00Z</dcterms:modified>
</cp:coreProperties>
</file>