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BC3" w:rsidRPr="00C70BC3" w:rsidRDefault="00C70BC3" w:rsidP="00C70BC3">
      <w:pPr>
        <w:widowControl w:val="0"/>
        <w:autoSpaceDE w:val="0"/>
        <w:autoSpaceDN w:val="0"/>
        <w:adjustRightInd w:val="0"/>
        <w:spacing w:after="140" w:line="360" w:lineRule="atLeast"/>
        <w:rPr>
          <w:rFonts w:cs="Trebuchet MS"/>
          <w:szCs w:val="26"/>
        </w:rPr>
      </w:pPr>
      <w:r w:rsidRPr="00C70BC3">
        <w:rPr>
          <w:rFonts w:cs="Trebuchet MS"/>
          <w:szCs w:val="26"/>
        </w:rPr>
        <w:t>Jessica, </w:t>
      </w:r>
    </w:p>
    <w:p w:rsidR="00C70BC3" w:rsidRPr="00C70BC3" w:rsidRDefault="00C70BC3" w:rsidP="00C70BC3">
      <w:pPr>
        <w:rPr>
          <w:rFonts w:cs="Trebuchet MS"/>
          <w:szCs w:val="26"/>
        </w:rPr>
      </w:pPr>
      <w:r w:rsidRPr="00C70BC3">
        <w:rPr>
          <w:rFonts w:cs="Trebuchet MS"/>
          <w:szCs w:val="26"/>
        </w:rPr>
        <w:t xml:space="preserve">This post had some excellent and informative information. The statistics about the adverse reactions that cause deaths are appalling and disappointing. It is important as a nurse to be educated on medications and the specific effects they will have on geriatric patients. As a nurse we are the patient </w:t>
      </w:r>
      <w:proofErr w:type="gramStart"/>
      <w:r w:rsidRPr="00C70BC3">
        <w:rPr>
          <w:rFonts w:cs="Trebuchet MS"/>
          <w:szCs w:val="26"/>
        </w:rPr>
        <w:t>advocate</w:t>
      </w:r>
      <w:proofErr w:type="gramEnd"/>
      <w:r w:rsidRPr="00C70BC3">
        <w:rPr>
          <w:rFonts w:cs="Trebuchet MS"/>
          <w:szCs w:val="26"/>
        </w:rPr>
        <w:t xml:space="preserve"> and in order to uphold this role we need to be well informed, especially in distribution of medications. Geriatric patients could have a plethora of chronic illness that could affect their mental capacity and their ability to make informed decisions. Also many patients in general are not aware of all the effects and specifically the adverse effects of medications. It is imperative as the nurse that if we have questions about the medications we research the information or check with the pharmacist.  </w:t>
      </w:r>
    </w:p>
    <w:p w:rsidR="00C70BC3" w:rsidRPr="00C70BC3" w:rsidRDefault="00C70BC3" w:rsidP="00C70BC3">
      <w:pPr>
        <w:rPr>
          <w:rFonts w:cs="Trebuchet MS"/>
          <w:szCs w:val="26"/>
        </w:rPr>
      </w:pPr>
    </w:p>
    <w:p w:rsidR="00C70BC3" w:rsidRPr="00C70BC3" w:rsidRDefault="00C70BC3" w:rsidP="00C70BC3">
      <w:pPr>
        <w:widowControl w:val="0"/>
        <w:autoSpaceDE w:val="0"/>
        <w:autoSpaceDN w:val="0"/>
        <w:adjustRightInd w:val="0"/>
        <w:spacing w:after="140" w:line="360" w:lineRule="atLeast"/>
        <w:rPr>
          <w:rFonts w:cs="Trebuchet MS"/>
          <w:szCs w:val="26"/>
        </w:rPr>
      </w:pPr>
      <w:r w:rsidRPr="00C70BC3">
        <w:rPr>
          <w:rFonts w:cs="Trebuchet MS"/>
          <w:szCs w:val="26"/>
        </w:rPr>
        <w:t>Chelsea, </w:t>
      </w:r>
    </w:p>
    <w:p w:rsidR="005501D9" w:rsidRPr="00C70BC3" w:rsidRDefault="00C70BC3" w:rsidP="00C70BC3">
      <w:r w:rsidRPr="00C70BC3">
        <w:rPr>
          <w:rFonts w:cs="Trebuchet MS"/>
          <w:szCs w:val="26"/>
        </w:rPr>
        <w:t xml:space="preserve">Your post made some excellent points about the various roles of nursing. It is very important to take the job as an advocate seriously. These people may not have the mental capabilities to make decisions that are beneficial to their health. It is vital that </w:t>
      </w:r>
      <w:proofErr w:type="spellStart"/>
      <w:r w:rsidRPr="00C70BC3">
        <w:rPr>
          <w:rFonts w:cs="Trebuchet MS"/>
          <w:szCs w:val="26"/>
        </w:rPr>
        <w:t>gerentological</w:t>
      </w:r>
      <w:proofErr w:type="spellEnd"/>
      <w:r w:rsidRPr="00C70BC3">
        <w:rPr>
          <w:rFonts w:cs="Trebuchet MS"/>
          <w:szCs w:val="26"/>
        </w:rPr>
        <w:t xml:space="preserve"> nurses are honest and </w:t>
      </w:r>
      <w:proofErr w:type="gramStart"/>
      <w:r w:rsidRPr="00C70BC3">
        <w:rPr>
          <w:rFonts w:cs="Trebuchet MS"/>
          <w:szCs w:val="26"/>
        </w:rPr>
        <w:t>care</w:t>
      </w:r>
      <w:proofErr w:type="gramEnd"/>
      <w:r w:rsidRPr="00C70BC3">
        <w:rPr>
          <w:rFonts w:cs="Trebuchet MS"/>
          <w:szCs w:val="26"/>
        </w:rPr>
        <w:t xml:space="preserve"> enough about their patients to make decisions that are in the patient’s best interest. As Chelsea mentioned in her post it is also imperative that </w:t>
      </w:r>
      <w:proofErr w:type="spellStart"/>
      <w:r w:rsidRPr="00C70BC3">
        <w:rPr>
          <w:rFonts w:cs="Trebuchet MS"/>
          <w:szCs w:val="26"/>
        </w:rPr>
        <w:t>gerontological</w:t>
      </w:r>
      <w:proofErr w:type="spellEnd"/>
      <w:r w:rsidRPr="00C70BC3">
        <w:rPr>
          <w:rFonts w:cs="Trebuchet MS"/>
          <w:szCs w:val="26"/>
        </w:rPr>
        <w:t xml:space="preserve"> nurses are informed and knowledgeable about their patients and the various health issues in order to help the patient to the fullest. This also incorporates the teaching aspect of nursing. In order to teach the patient about their health the nurse needs to be educated and up to date on the most recent research.  </w:t>
      </w:r>
    </w:p>
    <w:sectPr w:rsidR="005501D9" w:rsidRPr="00C70BC3" w:rsidSect="005501D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70BC3"/>
    <w:rsid w:val="00C70BC3"/>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27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Michigan State University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Petcoff</dc:creator>
  <cp:keywords/>
  <cp:lastModifiedBy>Madeline Petcoff</cp:lastModifiedBy>
  <cp:revision>1</cp:revision>
  <dcterms:created xsi:type="dcterms:W3CDTF">2012-01-19T20:01:00Z</dcterms:created>
  <dcterms:modified xsi:type="dcterms:W3CDTF">2012-01-19T20:03:00Z</dcterms:modified>
</cp:coreProperties>
</file>