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13A" w:rsidRPr="009E64D6" w:rsidRDefault="00C80DD0" w:rsidP="002C513A">
      <w:pPr>
        <w:rPr>
          <w:color w:val="FF0000"/>
        </w:rPr>
      </w:pPr>
      <w:r>
        <w:t>Later Friday 2nd edition</w:t>
      </w:r>
      <w:r w:rsidR="002C513A">
        <w:t xml:space="preserve">   </w:t>
      </w:r>
      <w:r w:rsidR="002C513A" w:rsidRPr="009E64D6">
        <w:rPr>
          <w:color w:val="FF0000"/>
        </w:rPr>
        <w:t>(our corrections changed to past tense as Alisha stated)</w:t>
      </w:r>
    </w:p>
    <w:p w:rsidR="00C80DD0" w:rsidRDefault="00C80DD0" w:rsidP="00C80DD0"/>
    <w:p w:rsidR="00C80DD0" w:rsidRDefault="00C80DD0" w:rsidP="00C80DD0">
      <w:r>
        <w:t>Sample</w:t>
      </w:r>
    </w:p>
    <w:p w:rsidR="00C80DD0" w:rsidRDefault="00C80DD0" w:rsidP="00C80DD0">
      <w:r>
        <w:t xml:space="preserve">The sample described was representative of the population and consisted of sophomore, junior and senior students at a small liberal arts university in the southeast who were engaged in nursing </w:t>
      </w:r>
      <w:proofErr w:type="spellStart"/>
      <w:r>
        <w:t>clinicals</w:t>
      </w:r>
      <w:proofErr w:type="spellEnd"/>
      <w:r>
        <w:t xml:space="preserve"> and were exposed to needle sticks.  The sampling method was appropriate in that a 20 question web based survey was posted on site and availab</w:t>
      </w:r>
      <w:r w:rsidR="002C513A">
        <w:t>le to all students (Blackwell et al., 2007</w:t>
      </w:r>
      <w:r>
        <w:t xml:space="preserve">). </w:t>
      </w:r>
      <w:r w:rsidR="002C513A">
        <w:t>Other aspects assessed</w:t>
      </w:r>
      <w:r>
        <w:t xml:space="preserve"> were the student’s age, gender, level in the program, and history of needle sticks.  The sample was comprised of 96 (differs from front page of article, front page says 99 of 102) people who completed the survey.  The authors stated that this was equivalent to 97 % of the nursing student target population.  This was considered an adequate sample size. Confidentiality was maintained, as there was no identifying information asked for on the survey.  </w:t>
      </w:r>
    </w:p>
    <w:p w:rsidR="00C80DD0" w:rsidRDefault="00C80DD0" w:rsidP="00C80DD0">
      <w:r>
        <w:t>Data Collection Methods</w:t>
      </w:r>
    </w:p>
    <w:p w:rsidR="00C80DD0" w:rsidRDefault="002C513A" w:rsidP="00C80DD0">
      <w:r>
        <w:t>The data collection approach was</w:t>
      </w:r>
      <w:r w:rsidR="00C80DD0">
        <w:t xml:space="preserve"> appropriate because every student in the population had a chance to participate.  Those students stuck by a needle were asked to fill out additional information such as the total number of needle sticks, reporting of the occurrence, amount of supervision, and whether or not post-exposure </w:t>
      </w:r>
      <w:r>
        <w:t>measures were taken (Blackwell et al., 2007</w:t>
      </w:r>
      <w:r w:rsidR="00C80DD0">
        <w:t>).  The tools used were the survey, and the SPSS 14.0 analysis computer program, which are described adequately.  Reliability and validity of the computer program was stated as descriptive statistics such as measures of central tendency and frequencies used to analyze all variables. Approval was given by the Human Subjects Subcommittee and Institutional Review Boards, and all students consented before com</w:t>
      </w:r>
      <w:r>
        <w:t>pleting the survey (Blackwell et al., 2007</w:t>
      </w:r>
      <w:r w:rsidR="00C80DD0">
        <w:t>).</w:t>
      </w:r>
    </w:p>
    <w:p w:rsidR="00C80DD0" w:rsidRDefault="00C80DD0" w:rsidP="00C80DD0">
      <w:r>
        <w:t>Data Analysis</w:t>
      </w:r>
    </w:p>
    <w:p w:rsidR="00C80DD0" w:rsidRDefault="002C513A" w:rsidP="00C80DD0">
      <w:r>
        <w:t>The analysis procedures was</w:t>
      </w:r>
      <w:r w:rsidR="00C80DD0">
        <w:t xml:space="preserve"> appropriate for the level of measurement, which were analyzed using the SPSS 14.0 analysis computer program, using descriptive statistics that measure central tendency and frequencies of all variables.  The data analysis procedures answer the research question, which was, “what is the incidence of needle sticks among nursing students at a small liberal arts university, and what are the circumstances surroundi</w:t>
      </w:r>
      <w:r>
        <w:t>ng this situation” (Blackwell et al., 2007).  The results were</w:t>
      </w:r>
      <w:r w:rsidR="00C80DD0">
        <w:t xml:space="preserve"> clearly presented by number of </w:t>
      </w:r>
      <w:r w:rsidR="00004917">
        <w:t>(</w:t>
      </w:r>
      <w:r w:rsidR="00C80DD0">
        <w:t>representative</w:t>
      </w:r>
      <w:r>
        <w:t>s</w:t>
      </w:r>
      <w:r w:rsidR="00004917">
        <w:t xml:space="preserve"> </w:t>
      </w:r>
      <w:r w:rsidR="00004917" w:rsidRPr="00004917">
        <w:rPr>
          <w:color w:val="FF0000"/>
        </w:rPr>
        <w:t>should it be</w:t>
      </w:r>
      <w:r w:rsidR="00004917">
        <w:rPr>
          <w:color w:val="FF0000"/>
        </w:rPr>
        <w:t xml:space="preserve"> </w:t>
      </w:r>
      <w:r w:rsidR="00004917" w:rsidRPr="00004917">
        <w:rPr>
          <w:color w:val="FF0000"/>
        </w:rPr>
        <w:t>participants</w:t>
      </w:r>
      <w:r w:rsidR="00004917">
        <w:rPr>
          <w:color w:val="FF0000"/>
        </w:rPr>
        <w:t>)</w:t>
      </w:r>
      <w:r w:rsidR="00C80DD0">
        <w:t>, percentage of occurrence, and standard deviation, broken do</w:t>
      </w:r>
      <w:r w:rsidR="00004917">
        <w:t xml:space="preserve"> </w:t>
      </w:r>
      <w:proofErr w:type="spellStart"/>
      <w:r w:rsidR="00C80DD0">
        <w:t>wn</w:t>
      </w:r>
      <w:proofErr w:type="spellEnd"/>
      <w:r w:rsidR="00C80DD0">
        <w:t xml:space="preserve"> into semesters and levels and variables involved. </w:t>
      </w:r>
    </w:p>
    <w:p w:rsidR="00C80DD0" w:rsidRDefault="00C80DD0" w:rsidP="00C80DD0">
      <w:r>
        <w:t>Results, Conclusions, Discussion of Findings</w:t>
      </w:r>
    </w:p>
    <w:p w:rsidR="00672B49" w:rsidRDefault="00672B49">
      <w:bookmarkStart w:id="0" w:name="_GoBack"/>
      <w:bookmarkEnd w:id="0"/>
    </w:p>
    <w:sectPr w:rsidR="00672B49" w:rsidSect="004606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0DD0"/>
    <w:rsid w:val="00004917"/>
    <w:rsid w:val="002C513A"/>
    <w:rsid w:val="00460679"/>
    <w:rsid w:val="00672B49"/>
    <w:rsid w:val="00C80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6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LBarselow</dc:creator>
  <cp:lastModifiedBy>helton</cp:lastModifiedBy>
  <cp:revision>2</cp:revision>
  <dcterms:created xsi:type="dcterms:W3CDTF">2012-04-06T18:03:00Z</dcterms:created>
  <dcterms:modified xsi:type="dcterms:W3CDTF">2012-04-06T18:03:00Z</dcterms:modified>
</cp:coreProperties>
</file>