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DE" w:rsidRDefault="000C655B" w:rsidP="000C655B">
      <w:pPr>
        <w:spacing w:line="480" w:lineRule="auto"/>
        <w:jc w:val="center"/>
      </w:pPr>
      <w:r w:rsidRPr="00631A06">
        <w:rPr>
          <w:rFonts w:ascii="Verdana" w:hAnsi="Verdana"/>
          <w:b/>
          <w:sz w:val="20"/>
          <w:szCs w:val="20"/>
        </w:rPr>
        <w:t>Review of the Literature</w:t>
      </w:r>
    </w:p>
    <w:p w:rsidR="004F2109" w:rsidRDefault="00937CF8" w:rsidP="004F2109">
      <w:pPr>
        <w:spacing w:line="480" w:lineRule="auto"/>
        <w:ind w:firstLine="720"/>
      </w:pPr>
      <w:r>
        <w:t xml:space="preserve">The review of the literature was thorough, organized, and appropriate; it was easy to find because there was a section to address literature review. There is current research included; the most current research was from 2007. The literature was well critiqued and there were no gaps in the knowledge. This study was researching what the students </w:t>
      </w:r>
      <w:r w:rsidR="00C250D1">
        <w:t>feelings were after 18 months of starting</w:t>
      </w:r>
      <w:r>
        <w:t xml:space="preserve"> the graduate year program. Included in the literature review was a discussion of the studies that have studied the first six and twelve months of the program. Since there wasn’t a lot of data after the initial twelve months of the graduate year the researchers decided it would be beneficial </w:t>
      </w:r>
      <w:r w:rsidR="004F2109">
        <w:t xml:space="preserve">to study. </w:t>
      </w:r>
    </w:p>
    <w:p w:rsidR="004F2109" w:rsidRDefault="000C655B" w:rsidP="000C655B">
      <w:pPr>
        <w:spacing w:line="480" w:lineRule="auto"/>
        <w:jc w:val="center"/>
      </w:pPr>
      <w:r w:rsidRPr="00631A06">
        <w:rPr>
          <w:rFonts w:ascii="Verdana" w:hAnsi="Verdana"/>
          <w:b/>
          <w:sz w:val="20"/>
          <w:szCs w:val="20"/>
        </w:rPr>
        <w:t>Research Question/Hypothesis</w:t>
      </w:r>
      <w:r w:rsidRPr="00631A06">
        <w:rPr>
          <w:rFonts w:ascii="Verdana" w:hAnsi="Verdana"/>
          <w:b/>
          <w:sz w:val="20"/>
          <w:szCs w:val="20"/>
        </w:rPr>
        <w:tab/>
      </w:r>
    </w:p>
    <w:p w:rsidR="00937CF8" w:rsidRDefault="00914370" w:rsidP="004F2109">
      <w:pPr>
        <w:spacing w:line="480" w:lineRule="auto"/>
        <w:ind w:firstLine="720"/>
      </w:pPr>
      <w:r>
        <w:t xml:space="preserve">The research question is </w:t>
      </w:r>
      <w:r w:rsidR="00B054EA">
        <w:t>clearly stated in the introduction of the study. The question the researchers wanted to find out is how the nurses felt six months after (18</w:t>
      </w:r>
      <w:r w:rsidR="00B054EA" w:rsidRPr="00B054EA">
        <w:rPr>
          <w:vertAlign w:val="superscript"/>
        </w:rPr>
        <w:t>th</w:t>
      </w:r>
      <w:r w:rsidR="00B054EA">
        <w:t xml:space="preserve"> month of working) their graduate year program ended. The question was researchable as </w:t>
      </w:r>
      <w:r>
        <w:t>stated;</w:t>
      </w:r>
      <w:r w:rsidR="00B054EA">
        <w:t xml:space="preserve"> the plan was to perform a set of interviews to get the thoughts and feelings of the new nurses.</w:t>
      </w:r>
      <w:r w:rsidR="00C25BFC">
        <w:t xml:space="preserve"> The interviews lased 30 to 40 minutes.</w:t>
      </w:r>
      <w:r>
        <w:t xml:space="preserve"> The question does relate logically to the problem, discussion and literature review.</w:t>
      </w:r>
      <w:r w:rsidR="00C25BFC">
        <w:t xml:space="preserve"> The problem was that there was very little research done on the 18</w:t>
      </w:r>
      <w:r w:rsidR="00C25BFC" w:rsidRPr="00C25BFC">
        <w:rPr>
          <w:vertAlign w:val="superscript"/>
        </w:rPr>
        <w:t>th</w:t>
      </w:r>
      <w:r w:rsidR="00C25BFC">
        <w:t xml:space="preserve"> month mark of the graduate program.</w:t>
      </w:r>
      <w:r>
        <w:t xml:space="preserve"> This study used the results of previous studies to form their question </w:t>
      </w:r>
      <w:r w:rsidR="00C25BFC">
        <w:t xml:space="preserve">and helped gear how </w:t>
      </w:r>
      <w:r>
        <w:t xml:space="preserve">they wanted to gather information. </w:t>
      </w:r>
      <w:proofErr w:type="spellStart"/>
      <w:r>
        <w:t>The</w:t>
      </w:r>
      <w:proofErr w:type="spellEnd"/>
      <w:r>
        <w:t xml:space="preserve"> study was based of</w:t>
      </w:r>
      <w:r w:rsidR="003546A9">
        <w:t>f</w:t>
      </w:r>
      <w:r>
        <w:t xml:space="preserve"> </w:t>
      </w:r>
      <w:proofErr w:type="spellStart"/>
      <w:r>
        <w:t>Colaizzi’</w:t>
      </w:r>
      <w:r w:rsidR="00E74757">
        <w:t>s</w:t>
      </w:r>
      <w:proofErr w:type="spellEnd"/>
      <w:r w:rsidR="00E74757">
        <w:t xml:space="preserve"> (1978) framework (</w:t>
      </w:r>
      <w:r>
        <w:t xml:space="preserve">Newton, </w:t>
      </w:r>
      <w:r w:rsidR="00E74757">
        <w:t>J., McKenna, L.)</w:t>
      </w:r>
      <w:r w:rsidR="003546A9">
        <w:t>.</w:t>
      </w:r>
    </w:p>
    <w:p w:rsidR="003546A9" w:rsidRDefault="000C655B" w:rsidP="000C655B">
      <w:pPr>
        <w:spacing w:line="480" w:lineRule="auto"/>
        <w:jc w:val="center"/>
      </w:pPr>
      <w:r w:rsidRPr="00631A06">
        <w:rPr>
          <w:rFonts w:ascii="Verdana" w:hAnsi="Verdana"/>
          <w:b/>
          <w:sz w:val="20"/>
          <w:szCs w:val="20"/>
        </w:rPr>
        <w:t>Results, Conclusions, Discussion of Findings</w:t>
      </w:r>
      <w:bookmarkStart w:id="0" w:name="_GoBack"/>
      <w:bookmarkEnd w:id="0"/>
    </w:p>
    <w:p w:rsidR="003546A9" w:rsidRDefault="003546A9" w:rsidP="004F2109">
      <w:pPr>
        <w:spacing w:line="480" w:lineRule="auto"/>
        <w:ind w:firstLine="720"/>
      </w:pPr>
      <w:r>
        <w:t>The findings and interpretations were differentiated. The research question was answered; it was found that within 18 months of starting the graduate program the nurses felt a sense of belonging, independence, and moving on (Newton, J., McKenna, L.). The limitations of the study were identified. The main limitation was that although they studied fo</w:t>
      </w:r>
      <w:r w:rsidR="00C250D1">
        <w:t>u</w:t>
      </w:r>
      <w:r>
        <w:t xml:space="preserve">r different </w:t>
      </w:r>
      <w:r>
        <w:lastRenderedPageBreak/>
        <w:t>hospitals in rural and urban areas this was only in one state of Australia and may not be representative of other states. Another limitation was that in the third focus group (18</w:t>
      </w:r>
      <w:r w:rsidRPr="003546A9">
        <w:rPr>
          <w:vertAlign w:val="superscript"/>
        </w:rPr>
        <w:t>th</w:t>
      </w:r>
      <w:r>
        <w:t xml:space="preserve"> month mark) there was a reduction </w:t>
      </w:r>
      <w:r w:rsidR="004B0C4D">
        <w:t>to nine from the previous 16 participants</w:t>
      </w:r>
      <w:r>
        <w:t xml:space="preserve">, so the data </w:t>
      </w:r>
      <w:r w:rsidR="004B0C4D">
        <w:t xml:space="preserve">that was </w:t>
      </w:r>
      <w:r>
        <w:t>collected may not be shared</w:t>
      </w:r>
      <w:r w:rsidR="004B0C4D">
        <w:t xml:space="preserve"> by the other seven people that weren’t interviewed (Newton, J., </w:t>
      </w:r>
      <w:proofErr w:type="spellStart"/>
      <w:r w:rsidR="004B0C4D">
        <w:t>Mckenna</w:t>
      </w:r>
      <w:proofErr w:type="spellEnd"/>
      <w:r w:rsidR="004B0C4D">
        <w:t>, L.). Implications for nursing were addressed and it was stated that this information is very helpful to understand the success of the graduate program.</w:t>
      </w:r>
      <w:r>
        <w:t xml:space="preserve"> (Newton, J., </w:t>
      </w:r>
      <w:proofErr w:type="spellStart"/>
      <w:r>
        <w:t>Mckenna</w:t>
      </w:r>
      <w:proofErr w:type="spellEnd"/>
      <w:r>
        <w:t xml:space="preserve">, L.). </w:t>
      </w:r>
      <w:r w:rsidR="004B0C4D">
        <w:t xml:space="preserve">The results are generalizable for one state in Australia but there needs to be much more research done to make it generalizable for a larger population. Due to the lower participant rate the data collected although insightful is not a larger enough study to make a generalized statement about the graduate program. Recommendations for future research is briefly identified; it was stated that further research of the twelve to eighteen months after completing the graduate program needs to be done in order understand the development of the nurses in the workplace. </w:t>
      </w:r>
    </w:p>
    <w:sectPr w:rsidR="0035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F8"/>
    <w:rsid w:val="000C655B"/>
    <w:rsid w:val="002B56DE"/>
    <w:rsid w:val="003546A9"/>
    <w:rsid w:val="004B0C4D"/>
    <w:rsid w:val="004F2109"/>
    <w:rsid w:val="00914370"/>
    <w:rsid w:val="00937CF8"/>
    <w:rsid w:val="00A67B5A"/>
    <w:rsid w:val="00B054EA"/>
    <w:rsid w:val="00C250D1"/>
    <w:rsid w:val="00C25BFC"/>
    <w:rsid w:val="00E7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F8"/>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F8"/>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9</cp:revision>
  <dcterms:created xsi:type="dcterms:W3CDTF">2012-06-17T15:25:00Z</dcterms:created>
  <dcterms:modified xsi:type="dcterms:W3CDTF">2012-06-17T16:45:00Z</dcterms:modified>
</cp:coreProperties>
</file>