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id w:val="6482956"/>
        <w:docPartObj>
          <w:docPartGallery w:val="Cover Pages"/>
          <w:docPartUnique/>
        </w:docPartObj>
      </w:sdtPr>
      <w:sdtContent>
        <w:p w:rsidR="000B5809" w:rsidRDefault="000B5809">
          <w:r>
            <w:rPr>
              <w:noProof/>
            </w:rPr>
            <w:pict>
              <v:rect id="_x0000_s1032" style="position:absolute;margin-left:21.6pt;margin-top:36pt;width:568.8pt;height:17.6pt;z-index:251663360;mso-wrap-edited:f;mso-position-horizontal-relative:page;mso-position-vertical-relative:page" wrapcoords="-28 -600 -28 21000 21628 21000 21628 -600 -28 -600" fillcolor="#8db3e2 [1311]" stroked="f" strokecolor="#4a7ebb" strokeweight="1.5pt">
                <v:fill o:detectmouseclick="t"/>
                <v:shadow opacity="22938f" offset="0"/>
                <v:textbox inset=",7.2pt,,7.2pt"/>
                <w10:wrap anchorx="page" anchory="page"/>
              </v:rect>
            </w:pict>
          </w:r>
          <w:r>
            <w:rPr>
              <w:noProof/>
            </w:rPr>
            <w:pict>
              <v:group id="_x0000_s1033" style="position:absolute;margin-left:424.8pt;margin-top:64.8pt;width:187.55pt;height:61.25pt;z-index:251664384;mso-position-horizontal-relative:page;mso-position-vertical-relative:page" coordorigin="8474,1342" coordsize="3751,1225">
                <v:shapetype id="_x0000_t202" coordsize="21600,21600" o:spt="202" path="m0,0l0,21600,21600,21600,21600,0xe">
                  <v:stroke joinstyle="miter"/>
                  <v:path gradientshapeok="t" o:connecttype="rect"/>
                </v:shapetype>
                <v:shape id="_x0000_s1034" type="#_x0000_t202" style="position:absolute;left:8474;top:1539;width:1981;height:815;mso-wrap-edited:f" wrapcoords="0 0 21600 0 21600 21600 0 21600 0 0" filled="f" stroked="f" strokecolor="gray">
                  <v:textbox style="mso-next-textbox:#_x0000_s1034" inset="0,0,0,0">
                    <w:txbxContent>
                      <w:p w:rsidR="000B5809" w:rsidRDefault="000B5809">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 xml:space="preserve">Spring </w:t>
                        </w:r>
                      </w:p>
                    </w:txbxContent>
                  </v:textbox>
                </v:shape>
                <v:shape id="_x0000_s1035" type="#_x0000_t202" style="position:absolute;left:10656;top:1342;width:1569;height:1192;mso-wrap-edited:f" wrapcoords="0 0 21600 0 21600 21600 0 21600 0 0" filled="f" stroked="f">
                  <v:textbox style="mso-next-textbox:#_x0000_s1035" inset="0,0,0,0">
                    <w:txbxContent>
                      <w:p w:rsidR="000B5809" w:rsidRDefault="000B5809">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13</w:t>
                        </w:r>
                      </w:p>
                    </w:txbxContent>
                  </v:textbox>
                </v:shape>
                <v:shapetype id="_x0000_t32" coordsize="21600,21600" o:spt="32" o:oned="t" path="m0,0l21600,21600e" filled="f">
                  <v:path arrowok="t" fillok="f" o:connecttype="none"/>
                  <o:lock v:ext="edit" shapetype="t"/>
                </v:shapetype>
                <v:shape id="_x0000_s1036" type="#_x0000_t32" style="position:absolute;left:10571;top:1644;width:0;height:923;mso-wrap-edited:f" o:connectortype="straight" wrapcoords="-2147483648 0 -2147483648 20903 -2147483648 20903 -2147483648 0 -2147483648 0" strokecolor="gray" strokeweight="1.5pt"/>
                <w10:wrap anchorx="page" anchory="page"/>
              </v:group>
            </w:pict>
          </w:r>
          <w:r>
            <w:rPr>
              <w:noProof/>
            </w:rPr>
            <w:pict>
              <v:group id="_x0000_s1037" style="position:absolute;margin-left:21.6pt;margin-top:316.8pt;width:568.9pt;height:61.35pt;z-index:251665408;mso-position-horizontal-relative:page;mso-position-vertical-relative:page" coordorigin="432,6336" coordsize="11378,1227">
                <v:rect id="_x0000_s1038" style="position:absolute;left:432;top:6336;width:11016;height:1227;mso-position-horizontal-relative:page;mso-position-vertical-relative:page;v-text-anchor:bottom" fillcolor="#365f91 [2404]" stroked="f">
                  <v:textbox style="mso-next-textbox:#_x0000_s1038" inset="18pt,,1in,0">
                    <w:txbxContent>
                      <w:sdt>
                        <w:sdtPr>
                          <w:rPr>
                            <w:rFonts w:asciiTheme="majorHAnsi" w:hAnsiTheme="majorHAnsi"/>
                            <w:color w:val="FFFFFF" w:themeColor="background1"/>
                            <w:sz w:val="56"/>
                            <w:szCs w:val="56"/>
                          </w:rPr>
                          <w:alias w:val="Title"/>
                          <w:id w:val="6483030"/>
                          <w:placeholder>
                            <w:docPart w:val="49D4079135D7984EBA692B579DDB9293"/>
                          </w:placeholder>
                          <w:dataBinding w:prefixMappings="xmlns:ns0='http://purl.org/dc/elements/1.1/' xmlns:ns1='http://schemas.openxmlformats.org/package/2006/metadata/core-properties' " w:xpath="/ns1:coreProperties[1]/ns0:title[1]" w:storeItemID="{6C3C8BC8-F283-45AE-878A-BAB7291924A1}"/>
                          <w:text/>
                        </w:sdtPr>
                        <w:sdtContent>
                          <w:p w:rsidR="000B5809" w:rsidRDefault="000B5809">
                            <w:pPr>
                              <w:spacing w:before="240" w:after="240"/>
                              <w:rPr>
                                <w:rFonts w:asciiTheme="majorHAnsi" w:hAnsiTheme="majorHAnsi"/>
                                <w:color w:val="FFFFFF" w:themeColor="background1"/>
                                <w:sz w:val="56"/>
                                <w:szCs w:val="56"/>
                              </w:rPr>
                            </w:pPr>
                            <w:r>
                              <w:rPr>
                                <w:rFonts w:asciiTheme="majorHAnsi" w:hAnsiTheme="majorHAnsi"/>
                                <w:color w:val="FFFFFF" w:themeColor="background1"/>
                                <w:sz w:val="56"/>
                                <w:szCs w:val="56"/>
                              </w:rPr>
                              <w:t>Reflective Essay #1</w:t>
                            </w:r>
                          </w:p>
                        </w:sdtContent>
                      </w:sdt>
                    </w:txbxContent>
                  </v:textbox>
                </v:rect>
                <v:rect id="_x0000_s1039" style="position:absolute;left:11449;top:6336;width:361;height:1227;mso-position-horizontal-relative:page;mso-position-vertical-relative:page" wrapcoords="-900 0 -900 21337 21600 21337 21600 0 -900 0" fillcolor="#8db3e2 [1311]" stroked="f" strokecolor="#4a7ebb" strokeweight="1.5pt">
                  <v:fill o:detectmouseclick="t"/>
                  <v:shadow opacity="22938f" offset="0"/>
                  <v:textbox inset=",7.2pt,,7.2pt"/>
                </v:rect>
                <w10:wrap anchorx="page" anchory="page"/>
              </v:group>
            </w:pict>
          </w:r>
          <w:r>
            <w:pict>
              <v:group id="_x0000_s1026" style="position:absolute;margin-left:364.5pt;margin-top:-385.7pt;width:143.25pt;height:60.75pt;z-index:251660288;mso-position-horizontal-relative:text;mso-position-vertical-relative:text" coordorigin="8895,1230" coordsize="2865,1215">
                <v:shape id="_x0000_s1027" type="#_x0000_t202" style="position:absolute;left:10290;top:1230;width:1470;height:1215" filled="f" stroked="f">
                  <v:textbox style="mso-next-textbox:#_x0000_s1027">
                    <w:txbxContent>
                      <w:p w:rsidR="000B5809" w:rsidRDefault="000B5809">
                        <w:pPr>
                          <w:rPr>
                            <w:color w:val="FFFFFF"/>
                            <w:sz w:val="92"/>
                            <w:szCs w:val="92"/>
                          </w:rPr>
                        </w:pPr>
                        <w:r>
                          <w:rPr>
                            <w:color w:val="FFFFFF"/>
                            <w:sz w:val="92"/>
                            <w:szCs w:val="92"/>
                          </w:rPr>
                          <w:t>08</w:t>
                        </w:r>
                      </w:p>
                    </w:txbxContent>
                  </v:textbox>
                </v:shape>
                <v:shape id="_x0000_s1028" type="#_x0000_t32" style="position:absolute;left:10290;top:1590;width:0;height:630" o:connectortype="straight" strokecolor="white" strokeweight="1.5pt"/>
                <v:shape id="_x0000_s1029" type="#_x0000_t202" style="position:absolute;left:8895;top:1455;width:1365;height:630" filled="f" stroked="f">
                  <v:textbox style="mso-next-textbox:#_x0000_s1029">
                    <w:txbxContent>
                      <w:p w:rsidR="000B5809" w:rsidRDefault="000B5809">
                        <w:pPr>
                          <w:jc w:val="right"/>
                          <w:rPr>
                            <w:rFonts w:ascii="Calibri" w:hAnsi="Calibri"/>
                            <w:b/>
                            <w:color w:val="FFFFFF"/>
                            <w:sz w:val="32"/>
                            <w:szCs w:val="32"/>
                          </w:rPr>
                        </w:pPr>
                        <w:r>
                          <w:rPr>
                            <w:rFonts w:ascii="Calibri" w:hAnsi="Calibri"/>
                            <w:b/>
                            <w:color w:val="FFFFFF"/>
                            <w:sz w:val="32"/>
                            <w:szCs w:val="32"/>
                          </w:rPr>
                          <w:t>Fall</w:t>
                        </w:r>
                      </w:p>
                    </w:txbxContent>
                  </v:textbox>
                </v:shape>
              </v:group>
            </w:pict>
          </w:r>
        </w:p>
        <w:p w:rsidR="000B5809" w:rsidRDefault="000B5809" w:rsidP="009C2B4A">
          <w:pPr>
            <w:spacing w:line="480" w:lineRule="auto"/>
            <w:ind w:firstLine="720"/>
          </w:pPr>
        </w:p>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Default="000B5809" w:rsidP="000B5809">
          <w:r>
            <w:t>Daniel K Burke</w:t>
          </w:r>
        </w:p>
        <w:p w:rsidR="000B5809" w:rsidRDefault="000B5809" w:rsidP="000B5809">
          <w:r>
            <w:t>Lakeview College of Nursing</w:t>
          </w:r>
        </w:p>
        <w:p w:rsidR="000B5809" w:rsidRPr="000B5809" w:rsidRDefault="000B5809" w:rsidP="000B5809">
          <w:r>
            <w:t>1/14/2013</w:t>
          </w:r>
        </w:p>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0B5809"/>
        <w:p w:rsidR="000B5809" w:rsidRPr="000B5809" w:rsidRDefault="000B5809" w:rsidP="009C2B4A">
          <w:pPr>
            <w:spacing w:line="480" w:lineRule="auto"/>
            <w:ind w:firstLine="720"/>
          </w:pPr>
        </w:p>
        <w:p w:rsidR="000B5809" w:rsidRDefault="000B5809" w:rsidP="009C2B4A">
          <w:pPr>
            <w:spacing w:line="480" w:lineRule="auto"/>
            <w:ind w:firstLine="720"/>
          </w:pPr>
          <w:r w:rsidRPr="000B5809">
            <w:br w:type="page"/>
          </w:r>
        </w:p>
      </w:sdtContent>
    </w:sdt>
    <w:p w:rsidR="00164777" w:rsidRDefault="00164777" w:rsidP="009C2B4A">
      <w:pPr>
        <w:spacing w:line="480" w:lineRule="auto"/>
        <w:ind w:firstLine="720"/>
      </w:pPr>
      <w:r>
        <w:t xml:space="preserve">My name is Daniel Burke and I am a first semester student at Lakeview College of Nursing. I am from New Lenox, Illinois, which is in the Southwest Suburbs of Chicago. I attended Eastern Illinois for three semesters afterwards I went home to finish all of my general education courses. Upon finishing I applied back to Lakeview and ended up back in Charleston! </w:t>
      </w:r>
    </w:p>
    <w:p w:rsidR="009C2B4A" w:rsidRDefault="00164777" w:rsidP="009C2B4A">
      <w:pPr>
        <w:spacing w:line="480" w:lineRule="auto"/>
        <w:ind w:firstLine="720"/>
      </w:pPr>
      <w:r>
        <w:t xml:space="preserve">Hardworking, passionate, and determined would be three adjectives that I would use in describing myself to someone else. In our first Interactional Dynamics class we worked in small groups and had intimate discussions about loss and personal struggles. It was during this time that I was able to distinguish my communication strengths and weaknesses. I believe that my strengths lie in my ability to be </w:t>
      </w:r>
      <w:r w:rsidR="00F77EDB">
        <w:t>an</w:t>
      </w:r>
      <w:r>
        <w:t xml:space="preserve"> active listener and show empathy towards people. I realize that what I have been through personally allows me to better connect with somebody, and feel their emotions as if they were my own. My communication weaknesses are </w:t>
      </w:r>
      <w:r w:rsidR="00F77EDB">
        <w:t>simple;</w:t>
      </w:r>
      <w:r>
        <w:t xml:space="preserve"> I do not enjoy talking about </w:t>
      </w:r>
      <w:r w:rsidR="00F77EDB">
        <w:t>my shortcomings or myself</w:t>
      </w:r>
      <w:r>
        <w:t xml:space="preserve">. I noticed during our group discussions that it was easier for my peers to talk about death. Not every group member had been through the loss of someone who was immediate and significant to </w:t>
      </w:r>
      <w:r w:rsidR="00F77EDB">
        <w:t>his or her</w:t>
      </w:r>
      <w:r>
        <w:t xml:space="preserve"> life, </w:t>
      </w:r>
      <w:r w:rsidR="00F77EDB">
        <w:t>regardless;</w:t>
      </w:r>
      <w:r>
        <w:t xml:space="preserve"> talking about personal emotions seemed to be no problem for some of them. </w:t>
      </w:r>
    </w:p>
    <w:p w:rsidR="009C2B4A" w:rsidRDefault="009C2B4A" w:rsidP="009C2B4A">
      <w:pPr>
        <w:spacing w:line="480" w:lineRule="auto"/>
        <w:ind w:firstLine="720"/>
      </w:pPr>
      <w:r>
        <w:t xml:space="preserve">Although working in a small group was very beneficial, it certainly had its flaws. The most obvious problem with working in a group of four was not being able to give every member a lot of attention. We split up into two and two for some of the questioning, which was prompted, but because of that I was unable to learn more about my other two group members. Another issue I had with the small group is that when we were speaking in subgroups, it seemed like things were being forced just for our group to progress, almost like we were rushing through conversation. </w:t>
      </w:r>
    </w:p>
    <w:p w:rsidR="009C2B4A" w:rsidRDefault="009C2B4A" w:rsidP="009C2B4A">
      <w:pPr>
        <w:spacing w:line="480" w:lineRule="auto"/>
      </w:pPr>
      <w:r>
        <w:tab/>
        <w:t xml:space="preserve">During a group conversation, there are various roles that one must take on. One must be the speaker, the listener, and at times even a counselor. This was one aspect where our group excelled. I can say with honestly that my group was genuine and warm. When someone was speaking they had the stage to themselves, and had the undivided attention of the rest of the group. Everyone did a fantastic job at being a listener. </w:t>
      </w:r>
    </w:p>
    <w:p w:rsidR="009C2B4A" w:rsidRDefault="009C2B4A" w:rsidP="009C2B4A">
      <w:pPr>
        <w:spacing w:line="480" w:lineRule="auto"/>
      </w:pPr>
      <w:r>
        <w:tab/>
        <w:t xml:space="preserve">Being a group leader is not a job for everyone. As the leader it is one’s responsibility to guide the group to successful conversation. It is important that a group leader possesses independence, charisma, as well as concern for his or her fellow group members. Of course, there are many different ways for one to lead. Leaders can completely dominate group discussion and control the entire conversation, or they can take on a more laid-back approach and just monitor the group. I personally feel as though the perfect leader lies somewhere in-between.  A leader must guide his or group, because that is their job. However, leaders must be empathetic and respectful towards their group members. </w:t>
      </w:r>
    </w:p>
    <w:p w:rsidR="009C2B4A" w:rsidRDefault="009C2B4A" w:rsidP="009C2B4A">
      <w:pPr>
        <w:spacing w:line="480" w:lineRule="auto"/>
      </w:pPr>
      <w:r>
        <w:tab/>
        <w:t>Working in a small group was a rewarding experience. It allowed me to learn about some of my classmates that I may have never spoken to without this group activity. I believe that small groups can be very successful, but can easily be derailed. With more group members, it becomes easier to become distracted. I would much prefer working in a small group versus a large group. Overall, this small group experience was very enjoyable, and it was a pleasure to have the opportunity to learn more about my peers.</w:t>
      </w:r>
    </w:p>
    <w:p w:rsidR="00351C04" w:rsidRDefault="00351C04" w:rsidP="00351C04">
      <w:pPr>
        <w:spacing w:line="480" w:lineRule="auto"/>
        <w:ind w:firstLine="720"/>
      </w:pPr>
      <w:r>
        <w:t xml:space="preserve">Small’s concepts consist of </w:t>
      </w:r>
      <w:r>
        <w:rPr>
          <w:b/>
        </w:rPr>
        <w:t xml:space="preserve">EMPATHY, GENUINENESS, </w:t>
      </w:r>
      <w:r>
        <w:t xml:space="preserve">and </w:t>
      </w:r>
      <w:r>
        <w:rPr>
          <w:b/>
        </w:rPr>
        <w:t>RESPECT</w:t>
      </w:r>
      <w:r>
        <w:t xml:space="preserve">. Empathy is the ability of one to understand the personal feelings of another. Not everyone possesses this trait. I can remember from the lecture that “becoming more empathetic” was Natasha’s personal communication goal. I understand that it is difficult for some to put themselves in a situation that they cannot relate to. I feel like everyone has the ability to be empathetic if they desire. For example, I stated that one of my personal communication weaknesses was not being able to talk about myself. I know that if I had a group member who was very empathetic and asking me about my feelings, I might be more willing to share. </w:t>
      </w:r>
    </w:p>
    <w:p w:rsidR="00351C04" w:rsidRDefault="00351C04" w:rsidP="00351C04">
      <w:pPr>
        <w:spacing w:line="480" w:lineRule="auto"/>
        <w:ind w:firstLine="720"/>
      </w:pPr>
      <w:r>
        <w:t xml:space="preserve">Being genuine is also essential to being a great group member. Fortunately, every member of my group happened to be genuine, so we did not experience any problems. If a member of the group is just sitting there, seemingly staring into space, it’s going to be difficult to include them in the group and share feelings with them. Who wants to share deep feelings with someone who looks like they do not care? To be genuine, make eye contact with the speaker, and actively listen. Show that person that you are interested in what they have to say. I am positive that my group was genuine. When I spoke I was never interrupted, and everyone was getting involved, asking me about my feelings and what I had to say. </w:t>
      </w:r>
    </w:p>
    <w:p w:rsidR="00351C04" w:rsidRDefault="00351C04" w:rsidP="00351C04">
      <w:pPr>
        <w:spacing w:line="480" w:lineRule="auto"/>
        <w:ind w:firstLine="720"/>
      </w:pPr>
      <w:r>
        <w:t xml:space="preserve">Small’s concept of respect is also important for communication. Respect was also not a problem for our group. When someone had the stage, another group member did not interrupt him or her. During class conversation, everyone was respectful of each member’s feelings. Death is not a very nice topic for conversation, and can be difficult to talk about, especially when you have somebody who is interrupting you when you are trying to speak. Respecting someone as “the speaker” should not be a difficult thing to do. </w:t>
      </w:r>
    </w:p>
    <w:p w:rsidR="00351C04" w:rsidRPr="00213284" w:rsidRDefault="00351C04" w:rsidP="00351C04">
      <w:pPr>
        <w:spacing w:line="480" w:lineRule="auto"/>
        <w:ind w:firstLine="720"/>
      </w:pPr>
      <w:r>
        <w:t xml:space="preserve">It becomes apparent that Small’s concepts of empathy, genuineness, and respect all flow into one another. One concept cannot exist without the other. By definition, if one is to become a truly genuine person, mustn’t one also become empathetic? How can one give a speaker their respect, and not be sincere or genuine about doing it? It is important for groups to consider and implement these concepts into their discussions for the simple reasons listed above. </w:t>
      </w:r>
    </w:p>
    <w:p w:rsidR="004B68FE" w:rsidRDefault="004B68FE" w:rsidP="004B68FE">
      <w:pPr>
        <w:spacing w:line="480" w:lineRule="auto"/>
        <w:ind w:firstLine="720"/>
      </w:pPr>
      <w:r>
        <w:t xml:space="preserve">In order for us as nurses to become better communicators, we must set personal goals to better ourselves. I will declare my goal as sharing more of my personal feelings with friends and classmates in future discussions and situations. To set is goal in the S.M.A.R.T format; I have already stated my SPECIFIC goal. Is my goal MEASURABLE? Sure, I will measure it on a scale of 1-5, one being completely quiet and not sharing a shard of emotion, and then five would be wearing my heart on my sleeve. My goal to share more with others is certainly ATTAINABLE, and I can work at doing so as I grow more comfortable with my peers. If I acknowledge myself as a 2 on my personal scale and wish to become more of a 3 or 4 I can deem that a REALISTIC goal. As far as TIMELY goes, can my goal be accomplished in a favorable or useful time? If there was ever a time for me to become more in tune with my personal emotions, that time is now! </w:t>
      </w:r>
    </w:p>
    <w:p w:rsidR="004B68FE" w:rsidRDefault="004B68FE" w:rsidP="004B68FE">
      <w:pPr>
        <w:spacing w:line="480" w:lineRule="auto"/>
        <w:ind w:firstLine="720"/>
      </w:pPr>
      <w:r>
        <w:t xml:space="preserve">Continuing on what I said above, my goal is to become a three or four on my scale. In order for me to attain this status I will first work at sharing personal feelings with those I consider very close friends, as it will be easier to do. I suppose that writing my feelings down may also help me become better at sharing them. If I can work on this now and become better at showing my feelings and talking about myself it would be beneficial to not only my personal life, but my career as a nurse as well. </w:t>
      </w:r>
    </w:p>
    <w:p w:rsidR="004B68FE" w:rsidRDefault="004B68FE" w:rsidP="004B68FE">
      <w:pPr>
        <w:spacing w:line="480" w:lineRule="auto"/>
        <w:ind w:firstLine="720"/>
      </w:pPr>
      <w:r>
        <w:t xml:space="preserve">To summarize, working in small groups was a rewarding experience. I was given the opportunity to learn more about classmates, and through writing this paper, myself. I learned that it is important for us to implement Small’s concepts into communication, and how implementing these concepts makes us better listeners. My favorite aspect of our first lecture was the S.M.A.R.T goal setting. I have never heard of such a way to set a goal, and I feel as though the smart format is very real, and allows one to set honest and attainable goals. </w:t>
      </w:r>
    </w:p>
    <w:p w:rsidR="00585ADD" w:rsidRDefault="000B5809" w:rsidP="009C2B4A">
      <w:pPr>
        <w:spacing w:line="480" w:lineRule="auto"/>
        <w:ind w:firstLine="720"/>
      </w:pPr>
    </w:p>
    <w:sectPr w:rsidR="00585ADD" w:rsidSect="000B5809">
      <w:headerReference w:type="default" r:id="rId4"/>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C11" w:rsidRDefault="001F6C11">
    <w:pPr>
      <w:pStyle w:val="Header"/>
    </w:pPr>
    <w:r>
      <w:t>Reflective Essay #1</w:t>
    </w:r>
    <w:r>
      <w:ptab w:relativeTo="margin" w:alignment="center" w:leader="none"/>
    </w:r>
    <w:r>
      <w:t>Daniel K Burke</w:t>
    </w:r>
    <w:r>
      <w:tab/>
      <w:t>Page#5</w:t>
    </w:r>
  </w:p>
  <w:p w:rsidR="001F6C11" w:rsidRDefault="001F6C11">
    <w:pPr>
      <w:pStyle w:val="Header"/>
    </w:pPr>
    <w:r>
      <w:t>Lakeview College of Nursing</w:t>
    </w:r>
  </w:p>
  <w:p w:rsidR="001F6C11" w:rsidRDefault="001F6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164777"/>
    <w:rsid w:val="000B5809"/>
    <w:rsid w:val="00164777"/>
    <w:rsid w:val="001F6C11"/>
    <w:rsid w:val="0032142E"/>
    <w:rsid w:val="00351C04"/>
    <w:rsid w:val="004B68FE"/>
    <w:rsid w:val="009C2B4A"/>
    <w:rsid w:val="00AA54A6"/>
    <w:rsid w:val="00F77ED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D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F6C11"/>
    <w:pPr>
      <w:tabs>
        <w:tab w:val="center" w:pos="4320"/>
        <w:tab w:val="right" w:pos="8640"/>
      </w:tabs>
    </w:pPr>
  </w:style>
  <w:style w:type="character" w:customStyle="1" w:styleId="HeaderChar">
    <w:name w:val="Header Char"/>
    <w:basedOn w:val="DefaultParagraphFont"/>
    <w:link w:val="Header"/>
    <w:uiPriority w:val="99"/>
    <w:rsid w:val="001F6C11"/>
  </w:style>
  <w:style w:type="paragraph" w:styleId="Footer">
    <w:name w:val="footer"/>
    <w:basedOn w:val="Normal"/>
    <w:link w:val="FooterChar"/>
    <w:uiPriority w:val="99"/>
    <w:semiHidden/>
    <w:unhideWhenUsed/>
    <w:rsid w:val="001F6C11"/>
    <w:pPr>
      <w:tabs>
        <w:tab w:val="center" w:pos="4320"/>
        <w:tab w:val="right" w:pos="8640"/>
      </w:tabs>
    </w:pPr>
  </w:style>
  <w:style w:type="character" w:customStyle="1" w:styleId="FooterChar">
    <w:name w:val="Footer Char"/>
    <w:basedOn w:val="DefaultParagraphFont"/>
    <w:link w:val="Footer"/>
    <w:uiPriority w:val="99"/>
    <w:semiHidden/>
    <w:rsid w:val="001F6C1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glossaryDocument" Target="glossary/document.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D4079135D7984EBA692B579DDB9293"/>
        <w:category>
          <w:name w:val="General"/>
          <w:gallery w:val="placeholder"/>
        </w:category>
        <w:types>
          <w:type w:val="bbPlcHdr"/>
        </w:types>
        <w:behaviors>
          <w:behavior w:val="content"/>
        </w:behaviors>
        <w:guid w:val="{51D3FA21-9526-EC42-B506-C6DF23E9018D}"/>
      </w:docPartPr>
      <w:docPartBody>
        <w:p w:rsidR="00000000" w:rsidRDefault="00B4545A" w:rsidP="00B4545A">
          <w:pPr>
            <w:pStyle w:val="49D4079135D7984EBA692B579DDB9293"/>
          </w:pPr>
          <w:r>
            <w:rPr>
              <w:rFonts w:asciiTheme="majorHAnsi" w:hAnsiTheme="majorHAnsi"/>
              <w:color w:val="FFFFFF" w:themeColor="background1"/>
              <w:sz w:val="56"/>
              <w:szCs w:val="56"/>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B4545A"/>
    <w:rsid w:val="00B4545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810306FD00C21B4BB11DDCFFB6043EA6">
    <w:name w:val="810306FD00C21B4BB11DDCFFB6043EA6"/>
    <w:rsid w:val="00B4545A"/>
  </w:style>
  <w:style w:type="paragraph" w:customStyle="1" w:styleId="C8B85BDCBBD7DA42807E40A993CC1148">
    <w:name w:val="C8B85BDCBBD7DA42807E40A993CC1148"/>
    <w:rsid w:val="00B4545A"/>
  </w:style>
  <w:style w:type="paragraph" w:customStyle="1" w:styleId="AFE342696CEDEF47BE462D9B417ADB6A">
    <w:name w:val="AFE342696CEDEF47BE462D9B417ADB6A"/>
    <w:rsid w:val="00B4545A"/>
  </w:style>
  <w:style w:type="paragraph" w:customStyle="1" w:styleId="E00415664282C04DA906F62B5CEDCAE0">
    <w:name w:val="E00415664282C04DA906F62B5CEDCAE0"/>
    <w:rsid w:val="00B4545A"/>
  </w:style>
  <w:style w:type="paragraph" w:customStyle="1" w:styleId="8BEF25994EDEFC4196E26B4474FB154E">
    <w:name w:val="8BEF25994EDEFC4196E26B4474FB154E"/>
    <w:rsid w:val="00B4545A"/>
  </w:style>
  <w:style w:type="paragraph" w:customStyle="1" w:styleId="88F1D5CA1C654B4B81C087FC85664B78">
    <w:name w:val="88F1D5CA1C654B4B81C087FC85664B78"/>
    <w:rsid w:val="00B4545A"/>
  </w:style>
  <w:style w:type="paragraph" w:customStyle="1" w:styleId="C706103A8E4AA8498EAF401FAD645E1F">
    <w:name w:val="C706103A8E4AA8498EAF401FAD645E1F"/>
    <w:rsid w:val="00B4545A"/>
  </w:style>
  <w:style w:type="paragraph" w:customStyle="1" w:styleId="2214D7C7DE96724480CC8B5FDC6C47FC">
    <w:name w:val="2214D7C7DE96724480CC8B5FDC6C47FC"/>
    <w:rsid w:val="00B4545A"/>
  </w:style>
  <w:style w:type="paragraph" w:customStyle="1" w:styleId="49D4079135D7984EBA692B579DDB9293">
    <w:name w:val="49D4079135D7984EBA692B579DDB9293"/>
    <w:rsid w:val="00B4545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1157</Words>
  <Characters>6597</Characters>
  <Application>Microsoft Macintosh Word</Application>
  <DocSecurity>0</DocSecurity>
  <Lines>54</Lines>
  <Paragraphs>13</Paragraphs>
  <ScaleCrop>false</ScaleCrop>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Essay #1</dc:title>
  <dc:subject/>
  <dc:creator/>
  <cp:keywords/>
  <cp:lastModifiedBy>Dan Burke</cp:lastModifiedBy>
  <cp:revision>11</cp:revision>
  <dcterms:created xsi:type="dcterms:W3CDTF">2013-01-14T15:23:00Z</dcterms:created>
  <dcterms:modified xsi:type="dcterms:W3CDTF">2013-01-14T17:35:00Z</dcterms:modified>
</cp:coreProperties>
</file>