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30" w:rsidRPr="00EF1330" w:rsidRDefault="00EF1330" w:rsidP="00EF133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EF1330">
        <w:rPr>
          <w:rFonts w:ascii="Times New Roman" w:hAnsi="Times New Roman" w:cs="Times New Roman"/>
        </w:rPr>
        <w:t>References</w:t>
      </w:r>
    </w:p>
    <w:p w:rsidR="00EF1330" w:rsidRPr="00EF1330" w:rsidRDefault="00CC674D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</w:rPr>
        <w:t>Akhtar-Danesh</w:t>
      </w:r>
      <w:proofErr w:type="spellEnd"/>
      <w:r>
        <w:rPr>
          <w:rFonts w:ascii="Times New Roman" w:eastAsia="Times New Roman" w:hAnsi="Times New Roman"/>
          <w:color w:val="000000"/>
        </w:rPr>
        <w:t xml:space="preserve">, N., </w:t>
      </w:r>
      <w:proofErr w:type="spellStart"/>
      <w:r>
        <w:rPr>
          <w:rFonts w:ascii="Times New Roman" w:eastAsia="Times New Roman" w:hAnsi="Times New Roman"/>
          <w:color w:val="000000"/>
        </w:rPr>
        <w:t>Dehghan</w:t>
      </w:r>
      <w:proofErr w:type="spellEnd"/>
      <w:r>
        <w:rPr>
          <w:rFonts w:ascii="Times New Roman" w:eastAsia="Times New Roman" w:hAnsi="Times New Roman"/>
          <w:color w:val="000000"/>
        </w:rPr>
        <w:t>, M., &amp; Merchant, A.</w:t>
      </w:r>
      <w:r w:rsidR="00EF1330" w:rsidRPr="00EF1330">
        <w:rPr>
          <w:rFonts w:ascii="Times New Roman" w:eastAsia="Times New Roman" w:hAnsi="Times New Roman"/>
          <w:color w:val="000000"/>
        </w:rPr>
        <w:t xml:space="preserve"> (2005).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EF1330" w:rsidRPr="00EF1330">
        <w:rPr>
          <w:rFonts w:ascii="Times New Roman" w:eastAsia="Times New Roman" w:hAnsi="Times New Roman"/>
          <w:i/>
          <w:color w:val="000000"/>
        </w:rPr>
        <w:t>Childhood obesity, prevalence and prevention.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r w:rsidR="00EF1330" w:rsidRPr="001E261D">
        <w:rPr>
          <w:rFonts w:ascii="Times New Roman" w:eastAsia="Times New Roman" w:hAnsi="Times New Roman"/>
          <w:iCs/>
          <w:color w:val="000000"/>
        </w:rPr>
        <w:t>Nutrition Journal</w:t>
      </w:r>
      <w:r w:rsidR="00EF1330" w:rsidRPr="001E261D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="001E261D" w:rsidRPr="001E261D">
        <w:rPr>
          <w:rFonts w:ascii="Times New Roman" w:hAnsi="Times New Roman" w:cs="Verdana"/>
          <w:szCs w:val="22"/>
        </w:rPr>
        <w:t>doi:10.1186</w:t>
      </w:r>
      <w:proofErr w:type="gramEnd"/>
      <w:r w:rsidR="001E261D" w:rsidRPr="001E261D">
        <w:rPr>
          <w:rFonts w:ascii="Times New Roman" w:hAnsi="Times New Roman" w:cs="Verdana"/>
          <w:szCs w:val="22"/>
        </w:rPr>
        <w:t>/1475-2891-4-24</w:t>
      </w:r>
    </w:p>
    <w:p w:rsidR="00EF1330" w:rsidRPr="00EF1330" w:rsidRDefault="00EF1330" w:rsidP="00EF1330">
      <w:pPr>
        <w:spacing w:line="480" w:lineRule="auto"/>
        <w:rPr>
          <w:rFonts w:ascii="Times New Roman" w:eastAsia="Times New Roman" w:hAnsi="Times New Roman"/>
          <w:color w:val="000000"/>
        </w:rPr>
      </w:pPr>
      <w:r w:rsidRPr="00EF1330">
        <w:rPr>
          <w:rFonts w:ascii="Times New Roman" w:hAnsi="Times New Roman"/>
        </w:rPr>
        <w:t xml:space="preserve">Burns, N. &amp; Grove, S. (2010). </w:t>
      </w:r>
      <w:r w:rsidRPr="00EF1330">
        <w:rPr>
          <w:rFonts w:ascii="Times New Roman" w:hAnsi="Times New Roman"/>
          <w:i/>
        </w:rPr>
        <w:t xml:space="preserve">The practice of nursing research: Appraisal, synthesis, and </w:t>
      </w:r>
    </w:p>
    <w:p w:rsidR="00EF1330" w:rsidRPr="00EF1330" w:rsidRDefault="00EF1330" w:rsidP="00EF1330">
      <w:pPr>
        <w:spacing w:line="480" w:lineRule="auto"/>
        <w:ind w:left="450"/>
        <w:rPr>
          <w:rFonts w:ascii="Times New Roman" w:hAnsi="Times New Roman"/>
        </w:rPr>
      </w:pPr>
      <w:proofErr w:type="gramStart"/>
      <w:r w:rsidRPr="00EF1330">
        <w:rPr>
          <w:rFonts w:ascii="Times New Roman" w:hAnsi="Times New Roman"/>
          <w:i/>
        </w:rPr>
        <w:t>generation</w:t>
      </w:r>
      <w:proofErr w:type="gramEnd"/>
      <w:r w:rsidRPr="00EF1330">
        <w:rPr>
          <w:rFonts w:ascii="Times New Roman" w:hAnsi="Times New Roman"/>
          <w:i/>
        </w:rPr>
        <w:t xml:space="preserve"> of evidence. </w:t>
      </w:r>
      <w:proofErr w:type="gramStart"/>
      <w:r w:rsidRPr="00EF1330">
        <w:rPr>
          <w:rFonts w:ascii="Times New Roman" w:hAnsi="Times New Roman"/>
        </w:rPr>
        <w:t>(6</w:t>
      </w:r>
      <w:r w:rsidRPr="00EF1330">
        <w:rPr>
          <w:rFonts w:ascii="Times New Roman" w:hAnsi="Times New Roman"/>
          <w:vertAlign w:val="superscript"/>
        </w:rPr>
        <w:t>th</w:t>
      </w:r>
      <w:r w:rsidRPr="00EF1330">
        <w:rPr>
          <w:rFonts w:ascii="Times New Roman" w:hAnsi="Times New Roman"/>
        </w:rPr>
        <w:t xml:space="preserve"> ed.).</w:t>
      </w:r>
      <w:proofErr w:type="gramEnd"/>
      <w:r w:rsidRPr="00EF1330">
        <w:rPr>
          <w:rFonts w:ascii="Times New Roman" w:hAnsi="Times New Roman"/>
        </w:rPr>
        <w:t xml:space="preserve"> St Louis, MO: Elsevier Saunders</w:t>
      </w:r>
    </w:p>
    <w:p w:rsidR="00EF1330" w:rsidRPr="00EF1330" w:rsidRDefault="00EF1330" w:rsidP="00EF1330">
      <w:pPr>
        <w:spacing w:line="480" w:lineRule="auto"/>
        <w:ind w:left="450" w:hanging="450"/>
        <w:rPr>
          <w:rFonts w:ascii="Times New Roman" w:hAnsi="Times New Roman"/>
        </w:rPr>
      </w:pPr>
      <w:r w:rsidRPr="00EF1330">
        <w:rPr>
          <w:rFonts w:ascii="Times New Roman" w:eastAsia="Times New Roman" w:hAnsi="Times New Roman"/>
          <w:color w:val="000000"/>
        </w:rPr>
        <w:t xml:space="preserve">Cole, </w:t>
      </w:r>
      <w:r w:rsidR="007B1C2C">
        <w:rPr>
          <w:rFonts w:ascii="Times New Roman" w:eastAsia="Times New Roman" w:hAnsi="Times New Roman"/>
          <w:color w:val="000000"/>
        </w:rPr>
        <w:t>T</w:t>
      </w:r>
      <w:r w:rsidRPr="00EF1330">
        <w:rPr>
          <w:rFonts w:ascii="Times New Roman" w:eastAsia="Times New Roman" w:hAnsi="Times New Roman"/>
          <w:color w:val="000000"/>
        </w:rPr>
        <w:t xml:space="preserve">. (2000). </w:t>
      </w:r>
      <w:r w:rsidRPr="00EF1330">
        <w:rPr>
          <w:rFonts w:ascii="Times New Roman" w:eastAsia="Times New Roman" w:hAnsi="Times New Roman"/>
          <w:i/>
          <w:color w:val="000000"/>
        </w:rPr>
        <w:t>Establishing a standard definition for child overweight and obesity worldwide.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EF1330">
        <w:rPr>
          <w:rFonts w:ascii="Times New Roman" w:eastAsia="Times New Roman" w:hAnsi="Times New Roman"/>
          <w:iCs/>
          <w:color w:val="000000"/>
        </w:rPr>
        <w:t>BMJ</w:t>
      </w:r>
      <w:r w:rsidRPr="00EF1330">
        <w:rPr>
          <w:rFonts w:ascii="Times New Roman" w:eastAsia="Times New Roman" w:hAnsi="Times New Roman"/>
          <w:color w:val="000000"/>
        </w:rPr>
        <w:t xml:space="preserve"> 320 (300): 1-5. Retrieved from http://www.bmj.com/content/320/7244/1240.full&gt;.</w:t>
      </w:r>
    </w:p>
    <w:p w:rsidR="00EF1330" w:rsidRPr="00EF1330" w:rsidRDefault="00EF133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proofErr w:type="spellStart"/>
      <w:r w:rsidRPr="00EF1330">
        <w:rPr>
          <w:rFonts w:ascii="Times New Roman" w:eastAsia="Times New Roman" w:hAnsi="Times New Roman"/>
          <w:color w:val="000000"/>
        </w:rPr>
        <w:t>Iannelli</w:t>
      </w:r>
      <w:proofErr w:type="spellEnd"/>
      <w:r w:rsidRPr="00EF1330">
        <w:rPr>
          <w:rFonts w:ascii="Times New Roman" w:eastAsia="Times New Roman" w:hAnsi="Times New Roman"/>
          <w:color w:val="000000"/>
        </w:rPr>
        <w:t xml:space="preserve">, Antonio, and </w:t>
      </w:r>
      <w:proofErr w:type="spellStart"/>
      <w:r w:rsidRPr="00EF1330">
        <w:rPr>
          <w:rFonts w:ascii="Times New Roman" w:eastAsia="Times New Roman" w:hAnsi="Times New Roman"/>
          <w:color w:val="000000"/>
        </w:rPr>
        <w:t>Raffaella</w:t>
      </w:r>
      <w:proofErr w:type="spellEnd"/>
      <w:r w:rsidRPr="00EF13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F1330">
        <w:rPr>
          <w:rFonts w:ascii="Times New Roman" w:eastAsia="Times New Roman" w:hAnsi="Times New Roman"/>
          <w:color w:val="000000"/>
        </w:rPr>
        <w:t>Dainese</w:t>
      </w:r>
      <w:proofErr w:type="spellEnd"/>
      <w:r w:rsidRPr="00EF1330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Pr="00EF1330">
        <w:rPr>
          <w:rFonts w:ascii="Times New Roman" w:eastAsia="Times New Roman" w:hAnsi="Times New Roman"/>
          <w:color w:val="000000"/>
        </w:rPr>
        <w:t xml:space="preserve">(2008) </w:t>
      </w:r>
      <w:r w:rsidRPr="00EF1330">
        <w:rPr>
          <w:rFonts w:ascii="Times New Roman" w:eastAsia="Times New Roman" w:hAnsi="Times New Roman"/>
          <w:i/>
          <w:color w:val="000000"/>
        </w:rPr>
        <w:t xml:space="preserve">Laparoscopic sleeve </w:t>
      </w:r>
      <w:proofErr w:type="spellStart"/>
      <w:r w:rsidRPr="00EF1330">
        <w:rPr>
          <w:rFonts w:ascii="Times New Roman" w:eastAsia="Times New Roman" w:hAnsi="Times New Roman"/>
          <w:i/>
          <w:color w:val="000000"/>
        </w:rPr>
        <w:t>gastrectomy</w:t>
      </w:r>
      <w:proofErr w:type="spellEnd"/>
      <w:r w:rsidRPr="00EF1330">
        <w:rPr>
          <w:rFonts w:ascii="Times New Roman" w:eastAsia="Times New Roman" w:hAnsi="Times New Roman"/>
          <w:i/>
          <w:color w:val="000000"/>
        </w:rPr>
        <w:t xml:space="preserve"> for morbid obesity.</w:t>
      </w:r>
      <w:proofErr w:type="gramEnd"/>
      <w:r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Pr="00EF1330">
        <w:rPr>
          <w:rFonts w:ascii="Times New Roman" w:eastAsia="Times New Roman" w:hAnsi="Times New Roman"/>
          <w:iCs/>
          <w:color w:val="000000"/>
        </w:rPr>
        <w:t>World Journal of Gastroenterology</w:t>
      </w:r>
      <w:r w:rsidRPr="00EF1330">
        <w:rPr>
          <w:rFonts w:ascii="Times New Roman" w:eastAsia="Times New Roman" w:hAnsi="Times New Roman"/>
          <w:color w:val="000000"/>
        </w:rPr>
        <w:t xml:space="preserve"> 14(6), 8-19.</w:t>
      </w:r>
      <w:proofErr w:type="gramEnd"/>
      <w:r w:rsidRPr="00EF1330">
        <w:rPr>
          <w:rFonts w:ascii="Times New Roman" w:eastAsia="Times New Roman" w:hAnsi="Times New Roman"/>
          <w:color w:val="000000"/>
        </w:rPr>
        <w:t xml:space="preserve"> </w:t>
      </w:r>
    </w:p>
    <w:p w:rsidR="00EF1330" w:rsidRDefault="00220AD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James, P.T.,</w:t>
      </w:r>
      <w:r w:rsidR="00EF1330" w:rsidRPr="00EF1330">
        <w:rPr>
          <w:rFonts w:ascii="Times New Roman" w:eastAsia="Times New Roman" w:hAnsi="Times New Roman"/>
          <w:color w:val="000000"/>
        </w:rPr>
        <w:t xml:space="preserve"> Leach, R., </w:t>
      </w:r>
      <w:proofErr w:type="spellStart"/>
      <w:r w:rsidR="00EF1330" w:rsidRPr="00EF1330">
        <w:rPr>
          <w:rFonts w:ascii="Times New Roman" w:eastAsia="Times New Roman" w:hAnsi="Times New Roman"/>
          <w:color w:val="000000"/>
        </w:rPr>
        <w:t>Kalamara</w:t>
      </w:r>
      <w:proofErr w:type="spellEnd"/>
      <w:r w:rsidR="00EF1330" w:rsidRPr="00EF1330">
        <w:rPr>
          <w:rFonts w:ascii="Times New Roman" w:eastAsia="Times New Roman" w:hAnsi="Times New Roman"/>
          <w:color w:val="000000"/>
        </w:rPr>
        <w:t xml:space="preserve">, E., </w:t>
      </w:r>
      <w:r w:rsidR="005377E6">
        <w:rPr>
          <w:rFonts w:ascii="Times New Roman" w:eastAsia="Times New Roman" w:hAnsi="Times New Roman"/>
          <w:color w:val="000000"/>
        </w:rPr>
        <w:t xml:space="preserve">&amp; </w:t>
      </w:r>
      <w:proofErr w:type="spellStart"/>
      <w:r w:rsidR="00EF1330" w:rsidRPr="00EF1330">
        <w:rPr>
          <w:rFonts w:ascii="Times New Roman" w:eastAsia="Times New Roman" w:hAnsi="Times New Roman"/>
          <w:color w:val="000000"/>
        </w:rPr>
        <w:t>Shayeghi</w:t>
      </w:r>
      <w:proofErr w:type="spellEnd"/>
      <w:r w:rsidR="00EF1330" w:rsidRPr="00EF1330">
        <w:rPr>
          <w:rFonts w:ascii="Times New Roman" w:eastAsia="Times New Roman" w:hAnsi="Times New Roman"/>
          <w:color w:val="000000"/>
        </w:rPr>
        <w:t xml:space="preserve">, M. (2001). </w:t>
      </w:r>
      <w:proofErr w:type="gramStart"/>
      <w:r w:rsidR="00EF1330" w:rsidRPr="00EF1330">
        <w:rPr>
          <w:rFonts w:ascii="Times New Roman" w:eastAsia="Times New Roman" w:hAnsi="Times New Roman"/>
          <w:i/>
          <w:color w:val="000000"/>
        </w:rPr>
        <w:t>The worldwide obesity epidemic</w:t>
      </w:r>
      <w:r w:rsidR="00EF1330" w:rsidRPr="00EF1330">
        <w:rPr>
          <w:rFonts w:ascii="Times New Roman" w:eastAsia="Times New Roman" w:hAnsi="Times New Roman"/>
          <w:color w:val="000000"/>
        </w:rPr>
        <w:t>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EF1330" w:rsidRPr="00EF1330">
        <w:rPr>
          <w:rFonts w:ascii="Times New Roman" w:eastAsia="Times New Roman" w:hAnsi="Times New Roman"/>
          <w:iCs/>
          <w:color w:val="000000"/>
        </w:rPr>
        <w:t>Obesity</w:t>
      </w:r>
      <w:r w:rsidR="00EF1330" w:rsidRPr="00EF1330">
        <w:rPr>
          <w:rFonts w:ascii="Times New Roman" w:eastAsia="Times New Roman" w:hAnsi="Times New Roman"/>
          <w:color w:val="000000"/>
        </w:rPr>
        <w:t xml:space="preserve"> 9(11S), 228S-33S.</w:t>
      </w:r>
      <w:proofErr w:type="gramEnd"/>
      <w:r w:rsidR="00EF1330">
        <w:rPr>
          <w:rFonts w:ascii="Times New Roman" w:eastAsia="Times New Roman" w:hAnsi="Times New Roman"/>
          <w:color w:val="000000"/>
        </w:rPr>
        <w:t xml:space="preserve"> </w:t>
      </w:r>
    </w:p>
    <w:p w:rsidR="000C5081" w:rsidRDefault="00220AD0"/>
    <w:sectPr w:rsidR="000C5081" w:rsidSect="00AE06A2">
      <w:pgSz w:w="12240" w:h="15840"/>
      <w:pgMar w:top="1440" w:right="1440" w:bottom="1440" w:left="1440" w:header="1440" w:footer="144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1330"/>
    <w:rsid w:val="001E261D"/>
    <w:rsid w:val="00220AD0"/>
    <w:rsid w:val="0040521E"/>
    <w:rsid w:val="005377E6"/>
    <w:rsid w:val="007B1C2C"/>
    <w:rsid w:val="00CC674D"/>
    <w:rsid w:val="00EF1330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3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Company>Eastern Illinois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Bushell</dc:creator>
  <cp:keywords/>
  <cp:lastModifiedBy>Ashley Bushell</cp:lastModifiedBy>
  <cp:revision>7</cp:revision>
  <dcterms:created xsi:type="dcterms:W3CDTF">2011-07-13T08:14:00Z</dcterms:created>
  <dcterms:modified xsi:type="dcterms:W3CDTF">2011-07-14T15:19:00Z</dcterms:modified>
</cp:coreProperties>
</file>