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44" w:rsidRPr="008E5C44" w:rsidRDefault="008E5C44" w:rsidP="008E5C44">
      <w:pPr>
        <w:spacing w:after="0"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br/>
      </w:r>
      <w:r w:rsidRPr="008E5C44">
        <w:rPr>
          <w:rFonts w:ascii="Times New Roman" w:eastAsia="Times New Roman" w:hAnsi="Times New Roman" w:cs="Times New Roman"/>
          <w:b/>
          <w:bCs/>
          <w:sz w:val="24"/>
          <w:szCs w:val="24"/>
        </w:rPr>
        <w:t xml:space="preserve">EBSCO Publishing    Citation Format: APA (American Psychological Assoc.): </w:t>
      </w:r>
    </w:p>
    <w:p w:rsidR="008E5C44" w:rsidRPr="008E5C44" w:rsidRDefault="008E5C44" w:rsidP="008E5C44">
      <w:pPr>
        <w:spacing w:after="0"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pict>
          <v:rect id="_x0000_i1025" style="width:0;height:1.5pt" o:hralign="center" o:hrstd="t" o:hr="t" fillcolor="#a0a0a0" stroked="f"/>
        </w:pic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i/>
          <w:iCs/>
          <w:sz w:val="24"/>
          <w:szCs w:val="24"/>
        </w:rPr>
        <w:t>NOTE:</w:t>
      </w:r>
      <w:r w:rsidRPr="008E5C44">
        <w:rPr>
          <w:rFonts w:ascii="Times New Roman" w:eastAsia="Times New Roman" w:hAnsi="Times New Roman" w:cs="Times New Roman"/>
          <w:sz w:val="24"/>
          <w:szCs w:val="24"/>
        </w:rPr>
        <w:t xml:space="preserve"> Review the instructions at </w:t>
      </w:r>
      <w:hyperlink r:id="rId5" w:tgtFrame="_blank" w:history="1">
        <w:r w:rsidRPr="008E5C44">
          <w:rPr>
            <w:rFonts w:ascii="Times New Roman" w:eastAsia="Times New Roman" w:hAnsi="Times New Roman" w:cs="Times New Roman"/>
            <w:color w:val="0000FF"/>
            <w:sz w:val="24"/>
            <w:szCs w:val="24"/>
            <w:u w:val="single"/>
          </w:rPr>
          <w:t xml:space="preserve">http://support.ebsco.com/help/?int=ehost&amp;lang=&amp;feature_id=APA </w:t>
        </w:r>
      </w:hyperlink>
      <w:r w:rsidRPr="008E5C44">
        <w:rPr>
          <w:rFonts w:ascii="Times New Roman" w:eastAsia="Times New Roman" w:hAnsi="Times New Roman" w:cs="Times New Roman"/>
          <w:sz w:val="24"/>
          <w:szCs w:val="24"/>
        </w:rPr>
        <w:t xml:space="preserve">and make any necessary corrections before using. Pay special attention to personal names, capitalization, and dates. Always consult your library resources for the exact formatting and punctuation guidelines. </w:t>
      </w:r>
    </w:p>
    <w:p w:rsidR="008E5C44" w:rsidRPr="008E5C44" w:rsidRDefault="008E5C44" w:rsidP="008E5C44">
      <w:pPr>
        <w:spacing w:before="100" w:beforeAutospacing="1" w:after="100" w:afterAutospacing="1" w:line="240" w:lineRule="auto"/>
        <w:outlineLvl w:val="2"/>
        <w:rPr>
          <w:rFonts w:ascii="Times New Roman" w:eastAsia="Times New Roman" w:hAnsi="Times New Roman" w:cs="Times New Roman"/>
          <w:b/>
          <w:bCs/>
          <w:sz w:val="27"/>
          <w:szCs w:val="27"/>
        </w:rPr>
      </w:pPr>
      <w:r w:rsidRPr="008E5C44">
        <w:rPr>
          <w:rFonts w:ascii="Times New Roman" w:eastAsia="Times New Roman" w:hAnsi="Times New Roman" w:cs="Times New Roman"/>
          <w:b/>
          <w:bCs/>
          <w:sz w:val="27"/>
          <w:szCs w:val="27"/>
        </w:rPr>
        <w:t>References</w:t>
      </w:r>
    </w:p>
    <w:p w:rsidR="008E5C44" w:rsidRPr="008E5C44" w:rsidRDefault="008E5C44" w:rsidP="008E5C44">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8E5C44">
        <w:rPr>
          <w:rFonts w:ascii="Times New Roman" w:eastAsia="Times New Roman" w:hAnsi="Times New Roman" w:cs="Times New Roman"/>
          <w:sz w:val="24"/>
          <w:szCs w:val="24"/>
        </w:rPr>
        <w:t>Preventing teenage pregnancy in looked-after children.</w:t>
      </w:r>
      <w:proofErr w:type="gramEnd"/>
      <w:r w:rsidRPr="008E5C44">
        <w:rPr>
          <w:rFonts w:ascii="Times New Roman" w:eastAsia="Times New Roman" w:hAnsi="Times New Roman" w:cs="Times New Roman"/>
          <w:sz w:val="24"/>
          <w:szCs w:val="24"/>
        </w:rPr>
        <w:t xml:space="preserve"> (2008). </w:t>
      </w:r>
      <w:r w:rsidRPr="008E5C44">
        <w:rPr>
          <w:rFonts w:ascii="Times New Roman" w:eastAsia="Times New Roman" w:hAnsi="Times New Roman" w:cs="Times New Roman"/>
          <w:i/>
          <w:iCs/>
          <w:sz w:val="24"/>
          <w:szCs w:val="24"/>
        </w:rPr>
        <w:t>Community Care</w:t>
      </w:r>
      <w:r w:rsidRPr="008E5C44">
        <w:rPr>
          <w:rFonts w:ascii="Times New Roman" w:eastAsia="Times New Roman" w:hAnsi="Times New Roman" w:cs="Times New Roman"/>
          <w:sz w:val="24"/>
          <w:szCs w:val="24"/>
        </w:rPr>
        <w:t xml:space="preserve">, (1706), 24-25. </w:t>
      </w:r>
      <w:proofErr w:type="gramStart"/>
      <w:r w:rsidRPr="008E5C44">
        <w:rPr>
          <w:rFonts w:ascii="Times New Roman" w:eastAsia="Times New Roman" w:hAnsi="Times New Roman" w:cs="Times New Roman"/>
          <w:sz w:val="24"/>
          <w:szCs w:val="24"/>
        </w:rPr>
        <w:t xml:space="preserve">Retrieved from </w:t>
      </w:r>
      <w:proofErr w:type="spellStart"/>
      <w:r w:rsidRPr="008E5C44">
        <w:rPr>
          <w:rFonts w:ascii="Times New Roman" w:eastAsia="Times New Roman" w:hAnsi="Times New Roman" w:cs="Times New Roman"/>
          <w:sz w:val="24"/>
          <w:szCs w:val="24"/>
        </w:rPr>
        <w:t>EBSCO</w:t>
      </w:r>
      <w:r w:rsidRPr="008E5C44">
        <w:rPr>
          <w:rFonts w:ascii="Times New Roman" w:eastAsia="Times New Roman" w:hAnsi="Times New Roman" w:cs="Times New Roman"/>
          <w:i/>
          <w:iCs/>
          <w:sz w:val="24"/>
          <w:szCs w:val="24"/>
        </w:rPr>
        <w:t>host</w:t>
      </w:r>
      <w:proofErr w:type="spellEnd"/>
      <w:r w:rsidRPr="008E5C44">
        <w:rPr>
          <w:rFonts w:ascii="Times New Roman" w:eastAsia="Times New Roman" w:hAnsi="Times New Roman" w:cs="Times New Roman"/>
          <w:sz w:val="24"/>
          <w:szCs w:val="24"/>
        </w:rPr>
        <w:t>.</w:t>
      </w:r>
      <w:proofErr w:type="gramEnd"/>
    </w:p>
    <w:p w:rsidR="008E5C44" w:rsidRPr="008E5C44" w:rsidRDefault="008E5C44" w:rsidP="008E5C44">
      <w:pPr>
        <w:spacing w:after="0"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&lt;!--Additional Information</w:t>
      </w:r>
      <w:proofErr w:type="gramStart"/>
      <w:r w:rsidRPr="008E5C44">
        <w:rPr>
          <w:rFonts w:ascii="Times New Roman" w:eastAsia="Times New Roman" w:hAnsi="Times New Roman" w:cs="Times New Roman"/>
          <w:sz w:val="24"/>
          <w:szCs w:val="24"/>
        </w:rPr>
        <w:t>:</w:t>
      </w:r>
      <w:proofErr w:type="gramEnd"/>
      <w:r w:rsidRPr="008E5C44">
        <w:rPr>
          <w:rFonts w:ascii="Times New Roman" w:eastAsia="Times New Roman" w:hAnsi="Times New Roman" w:cs="Times New Roman"/>
          <w:sz w:val="24"/>
          <w:szCs w:val="24"/>
        </w:rPr>
        <w:br/>
        <w:t>Persistent link to this record (Permalink): Publisher URL: www.cinahl.com/cgi-bin/refsvc?jid=3032&amp;accno=2009804489</w:t>
      </w:r>
      <w:r w:rsidRPr="008E5C44">
        <w:rPr>
          <w:rFonts w:ascii="Times New Roman" w:eastAsia="Times New Roman" w:hAnsi="Times New Roman" w:cs="Times New Roman"/>
          <w:sz w:val="24"/>
          <w:szCs w:val="24"/>
        </w:rPr>
        <w:br/>
        <w:t>End of citation--&gt;</w:t>
      </w:r>
    </w:p>
    <w:p w:rsidR="008E5C44" w:rsidRPr="008E5C44" w:rsidRDefault="008E5C44" w:rsidP="008E5C44">
      <w:pPr>
        <w:spacing w:after="0"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pict>
          <v:rect id="_x0000_i1026" style="width:0;height:1.5pt" o:hralign="center" o:hrstd="t" o:hr="t" fillcolor="#a0a0a0" stroked="f"/>
        </w:pict>
      </w:r>
    </w:p>
    <w:p w:rsidR="008E5C44" w:rsidRPr="008E5C44" w:rsidRDefault="008E5C44" w:rsidP="008E5C44">
      <w:pPr>
        <w:spacing w:after="0"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Section: CHILDREN </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PROVEN PRACTICE </w:t>
      </w:r>
    </w:p>
    <w:p w:rsidR="008E5C44" w:rsidRPr="008E5C44" w:rsidRDefault="008E5C44" w:rsidP="008E5C44">
      <w:pPr>
        <w:spacing w:after="0"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br/>
      </w:r>
      <w:r w:rsidRPr="008E5C44">
        <w:rPr>
          <w:rFonts w:ascii="Times New Roman" w:eastAsia="Times New Roman" w:hAnsi="Times New Roman" w:cs="Times New Roman"/>
          <w:b/>
          <w:bCs/>
          <w:sz w:val="24"/>
          <w:szCs w:val="24"/>
        </w:rPr>
        <w:t xml:space="preserve">Preventing teenage pregnancy in looked-after children </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THE EVIDENCE BASE FOR SOCIAL CARE PRACTICE Each week the Social Care Institute for Excellence analyses research findings behind specific social work practices </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Levels of teenage pregnancy in the UK are high in relation to other European countries. By 2010 the government is aiming to reduce by half the level of teenage pregnancies among under-18s and create a downward trend among under-16s. Looked-after young people are at greater risk of teenage pregnancy and are 2.5 times more likely to become pregnant than other teenagers. </w:t>
      </w:r>
      <w:proofErr w:type="spellStart"/>
      <w:r w:rsidRPr="008E5C44">
        <w:rPr>
          <w:rFonts w:ascii="Times New Roman" w:eastAsia="Times New Roman" w:hAnsi="Times New Roman" w:cs="Times New Roman"/>
          <w:sz w:val="24"/>
          <w:szCs w:val="24"/>
        </w:rPr>
        <w:t>Scie's</w:t>
      </w:r>
      <w:proofErr w:type="spellEnd"/>
      <w:r w:rsidRPr="008E5C44">
        <w:rPr>
          <w:rFonts w:ascii="Times New Roman" w:eastAsia="Times New Roman" w:hAnsi="Times New Roman" w:cs="Times New Roman"/>
          <w:sz w:val="24"/>
          <w:szCs w:val="24"/>
        </w:rPr>
        <w:t xml:space="preserve"> research briefing - preventing teenage pregnancy in looked-after children - looks at the risk factors and, using the available evidence from research, considers how pregnancy rates in looked-after children can be reduced.</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It is now </w:t>
      </w:r>
      <w:proofErr w:type="spellStart"/>
      <w:r w:rsidRPr="008E5C44">
        <w:rPr>
          <w:rFonts w:ascii="Times New Roman" w:eastAsia="Times New Roman" w:hAnsi="Times New Roman" w:cs="Times New Roman"/>
          <w:sz w:val="24"/>
          <w:szCs w:val="24"/>
        </w:rPr>
        <w:t>recognised</w:t>
      </w:r>
      <w:proofErr w:type="spellEnd"/>
      <w:r w:rsidRPr="008E5C44">
        <w:rPr>
          <w:rFonts w:ascii="Times New Roman" w:eastAsia="Times New Roman" w:hAnsi="Times New Roman" w:cs="Times New Roman"/>
          <w:sz w:val="24"/>
          <w:szCs w:val="24"/>
        </w:rPr>
        <w:t xml:space="preserve"> that the health and educational needs of looked-after children are different from and greater than many other groups of children and young people.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Teenagers who become parents are known to experience more educational, health, social and economic difficulties than young people who are not parents. Consequently, their children may be exposed to greater social deprivation and disadvantage. These outcomes have been demonstrated to be more adverse still in the case of looked-after children who become parents. This is because this group is more likely than others to be unemployed, have more mental health problems, be expected to be independent and have little support.</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lastRenderedPageBreak/>
        <w:t>Research has demonstrated that looked-after children are likely to satisfy many of these criteria and living in care is, in itself, a risk factor. Looked-after children are more likely to become sexually active earlier than other groups of children. A quarter of young women leaving care are either pregnant or already mothers, and almost half of female care-leavers become mothers between the ages of 18 and 24. Pregnant looked-after children are less likely than other groups to choose abortions or adoption because of personal experiences.</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The principal source of advice on sexual health and contraception for young people is school-based. Research has pointed to the inadequacy of school-based sex and relationship education (SRE) and advice schemes as failing to stem teenage pregnancy, especially among looked-after children. Care-based </w:t>
      </w:r>
      <w:proofErr w:type="spellStart"/>
      <w:r w:rsidRPr="008E5C44">
        <w:rPr>
          <w:rFonts w:ascii="Times New Roman" w:eastAsia="Times New Roman" w:hAnsi="Times New Roman" w:cs="Times New Roman"/>
          <w:sz w:val="24"/>
          <w:szCs w:val="24"/>
        </w:rPr>
        <w:t>programmes</w:t>
      </w:r>
      <w:proofErr w:type="spellEnd"/>
      <w:r w:rsidRPr="008E5C44">
        <w:rPr>
          <w:rFonts w:ascii="Times New Roman" w:eastAsia="Times New Roman" w:hAnsi="Times New Roman" w:cs="Times New Roman"/>
          <w:sz w:val="24"/>
          <w:szCs w:val="24"/>
        </w:rPr>
        <w:t xml:space="preserve"> have also been found lacking.</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Recent reviews have concluded that there is good evidence that school-based SRE, particularly when linked to contraceptive services, can have an impact on young people's knowledge and attitudes and can delay sexual activity and reduce pregnancy rates. However, these findings are the result of descriptive, non-</w:t>
      </w:r>
      <w:proofErr w:type="spellStart"/>
      <w:r w:rsidRPr="008E5C44">
        <w:rPr>
          <w:rFonts w:ascii="Times New Roman" w:eastAsia="Times New Roman" w:hAnsi="Times New Roman" w:cs="Times New Roman"/>
          <w:sz w:val="24"/>
          <w:szCs w:val="24"/>
        </w:rPr>
        <w:t>randomised</w:t>
      </w:r>
      <w:proofErr w:type="spellEnd"/>
      <w:r w:rsidRPr="008E5C44">
        <w:rPr>
          <w:rFonts w:ascii="Times New Roman" w:eastAsia="Times New Roman" w:hAnsi="Times New Roman" w:cs="Times New Roman"/>
          <w:sz w:val="24"/>
          <w:szCs w:val="24"/>
        </w:rPr>
        <w:t xml:space="preserve"> studies. Also, looked-after children are known to have low levels of school attendance and therefore school-based SRE alone is not enough.</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There is no evidence that SRE </w:t>
      </w:r>
      <w:proofErr w:type="spellStart"/>
      <w:r w:rsidRPr="008E5C44">
        <w:rPr>
          <w:rFonts w:ascii="Times New Roman" w:eastAsia="Times New Roman" w:hAnsi="Times New Roman" w:cs="Times New Roman"/>
          <w:sz w:val="24"/>
          <w:szCs w:val="24"/>
        </w:rPr>
        <w:t>programmes</w:t>
      </w:r>
      <w:proofErr w:type="spellEnd"/>
      <w:r w:rsidRPr="008E5C44">
        <w:rPr>
          <w:rFonts w:ascii="Times New Roman" w:eastAsia="Times New Roman" w:hAnsi="Times New Roman" w:cs="Times New Roman"/>
          <w:sz w:val="24"/>
          <w:szCs w:val="24"/>
        </w:rPr>
        <w:t xml:space="preserve"> lead to earlier sexual activity. There is no strong evidence for the effectiveness of abstinence education </w:t>
      </w:r>
      <w:proofErr w:type="spellStart"/>
      <w:r w:rsidRPr="008E5C44">
        <w:rPr>
          <w:rFonts w:ascii="Times New Roman" w:eastAsia="Times New Roman" w:hAnsi="Times New Roman" w:cs="Times New Roman"/>
          <w:sz w:val="24"/>
          <w:szCs w:val="24"/>
        </w:rPr>
        <w:t>programmes</w:t>
      </w:r>
      <w:proofErr w:type="spellEnd"/>
      <w:r w:rsidRPr="008E5C44">
        <w:rPr>
          <w:rFonts w:ascii="Times New Roman" w:eastAsia="Times New Roman" w:hAnsi="Times New Roman" w:cs="Times New Roman"/>
          <w:sz w:val="24"/>
          <w:szCs w:val="24"/>
        </w:rPr>
        <w:t xml:space="preserve"> or those encouraging vocational development. Some studies have advocated peer-led SRE schemes, but again there is no evidence that such </w:t>
      </w:r>
      <w:proofErr w:type="spellStart"/>
      <w:r w:rsidRPr="008E5C44">
        <w:rPr>
          <w:rFonts w:ascii="Times New Roman" w:eastAsia="Times New Roman" w:hAnsi="Times New Roman" w:cs="Times New Roman"/>
          <w:sz w:val="24"/>
          <w:szCs w:val="24"/>
        </w:rPr>
        <w:t>programmes</w:t>
      </w:r>
      <w:proofErr w:type="spellEnd"/>
      <w:r w:rsidRPr="008E5C44">
        <w:rPr>
          <w:rFonts w:ascii="Times New Roman" w:eastAsia="Times New Roman" w:hAnsi="Times New Roman" w:cs="Times New Roman"/>
          <w:sz w:val="24"/>
          <w:szCs w:val="24"/>
        </w:rPr>
        <w:t xml:space="preserve"> are effective in reducing levels of teenage pregnancy.</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Research has shown that young people agree that some school-and-care-based education and advice </w:t>
      </w:r>
      <w:proofErr w:type="spellStart"/>
      <w:r w:rsidRPr="008E5C44">
        <w:rPr>
          <w:rFonts w:ascii="Times New Roman" w:eastAsia="Times New Roman" w:hAnsi="Times New Roman" w:cs="Times New Roman"/>
          <w:sz w:val="24"/>
          <w:szCs w:val="24"/>
        </w:rPr>
        <w:t>programmes</w:t>
      </w:r>
      <w:proofErr w:type="spellEnd"/>
      <w:r w:rsidRPr="008E5C44">
        <w:rPr>
          <w:rFonts w:ascii="Times New Roman" w:eastAsia="Times New Roman" w:hAnsi="Times New Roman" w:cs="Times New Roman"/>
          <w:sz w:val="24"/>
          <w:szCs w:val="24"/>
        </w:rPr>
        <w:t xml:space="preserve"> on sex and relationships are inadequate. They also report experiencing problems accessing confidential contraceptive services.</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A study to canvass the views of young people on more effective SRE to prevent teenage pregnancy found that they wanted consistent information from "youth-</w:t>
      </w:r>
      <w:proofErr w:type="spellStart"/>
      <w:r w:rsidRPr="008E5C44">
        <w:rPr>
          <w:rFonts w:ascii="Times New Roman" w:eastAsia="Times New Roman" w:hAnsi="Times New Roman" w:cs="Times New Roman"/>
          <w:sz w:val="24"/>
          <w:szCs w:val="24"/>
        </w:rPr>
        <w:t>centred</w:t>
      </w:r>
      <w:proofErr w:type="spellEnd"/>
      <w:r w:rsidRPr="008E5C44">
        <w:rPr>
          <w:rFonts w:ascii="Times New Roman" w:eastAsia="Times New Roman" w:hAnsi="Times New Roman" w:cs="Times New Roman"/>
          <w:sz w:val="24"/>
          <w:szCs w:val="24"/>
        </w:rPr>
        <w:t>" services within youth settings or from media sources used by young people, such as magazines or the internet. These sources of information satisfied the need for easy and confidential access. It has also been found that authorities that consult young people and develop specialist sexual health services for them are successful in reducing teenage pregnancy.</w:t>
      </w:r>
    </w:p>
    <w:p w:rsidR="008E5C44" w:rsidRPr="008E5C44" w:rsidRDefault="008E5C44" w:rsidP="008E5C44">
      <w:pPr>
        <w:spacing w:after="0" w:line="240" w:lineRule="auto"/>
        <w:rPr>
          <w:rFonts w:ascii="Times New Roman" w:eastAsia="Times New Roman" w:hAnsi="Times New Roman" w:cs="Times New Roman"/>
          <w:sz w:val="24"/>
          <w:szCs w:val="24"/>
        </w:rPr>
      </w:pPr>
      <w:hyperlink r:id="rId6" w:anchor="1333cca278d408a9_toc" w:tooltip="FURTHER INFORMATION " w:history="1">
        <w:r w:rsidRPr="008E5C44">
          <w:rPr>
            <w:rFonts w:ascii="Times New Roman" w:eastAsia="Times New Roman" w:hAnsi="Times New Roman" w:cs="Times New Roman"/>
            <w:color w:val="0000FF"/>
            <w:sz w:val="24"/>
            <w:szCs w:val="24"/>
            <w:u w:val="single"/>
          </w:rPr>
          <w:t xml:space="preserve">FURTHER INFORMATION </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 Preventing teenage pregnancy in looked-after children </w:t>
      </w:r>
      <w:hyperlink r:id="rId7" w:tgtFrame="_blank" w:history="1">
        <w:r w:rsidRPr="008E5C44">
          <w:rPr>
            <w:rFonts w:ascii="Times New Roman" w:eastAsia="Times New Roman" w:hAnsi="Times New Roman" w:cs="Times New Roman"/>
            <w:color w:val="0000FF"/>
            <w:sz w:val="24"/>
            <w:szCs w:val="24"/>
            <w:u w:val="single"/>
          </w:rPr>
          <w:t>www.scie.org.uk</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 Teenage Pregnancy Unit </w:t>
      </w:r>
      <w:hyperlink r:id="rId8" w:tgtFrame="_blank" w:history="1">
        <w:r w:rsidRPr="008E5C44">
          <w:rPr>
            <w:rFonts w:ascii="Times New Roman" w:eastAsia="Times New Roman" w:hAnsi="Times New Roman" w:cs="Times New Roman"/>
            <w:color w:val="0000FF"/>
            <w:sz w:val="24"/>
            <w:szCs w:val="24"/>
            <w:u w:val="single"/>
          </w:rPr>
          <w:t>www.everychildmatters.gov.uk/teenagepregnancy</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 </w:t>
      </w:r>
      <w:proofErr w:type="gramStart"/>
      <w:r w:rsidRPr="008E5C44">
        <w:rPr>
          <w:rFonts w:ascii="Times New Roman" w:eastAsia="Times New Roman" w:hAnsi="Times New Roman" w:cs="Times New Roman"/>
          <w:sz w:val="24"/>
          <w:szCs w:val="24"/>
        </w:rPr>
        <w:t>Who</w:t>
      </w:r>
      <w:proofErr w:type="gramEnd"/>
      <w:r w:rsidRPr="008E5C44">
        <w:rPr>
          <w:rFonts w:ascii="Times New Roman" w:eastAsia="Times New Roman" w:hAnsi="Times New Roman" w:cs="Times New Roman"/>
          <w:sz w:val="24"/>
          <w:szCs w:val="24"/>
        </w:rPr>
        <w:t xml:space="preserve"> Cares Trust </w:t>
      </w:r>
      <w:hyperlink r:id="rId9" w:tgtFrame="_blank" w:history="1">
        <w:r w:rsidRPr="008E5C44">
          <w:rPr>
            <w:rFonts w:ascii="Times New Roman" w:eastAsia="Times New Roman" w:hAnsi="Times New Roman" w:cs="Times New Roman"/>
            <w:color w:val="0000FF"/>
            <w:sz w:val="24"/>
            <w:szCs w:val="24"/>
            <w:u w:val="single"/>
          </w:rPr>
          <w:t>www.thewhocarestrust.org.uk</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 Teenage pregnancy and parenthood: a review of reviews. </w:t>
      </w:r>
      <w:proofErr w:type="gramStart"/>
      <w:r w:rsidRPr="008E5C44">
        <w:rPr>
          <w:rFonts w:ascii="Times New Roman" w:eastAsia="Times New Roman" w:hAnsi="Times New Roman" w:cs="Times New Roman"/>
          <w:sz w:val="24"/>
          <w:szCs w:val="24"/>
        </w:rPr>
        <w:t>Evidence Briefing, Health Development Agency.</w:t>
      </w:r>
      <w:proofErr w:type="gramEnd"/>
      <w:r w:rsidRPr="008E5C44">
        <w:rPr>
          <w:rFonts w:ascii="Times New Roman" w:eastAsia="Times New Roman" w:hAnsi="Times New Roman" w:cs="Times New Roman"/>
          <w:sz w:val="24"/>
          <w:szCs w:val="24"/>
        </w:rPr>
        <w:t xml:space="preserve"> Available at </w:t>
      </w:r>
      <w:hyperlink r:id="rId10" w:tgtFrame="_blank" w:history="1">
        <w:r w:rsidRPr="008E5C44">
          <w:rPr>
            <w:rFonts w:ascii="Times New Roman" w:eastAsia="Times New Roman" w:hAnsi="Times New Roman" w:cs="Times New Roman"/>
            <w:color w:val="0000FF"/>
            <w:sz w:val="24"/>
            <w:szCs w:val="24"/>
            <w:u w:val="single"/>
          </w:rPr>
          <w:t>www.nice.org.uk</w:t>
        </w:r>
      </w:hyperlink>
    </w:p>
    <w:p w:rsidR="008E5C44" w:rsidRPr="008E5C44" w:rsidRDefault="008E5C44" w:rsidP="008E5C44">
      <w:pPr>
        <w:spacing w:after="0" w:line="240" w:lineRule="auto"/>
        <w:rPr>
          <w:rFonts w:ascii="Times New Roman" w:eastAsia="Times New Roman" w:hAnsi="Times New Roman" w:cs="Times New Roman"/>
          <w:sz w:val="24"/>
          <w:szCs w:val="24"/>
        </w:rPr>
      </w:pPr>
      <w:hyperlink r:id="rId11" w:anchor="1333cca278d408a9_toc" w:tooltip="RESEARCH ABSTRACTS: TEENAGE PARENTS " w:history="1">
        <w:r w:rsidRPr="008E5C44">
          <w:rPr>
            <w:rFonts w:ascii="Times New Roman" w:eastAsia="Times New Roman" w:hAnsi="Times New Roman" w:cs="Times New Roman"/>
            <w:color w:val="0000FF"/>
            <w:sz w:val="24"/>
            <w:szCs w:val="24"/>
            <w:u w:val="single"/>
          </w:rPr>
          <w:t xml:space="preserve">RESEARCH ABSTRACTS: TEENAGE PARENTS </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lastRenderedPageBreak/>
        <w:t xml:space="preserve">AUTHOR </w:t>
      </w:r>
      <w:r w:rsidRPr="008E5C44">
        <w:rPr>
          <w:rFonts w:ascii="Times New Roman" w:eastAsia="Times New Roman" w:hAnsi="Times New Roman" w:cs="Times New Roman"/>
          <w:sz w:val="24"/>
          <w:szCs w:val="24"/>
        </w:rPr>
        <w:t xml:space="preserve">BARN </w:t>
      </w:r>
      <w:proofErr w:type="spellStart"/>
      <w:r w:rsidRPr="008E5C44">
        <w:rPr>
          <w:rFonts w:ascii="Times New Roman" w:eastAsia="Times New Roman" w:hAnsi="Times New Roman" w:cs="Times New Roman"/>
          <w:sz w:val="24"/>
          <w:szCs w:val="24"/>
        </w:rPr>
        <w:t>Ravinder</w:t>
      </w:r>
      <w:proofErr w:type="spellEnd"/>
      <w:r w:rsidRPr="008E5C44">
        <w:rPr>
          <w:rFonts w:ascii="Times New Roman" w:eastAsia="Times New Roman" w:hAnsi="Times New Roman" w:cs="Times New Roman"/>
          <w:sz w:val="24"/>
          <w:szCs w:val="24"/>
        </w:rPr>
        <w:t>; MANTOVANI Nadia</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TITLE </w:t>
      </w:r>
      <w:r w:rsidRPr="008E5C44">
        <w:rPr>
          <w:rFonts w:ascii="Times New Roman" w:eastAsia="Times New Roman" w:hAnsi="Times New Roman" w:cs="Times New Roman"/>
          <w:sz w:val="24"/>
          <w:szCs w:val="24"/>
        </w:rPr>
        <w:t>Young mothers and care system: contextualizing risk and vulnerability</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REFERENCE </w:t>
      </w:r>
      <w:r w:rsidRPr="008E5C44">
        <w:rPr>
          <w:rFonts w:ascii="Times New Roman" w:eastAsia="Times New Roman" w:hAnsi="Times New Roman" w:cs="Times New Roman"/>
          <w:sz w:val="24"/>
          <w:szCs w:val="24"/>
        </w:rPr>
        <w:t>British Journal of Social Work, 37(2), February 2007, pp.225-243</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ABSTRACT </w:t>
      </w:r>
      <w:r w:rsidRPr="008E5C44">
        <w:rPr>
          <w:rFonts w:ascii="Times New Roman" w:eastAsia="Times New Roman" w:hAnsi="Times New Roman" w:cs="Times New Roman"/>
          <w:sz w:val="24"/>
          <w:szCs w:val="24"/>
        </w:rPr>
        <w:t xml:space="preserve">Although the UK has the highest levels of teenage pregnancy in </w:t>
      </w:r>
      <w:proofErr w:type="gramStart"/>
      <w:r w:rsidRPr="008E5C44">
        <w:rPr>
          <w:rFonts w:ascii="Times New Roman" w:eastAsia="Times New Roman" w:hAnsi="Times New Roman" w:cs="Times New Roman"/>
          <w:sz w:val="24"/>
          <w:szCs w:val="24"/>
        </w:rPr>
        <w:t>western</w:t>
      </w:r>
      <w:proofErr w:type="gramEnd"/>
      <w:r w:rsidRPr="008E5C44">
        <w:rPr>
          <w:rFonts w:ascii="Times New Roman" w:eastAsia="Times New Roman" w:hAnsi="Times New Roman" w:cs="Times New Roman"/>
          <w:sz w:val="24"/>
          <w:szCs w:val="24"/>
        </w:rPr>
        <w:t xml:space="preserve"> Europe, and while adolescent mothering has received considerable recent attention from researchers, there is a paucity of research literature about the particular experiences of young women who become mothers in or following local authority care. Findings from this empirical study reveal the significance of risk and vulnerability faced by a group of 55 young mothers following their exit from care. This paper explores the impact of risk and vulnerability and also highlights that although pregnancy may not be a planned activity, young women demonstrate choice and rationality in their decision to become mothers.</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AUTHOR </w:t>
      </w:r>
      <w:r w:rsidRPr="008E5C44">
        <w:rPr>
          <w:rFonts w:ascii="Times New Roman" w:eastAsia="Times New Roman" w:hAnsi="Times New Roman" w:cs="Times New Roman"/>
          <w:sz w:val="24"/>
          <w:szCs w:val="24"/>
        </w:rPr>
        <w:t>KNIGHT Abigail; CHASE Elaine; AGGLETON Peter;</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TITLE </w:t>
      </w:r>
      <w:r w:rsidRPr="008E5C44">
        <w:rPr>
          <w:rFonts w:ascii="Times New Roman" w:eastAsia="Times New Roman" w:hAnsi="Times New Roman" w:cs="Times New Roman"/>
          <w:sz w:val="24"/>
          <w:szCs w:val="24"/>
        </w:rPr>
        <w:t>"Someone of your own to love": experiences of being looked after as influences on teenage pregnancy</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REFERENCE </w:t>
      </w:r>
      <w:r w:rsidRPr="008E5C44">
        <w:rPr>
          <w:rFonts w:ascii="Times New Roman" w:eastAsia="Times New Roman" w:hAnsi="Times New Roman" w:cs="Times New Roman"/>
          <w:sz w:val="24"/>
          <w:szCs w:val="24"/>
        </w:rPr>
        <w:t>Children and Society, 20(5), November 2006, pp391-403</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ABSTRACT </w:t>
      </w:r>
      <w:r w:rsidRPr="008E5C44">
        <w:rPr>
          <w:rFonts w:ascii="Times New Roman" w:eastAsia="Times New Roman" w:hAnsi="Times New Roman" w:cs="Times New Roman"/>
          <w:sz w:val="24"/>
          <w:szCs w:val="24"/>
        </w:rPr>
        <w:t>The young people in this study reported feelings of loneliness, rejection, stigma and not being able to trust others, emotions which seriously influenced their decisions about becoming parents. The findings suggest that such young people may benefit from a greater degree of emotional and practical support throughout their lives in care.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AUTHOR </w:t>
      </w:r>
      <w:r w:rsidRPr="008E5C44">
        <w:rPr>
          <w:rFonts w:ascii="Times New Roman" w:eastAsia="Times New Roman" w:hAnsi="Times New Roman" w:cs="Times New Roman"/>
          <w:sz w:val="24"/>
          <w:szCs w:val="24"/>
        </w:rPr>
        <w:t>TYRER Paul; et al</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TITLE </w:t>
      </w:r>
      <w:r w:rsidRPr="008E5C44">
        <w:rPr>
          <w:rFonts w:ascii="Times New Roman" w:eastAsia="Times New Roman" w:hAnsi="Times New Roman" w:cs="Times New Roman"/>
          <w:sz w:val="24"/>
          <w:szCs w:val="24"/>
        </w:rPr>
        <w:t>"Dealing with it": Experiences of young fathers in and leaving care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REFERENCE </w:t>
      </w:r>
      <w:r w:rsidRPr="008E5C44">
        <w:rPr>
          <w:rFonts w:ascii="Times New Roman" w:eastAsia="Times New Roman" w:hAnsi="Times New Roman" w:cs="Times New Roman"/>
          <w:sz w:val="24"/>
          <w:szCs w:val="24"/>
        </w:rPr>
        <w:t>British Journal of Social Work, 35(7), October 2005, pp.1107-1121</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ABSTRACT </w:t>
      </w:r>
      <w:r w:rsidRPr="008E5C44">
        <w:rPr>
          <w:rFonts w:ascii="Times New Roman" w:eastAsia="Times New Roman" w:hAnsi="Times New Roman" w:cs="Times New Roman"/>
          <w:sz w:val="24"/>
          <w:szCs w:val="24"/>
        </w:rPr>
        <w:t xml:space="preserve">The overall aims of this study were to explore factors contributing to early pregnancy and parenthood among young people in and leaving local authority care; to determine the kinds of support available to these young people; and to identify what enables or prevents the delivery of the support they need. The study analyses data of relevance to the experience of young fathers who have been looked after to consider how the needs of these young men might be better addressed through policy and practice. In-depth interviews conducted with young fathers and service providers highlighted three key aspects of their experience that must be addressed if future needs are to be better provided for. These are: social exclusion, trust and more flexible forms of service provision. The implications of these issues for future policy and </w:t>
      </w:r>
      <w:proofErr w:type="spellStart"/>
      <w:r w:rsidRPr="008E5C44">
        <w:rPr>
          <w:rFonts w:ascii="Times New Roman" w:eastAsia="Times New Roman" w:hAnsi="Times New Roman" w:cs="Times New Roman"/>
          <w:sz w:val="24"/>
          <w:szCs w:val="24"/>
        </w:rPr>
        <w:t>programme</w:t>
      </w:r>
      <w:proofErr w:type="spellEnd"/>
      <w:r w:rsidRPr="008E5C44">
        <w:rPr>
          <w:rFonts w:ascii="Times New Roman" w:eastAsia="Times New Roman" w:hAnsi="Times New Roman" w:cs="Times New Roman"/>
          <w:sz w:val="24"/>
          <w:szCs w:val="24"/>
        </w:rPr>
        <w:t xml:space="preserve"> development are discussed.</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AUTHOR </w:t>
      </w:r>
      <w:r w:rsidRPr="008E5C44">
        <w:rPr>
          <w:rFonts w:ascii="Times New Roman" w:eastAsia="Times New Roman" w:hAnsi="Times New Roman" w:cs="Times New Roman"/>
          <w:sz w:val="24"/>
          <w:szCs w:val="24"/>
        </w:rPr>
        <w:t>CHASE Elaine; et al</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lastRenderedPageBreak/>
        <w:t xml:space="preserve">TITLE </w:t>
      </w:r>
      <w:r w:rsidRPr="008E5C44">
        <w:rPr>
          <w:rFonts w:ascii="Times New Roman" w:eastAsia="Times New Roman" w:hAnsi="Times New Roman" w:cs="Times New Roman"/>
          <w:sz w:val="24"/>
          <w:szCs w:val="24"/>
        </w:rPr>
        <w:t>Pregnancy and parenthood among young people in and leaving care: what are the influencing factors, and what makes a difference in providing support?</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REFERENCE </w:t>
      </w:r>
      <w:r w:rsidRPr="008E5C44">
        <w:rPr>
          <w:rFonts w:ascii="Times New Roman" w:eastAsia="Times New Roman" w:hAnsi="Times New Roman" w:cs="Times New Roman"/>
          <w:sz w:val="24"/>
          <w:szCs w:val="24"/>
        </w:rPr>
        <w:t>Journal of Adolescence, 29(3), June 2006, pp.437-451</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b/>
          <w:bCs/>
          <w:sz w:val="24"/>
          <w:szCs w:val="24"/>
        </w:rPr>
        <w:t xml:space="preserve">ABSTRACT </w:t>
      </w:r>
      <w:r w:rsidRPr="008E5C44">
        <w:rPr>
          <w:rFonts w:ascii="Times New Roman" w:eastAsia="Times New Roman" w:hAnsi="Times New Roman" w:cs="Times New Roman"/>
          <w:sz w:val="24"/>
          <w:szCs w:val="24"/>
        </w:rPr>
        <w:t>This study explored factors contributing to early pregnancy and parenthood among young people in and leaving care; the types of support available; and the extent to which services are perceived as accessible. The study findings suggest that young people's experiences prior to, and during care, influence their decisions in relation to pregnancy and impact on how they view services. The implications of these findings are discussed in the light of recent changes throughout England.</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proofErr w:type="gramStart"/>
      <w:r w:rsidRPr="008E5C44">
        <w:rPr>
          <w:rFonts w:ascii="Times New Roman" w:eastAsia="Times New Roman" w:hAnsi="Times New Roman" w:cs="Times New Roman"/>
          <w:sz w:val="24"/>
          <w:szCs w:val="24"/>
        </w:rPr>
        <w:t>social</w:t>
      </w:r>
      <w:proofErr w:type="gramEnd"/>
      <w:r w:rsidRPr="008E5C44">
        <w:rPr>
          <w:rFonts w:ascii="Times New Roman" w:eastAsia="Times New Roman" w:hAnsi="Times New Roman" w:cs="Times New Roman"/>
          <w:sz w:val="24"/>
          <w:szCs w:val="24"/>
        </w:rPr>
        <w:t xml:space="preserve"> care institute for excellence </w:t>
      </w:r>
      <w:proofErr w:type="spellStart"/>
      <w:r w:rsidRPr="008E5C44">
        <w:rPr>
          <w:rFonts w:ascii="Times New Roman" w:eastAsia="Times New Roman" w:hAnsi="Times New Roman" w:cs="Times New Roman"/>
          <w:sz w:val="24"/>
          <w:szCs w:val="24"/>
        </w:rPr>
        <w:t>scie</w:t>
      </w:r>
      <w:proofErr w:type="spellEnd"/>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 From Social Care Online, a major </w:t>
      </w:r>
      <w:proofErr w:type="spellStart"/>
      <w:r w:rsidRPr="008E5C44">
        <w:rPr>
          <w:rFonts w:ascii="Times New Roman" w:eastAsia="Times New Roman" w:hAnsi="Times New Roman" w:cs="Times New Roman"/>
          <w:sz w:val="24"/>
          <w:szCs w:val="24"/>
        </w:rPr>
        <w:t>Scie</w:t>
      </w:r>
      <w:proofErr w:type="spellEnd"/>
      <w:r w:rsidRPr="008E5C44">
        <w:rPr>
          <w:rFonts w:ascii="Times New Roman" w:eastAsia="Times New Roman" w:hAnsi="Times New Roman" w:cs="Times New Roman"/>
          <w:sz w:val="24"/>
          <w:szCs w:val="24"/>
        </w:rPr>
        <w:t xml:space="preserve"> resource offering more than 90,000 references of social care information (</w:t>
      </w:r>
      <w:hyperlink r:id="rId12" w:tgtFrame="_blank" w:history="1">
        <w:r w:rsidRPr="008E5C44">
          <w:rPr>
            <w:rFonts w:ascii="Times New Roman" w:eastAsia="Times New Roman" w:hAnsi="Times New Roman" w:cs="Times New Roman"/>
            <w:color w:val="0000FF"/>
            <w:sz w:val="24"/>
            <w:szCs w:val="24"/>
            <w:u w:val="single"/>
          </w:rPr>
          <w:t>www.scie.org.uk</w:t>
        </w:r>
      </w:hyperlink>
      <w:r w:rsidRPr="008E5C44">
        <w:rPr>
          <w:rFonts w:ascii="Times New Roman" w:eastAsia="Times New Roman" w:hAnsi="Times New Roman" w:cs="Times New Roman"/>
          <w:sz w:val="24"/>
          <w:szCs w:val="24"/>
        </w:rPr>
        <w:t xml:space="preserve">). The research these abstracts describe is not quality-assured by </w:t>
      </w:r>
      <w:proofErr w:type="spellStart"/>
      <w:r w:rsidRPr="008E5C44">
        <w:rPr>
          <w:rFonts w:ascii="Times New Roman" w:eastAsia="Times New Roman" w:hAnsi="Times New Roman" w:cs="Times New Roman"/>
          <w:sz w:val="24"/>
          <w:szCs w:val="24"/>
        </w:rPr>
        <w:t>Scie</w:t>
      </w:r>
      <w:proofErr w:type="spellEnd"/>
      <w:r w:rsidRPr="008E5C44">
        <w:rPr>
          <w:rFonts w:ascii="Times New Roman" w:eastAsia="Times New Roman" w:hAnsi="Times New Roman" w:cs="Times New Roman"/>
          <w:sz w:val="24"/>
          <w:szCs w:val="24"/>
        </w:rPr>
        <w:t>.</w:t>
      </w:r>
    </w:p>
    <w:p w:rsidR="008E5C44" w:rsidRPr="008E5C44" w:rsidRDefault="008E5C44" w:rsidP="008E5C44">
      <w:pPr>
        <w:spacing w:after="0" w:line="240" w:lineRule="auto"/>
        <w:rPr>
          <w:rFonts w:ascii="Times New Roman" w:eastAsia="Times New Roman" w:hAnsi="Times New Roman" w:cs="Times New Roman"/>
          <w:sz w:val="24"/>
          <w:szCs w:val="24"/>
        </w:rPr>
      </w:pPr>
      <w:hyperlink r:id="rId13" w:anchor="1333cca278d408a9_toc" w:tooltip="prtl @ COMMUNITYCARE.CO.UK " w:history="1">
        <w:proofErr w:type="spellStart"/>
        <w:proofErr w:type="gramStart"/>
        <w:r w:rsidRPr="008E5C44">
          <w:rPr>
            <w:rFonts w:ascii="Times New Roman" w:eastAsia="Times New Roman" w:hAnsi="Times New Roman" w:cs="Times New Roman"/>
            <w:color w:val="0000FF"/>
            <w:sz w:val="24"/>
            <w:szCs w:val="24"/>
            <w:u w:val="single"/>
          </w:rPr>
          <w:t>prtl</w:t>
        </w:r>
        <w:proofErr w:type="spellEnd"/>
        <w:proofErr w:type="gramEnd"/>
        <w:r w:rsidRPr="008E5C44">
          <w:rPr>
            <w:rFonts w:ascii="Times New Roman" w:eastAsia="Times New Roman" w:hAnsi="Times New Roman" w:cs="Times New Roman"/>
            <w:color w:val="0000FF"/>
            <w:sz w:val="24"/>
            <w:szCs w:val="24"/>
            <w:u w:val="single"/>
          </w:rPr>
          <w:t xml:space="preserve"> @ COMMUNITYCARE.CO.UK </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Every social worker who wants to re-register with the General Social Care Council has to have done 90 hours (15 days) of post-registration training and learning (PRTL) in the previous three years. Community Care magazine, our website </w:t>
      </w:r>
      <w:hyperlink r:id="rId14" w:tgtFrame="_blank" w:history="1">
        <w:r w:rsidRPr="008E5C44">
          <w:rPr>
            <w:rFonts w:ascii="Times New Roman" w:eastAsia="Times New Roman" w:hAnsi="Times New Roman" w:cs="Times New Roman"/>
            <w:color w:val="0000FF"/>
            <w:sz w:val="24"/>
            <w:szCs w:val="24"/>
            <w:u w:val="single"/>
          </w:rPr>
          <w:t>www.communitycare.co.uk</w:t>
        </w:r>
      </w:hyperlink>
      <w:r w:rsidRPr="008E5C44">
        <w:rPr>
          <w:rFonts w:ascii="Times New Roman" w:eastAsia="Times New Roman" w:hAnsi="Times New Roman" w:cs="Times New Roman"/>
          <w:sz w:val="24"/>
          <w:szCs w:val="24"/>
        </w:rPr>
        <w:t xml:space="preserve"> and our events provide a variety of useful ways to meet the requirements.</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And we offer a training log for social workers to keep a personal record of their progress on PRTL - just click on the "Careers/PRTL" button on our home page and scroll to "My training log".</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Personal professional development lies at the heart of PRTL. It ensures that professional learning is an everyday part of social workers' careers and gives users, employers and the public an assurance of individual competence.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Community Care can help you meet many of your professional development goals: articles in the magazine and on the website provide valuable opportunities for insight and learning; our conferences and events, including Community Care LIVE, are specifically geared to clear learning outcomes; and all will stimulate the kind of thoughtful reflection that is essential for professional development.</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Upcoming Community Care events to watch out for are: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Working with the New Public Law Outline to Improve Standards in Child Care Proceedings, 4 March.</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Kinship Care, 12 March.</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lastRenderedPageBreak/>
        <w:t xml:space="preserve">• Therapeutic Care for Looked After Children, 22 May. </w:t>
      </w:r>
      <w:proofErr w:type="gramStart"/>
      <w:r w:rsidRPr="008E5C44">
        <w:rPr>
          <w:rFonts w:ascii="Times New Roman" w:eastAsia="Times New Roman" w:hAnsi="Times New Roman" w:cs="Times New Roman"/>
          <w:sz w:val="24"/>
          <w:szCs w:val="24"/>
        </w:rPr>
        <w:t>All three conferences in central London.</w:t>
      </w:r>
      <w:proofErr w:type="gramEnd"/>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For more details, go to </w:t>
      </w:r>
      <w:hyperlink r:id="rId15" w:tgtFrame="_blank" w:history="1">
        <w:r w:rsidRPr="008E5C44">
          <w:rPr>
            <w:rFonts w:ascii="Times New Roman" w:eastAsia="Times New Roman" w:hAnsi="Times New Roman" w:cs="Times New Roman"/>
            <w:color w:val="0000FF"/>
            <w:sz w:val="24"/>
            <w:szCs w:val="24"/>
            <w:u w:val="single"/>
          </w:rPr>
          <w:t>www.communitycare.co.uk</w:t>
        </w:r>
      </w:hyperlink>
      <w:r w:rsidRPr="008E5C44">
        <w:rPr>
          <w:rFonts w:ascii="Times New Roman" w:eastAsia="Times New Roman" w:hAnsi="Times New Roman" w:cs="Times New Roman"/>
          <w:sz w:val="24"/>
          <w:szCs w:val="24"/>
        </w:rPr>
        <w:t xml:space="preserve"> and click on the "Events" button on the left-hand side of the home page.</w:t>
      </w:r>
    </w:p>
    <w:p w:rsidR="008E5C44" w:rsidRPr="008E5C44" w:rsidRDefault="008E5C44" w:rsidP="008E5C44">
      <w:pPr>
        <w:spacing w:after="0" w:line="240" w:lineRule="auto"/>
        <w:rPr>
          <w:rFonts w:ascii="Times New Roman" w:eastAsia="Times New Roman" w:hAnsi="Times New Roman" w:cs="Times New Roman"/>
          <w:sz w:val="24"/>
          <w:szCs w:val="24"/>
        </w:rPr>
      </w:pPr>
      <w:hyperlink r:id="rId16" w:anchor="1333cca278d408a9_toc" w:tooltip="↓ PRACTITIONERS' MESSAGES " w:history="1">
        <w:r w:rsidRPr="008E5C44">
          <w:rPr>
            <w:rFonts w:ascii="Times New Roman" w:eastAsia="Times New Roman" w:hAnsi="Times New Roman" w:cs="Times New Roman"/>
            <w:color w:val="0000FF"/>
            <w:sz w:val="24"/>
            <w:szCs w:val="24"/>
            <w:u w:val="single"/>
          </w:rPr>
          <w:t xml:space="preserve">↓ PRACTITIONERS' MESSAGES </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Looked-after children and young people are at greater risk of early pregnancy and social disadvantage than other groups. The prevention of teenage pregnancy among looked-after children and young people therefore poses particular problems and may have significant beneficial outcomes.</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The principal risk factors associated with teenage pregnancy are to be found more often in the looked-after population than among children and young people who are not in care.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Strategy and policy documents regarding services and practices to reduce teenage pregnancy in general are available, but there is little on looked-after children.</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Access to good quality educational materials on sex and relationships has been demonstrated to reduce levels of teenage pregnancy. Looked-after children and young people are known to have less access to good quality and consistent sources of education and advice on sex and relationships than many other children and young people.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xml:space="preserve">• Research and policy literature currently focuses on the provision of appropriate and adequate education on sex and relationships, in conjunction with accessible contraceptive services as the means of reducing teenage pregnancy. The limitations of school-based </w:t>
      </w:r>
      <w:proofErr w:type="spellStart"/>
      <w:r w:rsidRPr="008E5C44">
        <w:rPr>
          <w:rFonts w:ascii="Times New Roman" w:eastAsia="Times New Roman" w:hAnsi="Times New Roman" w:cs="Times New Roman"/>
          <w:sz w:val="24"/>
          <w:szCs w:val="24"/>
        </w:rPr>
        <w:t>programmes</w:t>
      </w:r>
      <w:proofErr w:type="spellEnd"/>
      <w:r w:rsidRPr="008E5C44">
        <w:rPr>
          <w:rFonts w:ascii="Times New Roman" w:eastAsia="Times New Roman" w:hAnsi="Times New Roman" w:cs="Times New Roman"/>
          <w:sz w:val="24"/>
          <w:szCs w:val="24"/>
        </w:rPr>
        <w:t xml:space="preserve"> for looked-after children are widely </w:t>
      </w:r>
      <w:proofErr w:type="spellStart"/>
      <w:r w:rsidRPr="008E5C44">
        <w:rPr>
          <w:rFonts w:ascii="Times New Roman" w:eastAsia="Times New Roman" w:hAnsi="Times New Roman" w:cs="Times New Roman"/>
          <w:sz w:val="24"/>
          <w:szCs w:val="24"/>
        </w:rPr>
        <w:t>recognised</w:t>
      </w:r>
      <w:proofErr w:type="spellEnd"/>
      <w:r w:rsidRPr="008E5C44">
        <w:rPr>
          <w:rFonts w:ascii="Times New Roman" w:eastAsia="Times New Roman" w:hAnsi="Times New Roman" w:cs="Times New Roman"/>
          <w:sz w:val="24"/>
          <w:szCs w:val="24"/>
        </w:rPr>
        <w:t>; additional sex and relationship education is therefore recommended.</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Authorities that consult young people and develop specialist sexual health services for young people have greater success in reducing teenage pregnancy.</w:t>
      </w:r>
    </w:p>
    <w:p w:rsidR="008E5C44" w:rsidRPr="008E5C44" w:rsidRDefault="008E5C44" w:rsidP="008E5C44">
      <w:pPr>
        <w:spacing w:after="0" w:line="240" w:lineRule="auto"/>
        <w:rPr>
          <w:rFonts w:ascii="Times New Roman" w:eastAsia="Times New Roman" w:hAnsi="Times New Roman" w:cs="Times New Roman"/>
          <w:sz w:val="24"/>
          <w:szCs w:val="24"/>
        </w:rPr>
      </w:pPr>
      <w:hyperlink r:id="rId17" w:anchor="1333cca278d408a9_toc" w:tooltip="↓ RISK FACTORS " w:history="1">
        <w:r w:rsidRPr="008E5C44">
          <w:rPr>
            <w:rFonts w:ascii="Times New Roman" w:eastAsia="Times New Roman" w:hAnsi="Times New Roman" w:cs="Times New Roman"/>
            <w:color w:val="0000FF"/>
            <w:sz w:val="24"/>
            <w:szCs w:val="24"/>
            <w:u w:val="single"/>
          </w:rPr>
          <w:t xml:space="preserve">↓ RISK FACTORS </w:t>
        </w:r>
      </w:hyperlink>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Socio-economic deprivation.</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Limited involvement in education.</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Low educational attainment.</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Limited access to positive support.</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Being a child of a teenage mother.</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 Low self-esteem.</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lastRenderedPageBreak/>
        <w:t>• Experience of sexual abuse.</w:t>
      </w:r>
    </w:p>
    <w:p w:rsidR="008E5C44" w:rsidRPr="008E5C44" w:rsidRDefault="008E5C44" w:rsidP="008E5C44">
      <w:pPr>
        <w:spacing w:before="100" w:beforeAutospacing="1" w:after="100" w:afterAutospacing="1" w:line="240" w:lineRule="auto"/>
        <w:rPr>
          <w:rFonts w:ascii="Times New Roman" w:eastAsia="Times New Roman" w:hAnsi="Times New Roman" w:cs="Times New Roman"/>
          <w:sz w:val="24"/>
          <w:szCs w:val="24"/>
        </w:rPr>
      </w:pPr>
      <w:r w:rsidRPr="008E5C44">
        <w:rPr>
          <w:rFonts w:ascii="Times New Roman" w:eastAsia="Times New Roman" w:hAnsi="Times New Roman" w:cs="Times New Roman"/>
          <w:sz w:val="24"/>
          <w:szCs w:val="24"/>
        </w:rPr>
        <w:t>PHOTO (COLOR): Children in care are more likely to become sexually active at an earlier stage than other teenagers</w:t>
      </w:r>
    </w:p>
    <w:p w:rsidR="00ED511D" w:rsidRDefault="008E5C44">
      <w:bookmarkStart w:id="0" w:name="_GoBack"/>
      <w:bookmarkEnd w:id="0"/>
    </w:p>
    <w:sectPr w:rsidR="00ED5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44"/>
    <w:rsid w:val="004806FE"/>
    <w:rsid w:val="00821C0C"/>
    <w:rsid w:val="008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5C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5C44"/>
    <w:rPr>
      <w:rFonts w:ascii="Times New Roman" w:eastAsia="Times New Roman" w:hAnsi="Times New Roman" w:cs="Times New Roman"/>
      <w:b/>
      <w:bCs/>
      <w:sz w:val="27"/>
      <w:szCs w:val="27"/>
    </w:rPr>
  </w:style>
  <w:style w:type="character" w:styleId="Strong">
    <w:name w:val="Strong"/>
    <w:basedOn w:val="DefaultParagraphFont"/>
    <w:uiPriority w:val="22"/>
    <w:qFormat/>
    <w:rsid w:val="008E5C44"/>
    <w:rPr>
      <w:b/>
      <w:bCs/>
    </w:rPr>
  </w:style>
  <w:style w:type="paragraph" w:styleId="NormalWeb">
    <w:name w:val="Normal (Web)"/>
    <w:basedOn w:val="Normal"/>
    <w:uiPriority w:val="99"/>
    <w:semiHidden/>
    <w:unhideWhenUsed/>
    <w:rsid w:val="008E5C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5C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5C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5C44"/>
    <w:rPr>
      <w:rFonts w:ascii="Times New Roman" w:eastAsia="Times New Roman" w:hAnsi="Times New Roman" w:cs="Times New Roman"/>
      <w:b/>
      <w:bCs/>
      <w:sz w:val="27"/>
      <w:szCs w:val="27"/>
    </w:rPr>
  </w:style>
  <w:style w:type="character" w:styleId="Strong">
    <w:name w:val="Strong"/>
    <w:basedOn w:val="DefaultParagraphFont"/>
    <w:uiPriority w:val="22"/>
    <w:qFormat/>
    <w:rsid w:val="008E5C44"/>
    <w:rPr>
      <w:b/>
      <w:bCs/>
    </w:rPr>
  </w:style>
  <w:style w:type="paragraph" w:styleId="NormalWeb">
    <w:name w:val="Normal (Web)"/>
    <w:basedOn w:val="Normal"/>
    <w:uiPriority w:val="99"/>
    <w:semiHidden/>
    <w:unhideWhenUsed/>
    <w:rsid w:val="008E5C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5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50390">
      <w:bodyDiv w:val="1"/>
      <w:marLeft w:val="0"/>
      <w:marRight w:val="0"/>
      <w:marTop w:val="0"/>
      <w:marBottom w:val="0"/>
      <w:divBdr>
        <w:top w:val="none" w:sz="0" w:space="0" w:color="auto"/>
        <w:left w:val="none" w:sz="0" w:space="0" w:color="auto"/>
        <w:bottom w:val="none" w:sz="0" w:space="0" w:color="auto"/>
        <w:right w:val="none" w:sz="0" w:space="0" w:color="auto"/>
      </w:divBdr>
      <w:divsChild>
        <w:div w:id="74214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ychildmatters.gov.uk/teenagepregnancy" TargetMode="External"/><Relationship Id="rId13" Type="http://schemas.openxmlformats.org/officeDocument/2006/relationships/hyperlink" Target="https://mail.google.com/mail/?ui=2&amp;view=bsp&amp;ver=ohhl4rw8mbn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org.uk" TargetMode="External"/><Relationship Id="rId12" Type="http://schemas.openxmlformats.org/officeDocument/2006/relationships/hyperlink" Target="http://www.scie.org.uk" TargetMode="External"/><Relationship Id="rId17" Type="http://schemas.openxmlformats.org/officeDocument/2006/relationships/hyperlink" Target="https://mail.google.com/mail/?ui=2&amp;view=bsp&amp;ver=ohhl4rw8mbn4" TargetMode="External"/><Relationship Id="rId2" Type="http://schemas.microsoft.com/office/2007/relationships/stylesWithEffects" Target="stylesWithEffects.xml"/><Relationship Id="rId16" Type="http://schemas.openxmlformats.org/officeDocument/2006/relationships/hyperlink" Target="https://mail.google.com/mail/?ui=2&amp;view=bsp&amp;ver=ohhl4rw8mbn4" TargetMode="External"/><Relationship Id="rId1" Type="http://schemas.openxmlformats.org/officeDocument/2006/relationships/styles" Target="styles.xml"/><Relationship Id="rId6" Type="http://schemas.openxmlformats.org/officeDocument/2006/relationships/hyperlink" Target="https://mail.google.com/mail/?ui=2&amp;view=bsp&amp;ver=ohhl4rw8mbn4" TargetMode="External"/><Relationship Id="rId11" Type="http://schemas.openxmlformats.org/officeDocument/2006/relationships/hyperlink" Target="https://mail.google.com/mail/?ui=2&amp;view=bsp&amp;ver=ohhl4rw8mbn4" TargetMode="External"/><Relationship Id="rId5" Type="http://schemas.openxmlformats.org/officeDocument/2006/relationships/hyperlink" Target="http://support.ebsco.com/help/?int=ehost&amp;lang=&amp;feature_id=APA" TargetMode="External"/><Relationship Id="rId15" Type="http://schemas.openxmlformats.org/officeDocument/2006/relationships/hyperlink" Target="http://www.communitycare.co.uk" TargetMode="External"/><Relationship Id="rId10" Type="http://schemas.openxmlformats.org/officeDocument/2006/relationships/hyperlink" Target="http://www.nice.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ewhocarestrust.org.uk" TargetMode="External"/><Relationship Id="rId14" Type="http://schemas.openxmlformats.org/officeDocument/2006/relationships/hyperlink" Target="http://www.communityc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2011-10-30T02:10:00Z</dcterms:created>
  <dcterms:modified xsi:type="dcterms:W3CDTF">2011-10-30T02:11:00Z</dcterms:modified>
</cp:coreProperties>
</file>