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B5E" w:rsidRDefault="00FC16A2" w:rsidP="00FC16A2">
      <w:pPr>
        <w:jc w:val="center"/>
        <w:rPr>
          <w:rFonts w:asciiTheme="majorHAnsi" w:hAnsiTheme="majorHAnsi" w:cs="Times New Roman"/>
          <w:sz w:val="24"/>
          <w:szCs w:val="24"/>
        </w:rPr>
      </w:pPr>
      <w:r>
        <w:rPr>
          <w:rFonts w:asciiTheme="majorHAnsi" w:hAnsiTheme="majorHAnsi" w:cs="Times New Roman"/>
          <w:sz w:val="24"/>
          <w:szCs w:val="24"/>
        </w:rPr>
        <w:t>Pre-Test</w:t>
      </w:r>
    </w:p>
    <w:p w:rsidR="00FC16A2" w:rsidRDefault="00FC16A2" w:rsidP="00FC16A2">
      <w:pPr>
        <w:pStyle w:val="ListParagraph"/>
        <w:numPr>
          <w:ilvl w:val="0"/>
          <w:numId w:val="1"/>
        </w:numPr>
        <w:rPr>
          <w:rFonts w:asciiTheme="majorHAnsi" w:hAnsiTheme="majorHAnsi" w:cs="Times New Roman"/>
          <w:sz w:val="24"/>
          <w:szCs w:val="24"/>
        </w:rPr>
      </w:pPr>
      <w:r w:rsidRPr="00FC16A2">
        <w:rPr>
          <w:rFonts w:asciiTheme="majorHAnsi" w:hAnsiTheme="majorHAnsi" w:cs="Times New Roman"/>
          <w:sz w:val="24"/>
          <w:szCs w:val="24"/>
        </w:rPr>
        <w:t>The first document</w:t>
      </w:r>
      <w:r>
        <w:rPr>
          <w:rFonts w:asciiTheme="majorHAnsi" w:hAnsiTheme="majorHAnsi" w:cs="Times New Roman"/>
          <w:sz w:val="24"/>
          <w:szCs w:val="24"/>
        </w:rPr>
        <w:t>ation of male nurses was in the:</w:t>
      </w:r>
    </w:p>
    <w:p w:rsidR="00FC16A2" w:rsidRDefault="00FC16A2" w:rsidP="00FC16A2">
      <w:pPr>
        <w:pStyle w:val="ListParagraph"/>
        <w:numPr>
          <w:ilvl w:val="1"/>
          <w:numId w:val="1"/>
        </w:numPr>
        <w:rPr>
          <w:rFonts w:asciiTheme="majorHAnsi" w:hAnsiTheme="majorHAnsi" w:cs="Times New Roman"/>
          <w:sz w:val="24"/>
          <w:szCs w:val="24"/>
        </w:rPr>
      </w:pPr>
      <w:r>
        <w:rPr>
          <w:rFonts w:asciiTheme="majorHAnsi" w:hAnsiTheme="majorHAnsi" w:cs="Times New Roman"/>
          <w:sz w:val="24"/>
          <w:szCs w:val="24"/>
        </w:rPr>
        <w:t>4</w:t>
      </w:r>
      <w:r w:rsidRPr="00FC16A2">
        <w:rPr>
          <w:rFonts w:asciiTheme="majorHAnsi" w:hAnsiTheme="majorHAnsi" w:cs="Times New Roman"/>
          <w:sz w:val="24"/>
          <w:szCs w:val="24"/>
          <w:vertAlign w:val="superscript"/>
        </w:rPr>
        <w:t>t</w:t>
      </w:r>
      <w:r>
        <w:rPr>
          <w:rFonts w:asciiTheme="majorHAnsi" w:hAnsiTheme="majorHAnsi" w:cs="Times New Roman"/>
          <w:sz w:val="24"/>
          <w:szCs w:val="24"/>
          <w:vertAlign w:val="superscript"/>
        </w:rPr>
        <w:t xml:space="preserve">h </w:t>
      </w:r>
      <w:r>
        <w:rPr>
          <w:rFonts w:asciiTheme="majorHAnsi" w:hAnsiTheme="majorHAnsi" w:cs="Times New Roman"/>
          <w:sz w:val="24"/>
          <w:szCs w:val="24"/>
        </w:rPr>
        <w:t>century</w:t>
      </w:r>
    </w:p>
    <w:p w:rsidR="00FC16A2" w:rsidRDefault="00FC16A2" w:rsidP="00FC16A2">
      <w:pPr>
        <w:pStyle w:val="ListParagraph"/>
        <w:numPr>
          <w:ilvl w:val="1"/>
          <w:numId w:val="1"/>
        </w:numPr>
        <w:rPr>
          <w:rFonts w:asciiTheme="majorHAnsi" w:hAnsiTheme="majorHAnsi" w:cs="Times New Roman"/>
          <w:sz w:val="24"/>
          <w:szCs w:val="24"/>
        </w:rPr>
      </w:pPr>
      <w:r>
        <w:rPr>
          <w:rFonts w:asciiTheme="majorHAnsi" w:hAnsiTheme="majorHAnsi" w:cs="Times New Roman"/>
          <w:sz w:val="24"/>
          <w:szCs w:val="24"/>
        </w:rPr>
        <w:t>10</w:t>
      </w:r>
      <w:r w:rsidRPr="00FC16A2">
        <w:rPr>
          <w:rFonts w:asciiTheme="majorHAnsi" w:hAnsiTheme="majorHAnsi" w:cs="Times New Roman"/>
          <w:sz w:val="24"/>
          <w:szCs w:val="24"/>
          <w:vertAlign w:val="superscript"/>
        </w:rPr>
        <w:t>t</w:t>
      </w:r>
      <w:r>
        <w:rPr>
          <w:rFonts w:asciiTheme="majorHAnsi" w:hAnsiTheme="majorHAnsi" w:cs="Times New Roman"/>
          <w:sz w:val="24"/>
          <w:szCs w:val="24"/>
          <w:vertAlign w:val="superscript"/>
        </w:rPr>
        <w:t xml:space="preserve">h </w:t>
      </w:r>
      <w:r>
        <w:rPr>
          <w:rFonts w:asciiTheme="majorHAnsi" w:hAnsiTheme="majorHAnsi" w:cs="Times New Roman"/>
          <w:sz w:val="24"/>
          <w:szCs w:val="24"/>
        </w:rPr>
        <w:t>century</w:t>
      </w:r>
    </w:p>
    <w:p w:rsidR="00FC16A2" w:rsidRDefault="00FC16A2" w:rsidP="00FC16A2">
      <w:pPr>
        <w:pStyle w:val="ListParagraph"/>
        <w:numPr>
          <w:ilvl w:val="1"/>
          <w:numId w:val="1"/>
        </w:numPr>
        <w:rPr>
          <w:rFonts w:asciiTheme="majorHAnsi" w:hAnsiTheme="majorHAnsi" w:cs="Times New Roman"/>
          <w:sz w:val="24"/>
          <w:szCs w:val="24"/>
        </w:rPr>
      </w:pPr>
      <w:r>
        <w:rPr>
          <w:rFonts w:asciiTheme="majorHAnsi" w:hAnsiTheme="majorHAnsi" w:cs="Times New Roman"/>
          <w:sz w:val="24"/>
          <w:szCs w:val="24"/>
        </w:rPr>
        <w:t>16</w:t>
      </w:r>
      <w:r w:rsidRPr="00FC16A2">
        <w:rPr>
          <w:rFonts w:asciiTheme="majorHAnsi" w:hAnsiTheme="majorHAnsi" w:cs="Times New Roman"/>
          <w:sz w:val="24"/>
          <w:szCs w:val="24"/>
          <w:vertAlign w:val="superscript"/>
        </w:rPr>
        <w:t>th</w:t>
      </w:r>
      <w:r>
        <w:rPr>
          <w:rFonts w:asciiTheme="majorHAnsi" w:hAnsiTheme="majorHAnsi" w:cs="Times New Roman"/>
          <w:sz w:val="24"/>
          <w:szCs w:val="24"/>
        </w:rPr>
        <w:t xml:space="preserve"> century</w:t>
      </w:r>
    </w:p>
    <w:p w:rsidR="00FC16A2" w:rsidRDefault="00FC16A2" w:rsidP="00FC16A2">
      <w:pPr>
        <w:pStyle w:val="ListParagraph"/>
        <w:numPr>
          <w:ilvl w:val="1"/>
          <w:numId w:val="1"/>
        </w:numPr>
        <w:rPr>
          <w:rFonts w:asciiTheme="majorHAnsi" w:hAnsiTheme="majorHAnsi" w:cs="Times New Roman"/>
          <w:sz w:val="24"/>
          <w:szCs w:val="24"/>
        </w:rPr>
      </w:pPr>
      <w:r>
        <w:rPr>
          <w:rFonts w:asciiTheme="majorHAnsi" w:hAnsiTheme="majorHAnsi" w:cs="Times New Roman"/>
          <w:sz w:val="24"/>
          <w:szCs w:val="24"/>
        </w:rPr>
        <w:t>19</w:t>
      </w:r>
      <w:r w:rsidRPr="00FC16A2">
        <w:rPr>
          <w:rFonts w:asciiTheme="majorHAnsi" w:hAnsiTheme="majorHAnsi" w:cs="Times New Roman"/>
          <w:sz w:val="24"/>
          <w:szCs w:val="24"/>
          <w:vertAlign w:val="superscript"/>
        </w:rPr>
        <w:t>th</w:t>
      </w:r>
      <w:r>
        <w:rPr>
          <w:rFonts w:asciiTheme="majorHAnsi" w:hAnsiTheme="majorHAnsi" w:cs="Times New Roman"/>
          <w:sz w:val="24"/>
          <w:szCs w:val="24"/>
        </w:rPr>
        <w:t xml:space="preserve"> century</w:t>
      </w:r>
    </w:p>
    <w:p w:rsidR="00005041" w:rsidRDefault="00005041" w:rsidP="00005041">
      <w:pPr>
        <w:pStyle w:val="ListParagraph"/>
        <w:ind w:left="1440"/>
        <w:rPr>
          <w:rFonts w:asciiTheme="majorHAnsi" w:hAnsiTheme="majorHAnsi" w:cs="Times New Roman"/>
          <w:sz w:val="24"/>
          <w:szCs w:val="24"/>
        </w:rPr>
      </w:pPr>
    </w:p>
    <w:p w:rsidR="00FC16A2" w:rsidRDefault="00FC16A2" w:rsidP="00FC16A2">
      <w:pPr>
        <w:pStyle w:val="ListParagraph"/>
        <w:numPr>
          <w:ilvl w:val="0"/>
          <w:numId w:val="1"/>
        </w:numPr>
        <w:rPr>
          <w:rFonts w:asciiTheme="majorHAnsi" w:hAnsiTheme="majorHAnsi" w:cs="Times New Roman"/>
          <w:sz w:val="24"/>
          <w:szCs w:val="24"/>
        </w:rPr>
      </w:pPr>
      <w:r>
        <w:rPr>
          <w:rFonts w:asciiTheme="majorHAnsi" w:hAnsiTheme="majorHAnsi" w:cs="Times New Roman"/>
          <w:sz w:val="24"/>
          <w:szCs w:val="24"/>
        </w:rPr>
        <w:t>The percentage of the total nursing population that is male is:</w:t>
      </w:r>
    </w:p>
    <w:p w:rsidR="00FC16A2" w:rsidRDefault="00FC16A2" w:rsidP="00FC16A2">
      <w:pPr>
        <w:pStyle w:val="ListParagraph"/>
        <w:numPr>
          <w:ilvl w:val="1"/>
          <w:numId w:val="1"/>
        </w:numPr>
        <w:rPr>
          <w:rFonts w:asciiTheme="majorHAnsi" w:hAnsiTheme="majorHAnsi" w:cs="Times New Roman"/>
          <w:sz w:val="24"/>
          <w:szCs w:val="24"/>
        </w:rPr>
      </w:pPr>
      <w:r>
        <w:rPr>
          <w:rFonts w:asciiTheme="majorHAnsi" w:hAnsiTheme="majorHAnsi" w:cs="Times New Roman"/>
          <w:sz w:val="24"/>
          <w:szCs w:val="24"/>
        </w:rPr>
        <w:t>2.4%</w:t>
      </w:r>
    </w:p>
    <w:p w:rsidR="00FC16A2" w:rsidRDefault="00FC16A2" w:rsidP="00FC16A2">
      <w:pPr>
        <w:pStyle w:val="ListParagraph"/>
        <w:numPr>
          <w:ilvl w:val="1"/>
          <w:numId w:val="1"/>
        </w:numPr>
        <w:rPr>
          <w:rFonts w:asciiTheme="majorHAnsi" w:hAnsiTheme="majorHAnsi" w:cs="Times New Roman"/>
          <w:sz w:val="24"/>
          <w:szCs w:val="24"/>
        </w:rPr>
      </w:pPr>
      <w:r>
        <w:rPr>
          <w:rFonts w:asciiTheme="majorHAnsi" w:hAnsiTheme="majorHAnsi" w:cs="Times New Roman"/>
          <w:sz w:val="24"/>
          <w:szCs w:val="24"/>
        </w:rPr>
        <w:t>5.8%</w:t>
      </w:r>
    </w:p>
    <w:p w:rsidR="00FC16A2" w:rsidRDefault="00FC16A2" w:rsidP="00FC16A2">
      <w:pPr>
        <w:pStyle w:val="ListParagraph"/>
        <w:numPr>
          <w:ilvl w:val="1"/>
          <w:numId w:val="1"/>
        </w:numPr>
        <w:rPr>
          <w:rFonts w:asciiTheme="majorHAnsi" w:hAnsiTheme="majorHAnsi" w:cs="Times New Roman"/>
          <w:sz w:val="24"/>
          <w:szCs w:val="24"/>
        </w:rPr>
      </w:pPr>
      <w:r>
        <w:rPr>
          <w:rFonts w:asciiTheme="majorHAnsi" w:hAnsiTheme="majorHAnsi" w:cs="Times New Roman"/>
          <w:sz w:val="24"/>
          <w:szCs w:val="24"/>
        </w:rPr>
        <w:t>9.6%</w:t>
      </w:r>
    </w:p>
    <w:p w:rsidR="00FC16A2" w:rsidRDefault="00FC16A2" w:rsidP="00FC16A2">
      <w:pPr>
        <w:pStyle w:val="ListParagraph"/>
        <w:numPr>
          <w:ilvl w:val="1"/>
          <w:numId w:val="1"/>
        </w:numPr>
        <w:rPr>
          <w:rFonts w:asciiTheme="majorHAnsi" w:hAnsiTheme="majorHAnsi" w:cs="Times New Roman"/>
          <w:sz w:val="24"/>
          <w:szCs w:val="24"/>
        </w:rPr>
      </w:pPr>
      <w:r>
        <w:rPr>
          <w:rFonts w:asciiTheme="majorHAnsi" w:hAnsiTheme="majorHAnsi" w:cs="Times New Roman"/>
          <w:sz w:val="24"/>
          <w:szCs w:val="24"/>
        </w:rPr>
        <w:t>13.2%</w:t>
      </w:r>
    </w:p>
    <w:p w:rsidR="00620CFC" w:rsidRDefault="00620CFC" w:rsidP="00620CFC">
      <w:pPr>
        <w:pStyle w:val="ListParagraph"/>
        <w:rPr>
          <w:rFonts w:asciiTheme="majorHAnsi" w:hAnsiTheme="majorHAnsi" w:cs="Times New Roman"/>
          <w:sz w:val="24"/>
          <w:szCs w:val="24"/>
        </w:rPr>
      </w:pPr>
    </w:p>
    <w:p w:rsidR="00620CFC" w:rsidRDefault="00620CFC" w:rsidP="00620CFC">
      <w:pPr>
        <w:pStyle w:val="ListParagraph"/>
        <w:numPr>
          <w:ilvl w:val="0"/>
          <w:numId w:val="1"/>
        </w:numPr>
        <w:rPr>
          <w:rFonts w:asciiTheme="majorHAnsi" w:hAnsiTheme="majorHAnsi" w:cs="Times New Roman"/>
          <w:sz w:val="24"/>
          <w:szCs w:val="24"/>
        </w:rPr>
      </w:pPr>
      <w:r>
        <w:rPr>
          <w:rFonts w:asciiTheme="majorHAnsi" w:hAnsiTheme="majorHAnsi" w:cs="Times New Roman"/>
          <w:sz w:val="24"/>
          <w:szCs w:val="24"/>
        </w:rPr>
        <w:t>TRUE or FALSE: The percent of male nurses under the age of 50 is less than the percent of female nurses under 50, making the average male nurse older than the average female nurse.</w:t>
      </w:r>
    </w:p>
    <w:p w:rsidR="00005041" w:rsidRDefault="00005041" w:rsidP="00005041">
      <w:pPr>
        <w:pStyle w:val="ListParagraph"/>
        <w:ind w:left="1440"/>
        <w:rPr>
          <w:rFonts w:asciiTheme="majorHAnsi" w:hAnsiTheme="majorHAnsi" w:cs="Times New Roman"/>
          <w:sz w:val="24"/>
          <w:szCs w:val="24"/>
        </w:rPr>
      </w:pPr>
    </w:p>
    <w:p w:rsidR="00FC16A2" w:rsidRDefault="00005041" w:rsidP="00FC16A2">
      <w:pPr>
        <w:pStyle w:val="ListParagraph"/>
        <w:numPr>
          <w:ilvl w:val="0"/>
          <w:numId w:val="1"/>
        </w:numPr>
        <w:rPr>
          <w:rFonts w:asciiTheme="majorHAnsi" w:hAnsiTheme="majorHAnsi" w:cs="Times New Roman"/>
          <w:sz w:val="24"/>
          <w:szCs w:val="24"/>
        </w:rPr>
      </w:pPr>
      <w:r>
        <w:rPr>
          <w:rFonts w:asciiTheme="majorHAnsi" w:hAnsiTheme="majorHAnsi" w:cs="Times New Roman"/>
          <w:sz w:val="24"/>
          <w:szCs w:val="24"/>
        </w:rPr>
        <w:t>List two common stereotypes of male nurses.</w:t>
      </w:r>
    </w:p>
    <w:p w:rsidR="00005041" w:rsidRDefault="00005041" w:rsidP="00005041">
      <w:pPr>
        <w:rPr>
          <w:rFonts w:asciiTheme="majorHAnsi" w:hAnsiTheme="majorHAnsi" w:cs="Times New Roman"/>
          <w:sz w:val="24"/>
          <w:szCs w:val="24"/>
        </w:rPr>
      </w:pPr>
    </w:p>
    <w:p w:rsidR="00005041" w:rsidRPr="00005041" w:rsidRDefault="00005041" w:rsidP="00005041">
      <w:pPr>
        <w:rPr>
          <w:rFonts w:asciiTheme="majorHAnsi" w:hAnsiTheme="majorHAnsi" w:cs="Times New Roman"/>
          <w:sz w:val="24"/>
          <w:szCs w:val="24"/>
        </w:rPr>
      </w:pPr>
    </w:p>
    <w:p w:rsidR="00005041" w:rsidRDefault="00005041" w:rsidP="00005041">
      <w:pPr>
        <w:pStyle w:val="ListParagraph"/>
        <w:numPr>
          <w:ilvl w:val="0"/>
          <w:numId w:val="1"/>
        </w:numPr>
        <w:rPr>
          <w:rFonts w:asciiTheme="majorHAnsi" w:hAnsiTheme="majorHAnsi" w:cs="Times New Roman"/>
          <w:sz w:val="24"/>
          <w:szCs w:val="24"/>
        </w:rPr>
      </w:pPr>
      <w:r>
        <w:rPr>
          <w:rFonts w:asciiTheme="majorHAnsi" w:hAnsiTheme="majorHAnsi" w:cs="Times New Roman"/>
          <w:sz w:val="24"/>
          <w:szCs w:val="24"/>
        </w:rPr>
        <w:t xml:space="preserve">TRUE or FALSE: </w:t>
      </w:r>
      <w:proofErr w:type="gramStart"/>
      <w:r>
        <w:rPr>
          <w:rFonts w:asciiTheme="majorHAnsi" w:hAnsiTheme="majorHAnsi" w:cs="Times New Roman"/>
          <w:sz w:val="24"/>
          <w:szCs w:val="24"/>
        </w:rPr>
        <w:t>Different communication styles between men and women is</w:t>
      </w:r>
      <w:proofErr w:type="gramEnd"/>
      <w:r>
        <w:rPr>
          <w:rFonts w:asciiTheme="majorHAnsi" w:hAnsiTheme="majorHAnsi" w:cs="Times New Roman"/>
          <w:sz w:val="24"/>
          <w:szCs w:val="24"/>
        </w:rPr>
        <w:t xml:space="preserve"> a barrier to men in nursing.</w:t>
      </w:r>
    </w:p>
    <w:p w:rsidR="00005041" w:rsidRDefault="00005041" w:rsidP="00005041">
      <w:pPr>
        <w:pStyle w:val="ListParagraph"/>
        <w:rPr>
          <w:rFonts w:asciiTheme="majorHAnsi" w:hAnsiTheme="majorHAnsi" w:cs="Times New Roman"/>
          <w:sz w:val="24"/>
          <w:szCs w:val="24"/>
        </w:rPr>
      </w:pPr>
    </w:p>
    <w:p w:rsidR="00005041" w:rsidRDefault="00005041" w:rsidP="00005041">
      <w:pPr>
        <w:pStyle w:val="ListParagraph"/>
        <w:numPr>
          <w:ilvl w:val="0"/>
          <w:numId w:val="1"/>
        </w:numPr>
        <w:rPr>
          <w:rFonts w:asciiTheme="majorHAnsi" w:hAnsiTheme="majorHAnsi" w:cs="Times New Roman"/>
          <w:sz w:val="24"/>
          <w:szCs w:val="24"/>
        </w:rPr>
      </w:pPr>
      <w:r>
        <w:rPr>
          <w:rFonts w:asciiTheme="majorHAnsi" w:hAnsiTheme="majorHAnsi" w:cs="Times New Roman"/>
          <w:sz w:val="24"/>
          <w:szCs w:val="24"/>
        </w:rPr>
        <w:t>List two ways to help eliminate common barriers that men face in nursing.</w:t>
      </w:r>
    </w:p>
    <w:p w:rsidR="00620CFC" w:rsidRDefault="00620CFC" w:rsidP="00620CFC">
      <w:pPr>
        <w:rPr>
          <w:rFonts w:asciiTheme="majorHAnsi" w:hAnsiTheme="majorHAnsi" w:cs="Times New Roman"/>
          <w:sz w:val="24"/>
          <w:szCs w:val="24"/>
        </w:rPr>
      </w:pPr>
    </w:p>
    <w:p w:rsidR="00620CFC" w:rsidRPr="00620CFC" w:rsidRDefault="00620CFC" w:rsidP="00620CFC">
      <w:pPr>
        <w:rPr>
          <w:rFonts w:asciiTheme="majorHAnsi" w:hAnsiTheme="majorHAnsi" w:cs="Times New Roman"/>
          <w:sz w:val="24"/>
          <w:szCs w:val="24"/>
        </w:rPr>
      </w:pPr>
    </w:p>
    <w:p w:rsidR="00005041" w:rsidRDefault="00005041" w:rsidP="00005041">
      <w:pPr>
        <w:pStyle w:val="ListParagraph"/>
        <w:numPr>
          <w:ilvl w:val="0"/>
          <w:numId w:val="1"/>
        </w:numPr>
        <w:rPr>
          <w:rFonts w:asciiTheme="majorHAnsi" w:hAnsiTheme="majorHAnsi" w:cs="Times New Roman"/>
          <w:sz w:val="24"/>
          <w:szCs w:val="24"/>
        </w:rPr>
      </w:pPr>
      <w:r>
        <w:rPr>
          <w:rFonts w:asciiTheme="majorHAnsi" w:hAnsiTheme="majorHAnsi" w:cs="Times New Roman"/>
          <w:sz w:val="24"/>
          <w:szCs w:val="24"/>
        </w:rPr>
        <w:t>SELECT ALL THAT APPLY:</w:t>
      </w:r>
      <w:r w:rsidR="00620CFC">
        <w:rPr>
          <w:rFonts w:asciiTheme="majorHAnsi" w:hAnsiTheme="majorHAnsi" w:cs="Times New Roman"/>
          <w:sz w:val="24"/>
          <w:szCs w:val="24"/>
        </w:rPr>
        <w:t xml:space="preserve"> Opportunities for men in nursing include:</w:t>
      </w:r>
    </w:p>
    <w:p w:rsidR="00620CFC" w:rsidRDefault="00620CFC" w:rsidP="00620CFC">
      <w:pPr>
        <w:pStyle w:val="ListParagraph"/>
        <w:numPr>
          <w:ilvl w:val="1"/>
          <w:numId w:val="1"/>
        </w:numPr>
        <w:rPr>
          <w:rFonts w:asciiTheme="majorHAnsi" w:hAnsiTheme="majorHAnsi" w:cs="Times New Roman"/>
          <w:sz w:val="24"/>
          <w:szCs w:val="24"/>
        </w:rPr>
      </w:pPr>
      <w:r>
        <w:rPr>
          <w:rFonts w:asciiTheme="majorHAnsi" w:hAnsiTheme="majorHAnsi" w:cs="Times New Roman"/>
          <w:sz w:val="24"/>
          <w:szCs w:val="24"/>
        </w:rPr>
        <w:t>Personally and professionally rewarding career</w:t>
      </w:r>
    </w:p>
    <w:p w:rsidR="00620CFC" w:rsidRDefault="00620CFC" w:rsidP="00620CFC">
      <w:pPr>
        <w:pStyle w:val="ListParagraph"/>
        <w:numPr>
          <w:ilvl w:val="1"/>
          <w:numId w:val="1"/>
        </w:numPr>
        <w:rPr>
          <w:rFonts w:asciiTheme="majorHAnsi" w:hAnsiTheme="majorHAnsi" w:cs="Times New Roman"/>
          <w:sz w:val="24"/>
          <w:szCs w:val="24"/>
        </w:rPr>
      </w:pPr>
      <w:r>
        <w:rPr>
          <w:rFonts w:asciiTheme="majorHAnsi" w:hAnsiTheme="majorHAnsi" w:cs="Times New Roman"/>
          <w:sz w:val="24"/>
          <w:szCs w:val="24"/>
        </w:rPr>
        <w:t>Potential for advancement to management positions</w:t>
      </w:r>
    </w:p>
    <w:p w:rsidR="00620CFC" w:rsidRDefault="00620CFC" w:rsidP="00620CFC">
      <w:pPr>
        <w:pStyle w:val="ListParagraph"/>
        <w:numPr>
          <w:ilvl w:val="1"/>
          <w:numId w:val="1"/>
        </w:numPr>
        <w:rPr>
          <w:rFonts w:asciiTheme="majorHAnsi" w:hAnsiTheme="majorHAnsi" w:cs="Times New Roman"/>
          <w:sz w:val="24"/>
          <w:szCs w:val="24"/>
        </w:rPr>
      </w:pPr>
      <w:r>
        <w:rPr>
          <w:rFonts w:asciiTheme="majorHAnsi" w:hAnsiTheme="majorHAnsi" w:cs="Times New Roman"/>
          <w:sz w:val="24"/>
          <w:szCs w:val="24"/>
        </w:rPr>
        <w:t>Use of leadership skills</w:t>
      </w:r>
    </w:p>
    <w:p w:rsidR="00620CFC" w:rsidRDefault="00620CFC" w:rsidP="00620CFC">
      <w:pPr>
        <w:pStyle w:val="ListParagraph"/>
        <w:numPr>
          <w:ilvl w:val="1"/>
          <w:numId w:val="1"/>
        </w:numPr>
        <w:rPr>
          <w:rFonts w:asciiTheme="majorHAnsi" w:hAnsiTheme="majorHAnsi" w:cs="Times New Roman"/>
          <w:sz w:val="24"/>
          <w:szCs w:val="24"/>
        </w:rPr>
      </w:pPr>
      <w:r>
        <w:rPr>
          <w:rFonts w:asciiTheme="majorHAnsi" w:hAnsiTheme="majorHAnsi" w:cs="Times New Roman"/>
          <w:sz w:val="24"/>
          <w:szCs w:val="24"/>
        </w:rPr>
        <w:t>Ability to specialize in area of interest</w:t>
      </w:r>
    </w:p>
    <w:p w:rsidR="00620CFC" w:rsidRPr="00620CFC" w:rsidRDefault="00620CFC" w:rsidP="00620CFC">
      <w:pPr>
        <w:pStyle w:val="ListParagraph"/>
        <w:ind w:left="1440"/>
        <w:rPr>
          <w:rFonts w:asciiTheme="majorHAnsi" w:hAnsiTheme="majorHAnsi" w:cs="Times New Roman"/>
          <w:sz w:val="24"/>
          <w:szCs w:val="24"/>
        </w:rPr>
      </w:pPr>
    </w:p>
    <w:p w:rsidR="00620CFC" w:rsidRDefault="00620CFC" w:rsidP="00620CFC">
      <w:pPr>
        <w:pStyle w:val="ListParagraph"/>
        <w:numPr>
          <w:ilvl w:val="0"/>
          <w:numId w:val="1"/>
        </w:numPr>
        <w:rPr>
          <w:rFonts w:asciiTheme="majorHAnsi" w:hAnsiTheme="majorHAnsi" w:cs="Times New Roman"/>
          <w:sz w:val="24"/>
          <w:szCs w:val="24"/>
        </w:rPr>
      </w:pPr>
      <w:r>
        <w:rPr>
          <w:rFonts w:asciiTheme="majorHAnsi" w:hAnsiTheme="majorHAnsi" w:cs="Times New Roman"/>
          <w:sz w:val="24"/>
          <w:szCs w:val="24"/>
        </w:rPr>
        <w:t>TRUE or FALSE: Male nurses provide more comfort for male patients.</w:t>
      </w:r>
    </w:p>
    <w:p w:rsidR="00620CFC" w:rsidRPr="00005041" w:rsidRDefault="00620CFC" w:rsidP="00620CFC">
      <w:pPr>
        <w:pStyle w:val="ListParagraph"/>
        <w:ind w:left="1440"/>
        <w:rPr>
          <w:rFonts w:asciiTheme="majorHAnsi" w:hAnsiTheme="majorHAnsi" w:cs="Times New Roman"/>
          <w:sz w:val="24"/>
          <w:szCs w:val="24"/>
        </w:rPr>
      </w:pPr>
    </w:p>
    <w:p w:rsidR="00FC16A2" w:rsidRDefault="00FC16A2" w:rsidP="00FC16A2">
      <w:pPr>
        <w:rPr>
          <w:rFonts w:asciiTheme="majorHAnsi" w:hAnsiTheme="majorHAnsi" w:cs="Times New Roman"/>
          <w:sz w:val="24"/>
          <w:szCs w:val="24"/>
        </w:rPr>
      </w:pPr>
    </w:p>
    <w:p w:rsidR="00620CFC" w:rsidRDefault="00620CFC" w:rsidP="00620CFC">
      <w:pPr>
        <w:jc w:val="center"/>
        <w:rPr>
          <w:rFonts w:asciiTheme="majorHAnsi" w:hAnsiTheme="majorHAnsi" w:cs="Times New Roman"/>
          <w:sz w:val="24"/>
          <w:szCs w:val="24"/>
        </w:rPr>
      </w:pPr>
      <w:r>
        <w:rPr>
          <w:rFonts w:asciiTheme="majorHAnsi" w:hAnsiTheme="majorHAnsi" w:cs="Times New Roman"/>
          <w:sz w:val="24"/>
          <w:szCs w:val="24"/>
        </w:rPr>
        <w:lastRenderedPageBreak/>
        <w:t>Post-Test</w:t>
      </w:r>
    </w:p>
    <w:p w:rsidR="00620CFC" w:rsidRDefault="00620CFC" w:rsidP="00620CFC">
      <w:pPr>
        <w:pStyle w:val="ListParagraph"/>
        <w:numPr>
          <w:ilvl w:val="0"/>
          <w:numId w:val="3"/>
        </w:numPr>
        <w:rPr>
          <w:rFonts w:asciiTheme="majorHAnsi" w:hAnsiTheme="majorHAnsi" w:cs="Times New Roman"/>
          <w:sz w:val="24"/>
          <w:szCs w:val="24"/>
        </w:rPr>
      </w:pPr>
      <w:r w:rsidRPr="00FC16A2">
        <w:rPr>
          <w:rFonts w:asciiTheme="majorHAnsi" w:hAnsiTheme="majorHAnsi" w:cs="Times New Roman"/>
          <w:sz w:val="24"/>
          <w:szCs w:val="24"/>
        </w:rPr>
        <w:t>The first document</w:t>
      </w:r>
      <w:r>
        <w:rPr>
          <w:rFonts w:asciiTheme="majorHAnsi" w:hAnsiTheme="majorHAnsi" w:cs="Times New Roman"/>
          <w:sz w:val="24"/>
          <w:szCs w:val="24"/>
        </w:rPr>
        <w:t>ation of male nurses was in the:</w:t>
      </w:r>
    </w:p>
    <w:p w:rsidR="00620CFC" w:rsidRDefault="00620CFC" w:rsidP="00620CFC">
      <w:pPr>
        <w:pStyle w:val="ListParagraph"/>
        <w:numPr>
          <w:ilvl w:val="1"/>
          <w:numId w:val="3"/>
        </w:numPr>
        <w:rPr>
          <w:rFonts w:asciiTheme="majorHAnsi" w:hAnsiTheme="majorHAnsi" w:cs="Times New Roman"/>
          <w:sz w:val="24"/>
          <w:szCs w:val="24"/>
        </w:rPr>
      </w:pPr>
      <w:r>
        <w:rPr>
          <w:rFonts w:asciiTheme="majorHAnsi" w:hAnsiTheme="majorHAnsi" w:cs="Times New Roman"/>
          <w:sz w:val="24"/>
          <w:szCs w:val="24"/>
        </w:rPr>
        <w:t>4</w:t>
      </w:r>
      <w:r w:rsidRPr="00FC16A2">
        <w:rPr>
          <w:rFonts w:asciiTheme="majorHAnsi" w:hAnsiTheme="majorHAnsi" w:cs="Times New Roman"/>
          <w:sz w:val="24"/>
          <w:szCs w:val="24"/>
          <w:vertAlign w:val="superscript"/>
        </w:rPr>
        <w:t>t</w:t>
      </w:r>
      <w:r>
        <w:rPr>
          <w:rFonts w:asciiTheme="majorHAnsi" w:hAnsiTheme="majorHAnsi" w:cs="Times New Roman"/>
          <w:sz w:val="24"/>
          <w:szCs w:val="24"/>
          <w:vertAlign w:val="superscript"/>
        </w:rPr>
        <w:t xml:space="preserve">h </w:t>
      </w:r>
      <w:r>
        <w:rPr>
          <w:rFonts w:asciiTheme="majorHAnsi" w:hAnsiTheme="majorHAnsi" w:cs="Times New Roman"/>
          <w:sz w:val="24"/>
          <w:szCs w:val="24"/>
        </w:rPr>
        <w:t>century</w:t>
      </w:r>
    </w:p>
    <w:p w:rsidR="00620CFC" w:rsidRDefault="00620CFC" w:rsidP="00620CFC">
      <w:pPr>
        <w:pStyle w:val="ListParagraph"/>
        <w:numPr>
          <w:ilvl w:val="1"/>
          <w:numId w:val="3"/>
        </w:numPr>
        <w:rPr>
          <w:rFonts w:asciiTheme="majorHAnsi" w:hAnsiTheme="majorHAnsi" w:cs="Times New Roman"/>
          <w:sz w:val="24"/>
          <w:szCs w:val="24"/>
        </w:rPr>
      </w:pPr>
      <w:r>
        <w:rPr>
          <w:rFonts w:asciiTheme="majorHAnsi" w:hAnsiTheme="majorHAnsi" w:cs="Times New Roman"/>
          <w:sz w:val="24"/>
          <w:szCs w:val="24"/>
        </w:rPr>
        <w:t>10</w:t>
      </w:r>
      <w:r w:rsidRPr="00FC16A2">
        <w:rPr>
          <w:rFonts w:asciiTheme="majorHAnsi" w:hAnsiTheme="majorHAnsi" w:cs="Times New Roman"/>
          <w:sz w:val="24"/>
          <w:szCs w:val="24"/>
          <w:vertAlign w:val="superscript"/>
        </w:rPr>
        <w:t>t</w:t>
      </w:r>
      <w:r>
        <w:rPr>
          <w:rFonts w:asciiTheme="majorHAnsi" w:hAnsiTheme="majorHAnsi" w:cs="Times New Roman"/>
          <w:sz w:val="24"/>
          <w:szCs w:val="24"/>
          <w:vertAlign w:val="superscript"/>
        </w:rPr>
        <w:t xml:space="preserve">h </w:t>
      </w:r>
      <w:r>
        <w:rPr>
          <w:rFonts w:asciiTheme="majorHAnsi" w:hAnsiTheme="majorHAnsi" w:cs="Times New Roman"/>
          <w:sz w:val="24"/>
          <w:szCs w:val="24"/>
        </w:rPr>
        <w:t>century</w:t>
      </w:r>
    </w:p>
    <w:p w:rsidR="00620CFC" w:rsidRDefault="00620CFC" w:rsidP="00620CFC">
      <w:pPr>
        <w:pStyle w:val="ListParagraph"/>
        <w:numPr>
          <w:ilvl w:val="1"/>
          <w:numId w:val="3"/>
        </w:numPr>
        <w:rPr>
          <w:rFonts w:asciiTheme="majorHAnsi" w:hAnsiTheme="majorHAnsi" w:cs="Times New Roman"/>
          <w:sz w:val="24"/>
          <w:szCs w:val="24"/>
        </w:rPr>
      </w:pPr>
      <w:r>
        <w:rPr>
          <w:rFonts w:asciiTheme="majorHAnsi" w:hAnsiTheme="majorHAnsi" w:cs="Times New Roman"/>
          <w:sz w:val="24"/>
          <w:szCs w:val="24"/>
        </w:rPr>
        <w:t>16</w:t>
      </w:r>
      <w:r w:rsidRPr="00FC16A2">
        <w:rPr>
          <w:rFonts w:asciiTheme="majorHAnsi" w:hAnsiTheme="majorHAnsi" w:cs="Times New Roman"/>
          <w:sz w:val="24"/>
          <w:szCs w:val="24"/>
          <w:vertAlign w:val="superscript"/>
        </w:rPr>
        <w:t>th</w:t>
      </w:r>
      <w:r>
        <w:rPr>
          <w:rFonts w:asciiTheme="majorHAnsi" w:hAnsiTheme="majorHAnsi" w:cs="Times New Roman"/>
          <w:sz w:val="24"/>
          <w:szCs w:val="24"/>
        </w:rPr>
        <w:t xml:space="preserve"> century</w:t>
      </w:r>
    </w:p>
    <w:p w:rsidR="00620CFC" w:rsidRDefault="00620CFC" w:rsidP="00620CFC">
      <w:pPr>
        <w:pStyle w:val="ListParagraph"/>
        <w:numPr>
          <w:ilvl w:val="1"/>
          <w:numId w:val="3"/>
        </w:numPr>
        <w:rPr>
          <w:rFonts w:asciiTheme="majorHAnsi" w:hAnsiTheme="majorHAnsi" w:cs="Times New Roman"/>
          <w:sz w:val="24"/>
          <w:szCs w:val="24"/>
        </w:rPr>
      </w:pPr>
      <w:r>
        <w:rPr>
          <w:rFonts w:asciiTheme="majorHAnsi" w:hAnsiTheme="majorHAnsi" w:cs="Times New Roman"/>
          <w:sz w:val="24"/>
          <w:szCs w:val="24"/>
        </w:rPr>
        <w:t>19</w:t>
      </w:r>
      <w:r w:rsidRPr="00FC16A2">
        <w:rPr>
          <w:rFonts w:asciiTheme="majorHAnsi" w:hAnsiTheme="majorHAnsi" w:cs="Times New Roman"/>
          <w:sz w:val="24"/>
          <w:szCs w:val="24"/>
          <w:vertAlign w:val="superscript"/>
        </w:rPr>
        <w:t>th</w:t>
      </w:r>
      <w:r>
        <w:rPr>
          <w:rFonts w:asciiTheme="majorHAnsi" w:hAnsiTheme="majorHAnsi" w:cs="Times New Roman"/>
          <w:sz w:val="24"/>
          <w:szCs w:val="24"/>
        </w:rPr>
        <w:t xml:space="preserve"> century</w:t>
      </w:r>
    </w:p>
    <w:p w:rsidR="00620CFC" w:rsidRDefault="00620CFC" w:rsidP="00620CFC">
      <w:pPr>
        <w:pStyle w:val="ListParagraph"/>
        <w:ind w:left="1440"/>
        <w:rPr>
          <w:rFonts w:asciiTheme="majorHAnsi" w:hAnsiTheme="majorHAnsi" w:cs="Times New Roman"/>
          <w:sz w:val="24"/>
          <w:szCs w:val="24"/>
        </w:rPr>
      </w:pPr>
    </w:p>
    <w:p w:rsidR="00620CFC" w:rsidRDefault="00620CFC" w:rsidP="00620CFC">
      <w:pPr>
        <w:pStyle w:val="ListParagraph"/>
        <w:numPr>
          <w:ilvl w:val="0"/>
          <w:numId w:val="3"/>
        </w:numPr>
        <w:rPr>
          <w:rFonts w:asciiTheme="majorHAnsi" w:hAnsiTheme="majorHAnsi" w:cs="Times New Roman"/>
          <w:sz w:val="24"/>
          <w:szCs w:val="24"/>
        </w:rPr>
      </w:pPr>
      <w:r>
        <w:rPr>
          <w:rFonts w:asciiTheme="majorHAnsi" w:hAnsiTheme="majorHAnsi" w:cs="Times New Roman"/>
          <w:sz w:val="24"/>
          <w:szCs w:val="24"/>
        </w:rPr>
        <w:t>The percentage of the total nursing population that is male is:</w:t>
      </w:r>
    </w:p>
    <w:p w:rsidR="00620CFC" w:rsidRDefault="00620CFC" w:rsidP="00620CFC">
      <w:pPr>
        <w:pStyle w:val="ListParagraph"/>
        <w:numPr>
          <w:ilvl w:val="1"/>
          <w:numId w:val="3"/>
        </w:numPr>
        <w:rPr>
          <w:rFonts w:asciiTheme="majorHAnsi" w:hAnsiTheme="majorHAnsi" w:cs="Times New Roman"/>
          <w:sz w:val="24"/>
          <w:szCs w:val="24"/>
        </w:rPr>
      </w:pPr>
      <w:r>
        <w:rPr>
          <w:rFonts w:asciiTheme="majorHAnsi" w:hAnsiTheme="majorHAnsi" w:cs="Times New Roman"/>
          <w:sz w:val="24"/>
          <w:szCs w:val="24"/>
        </w:rPr>
        <w:t>2.4%</w:t>
      </w:r>
    </w:p>
    <w:p w:rsidR="00620CFC" w:rsidRDefault="00620CFC" w:rsidP="00620CFC">
      <w:pPr>
        <w:pStyle w:val="ListParagraph"/>
        <w:numPr>
          <w:ilvl w:val="1"/>
          <w:numId w:val="3"/>
        </w:numPr>
        <w:rPr>
          <w:rFonts w:asciiTheme="majorHAnsi" w:hAnsiTheme="majorHAnsi" w:cs="Times New Roman"/>
          <w:sz w:val="24"/>
          <w:szCs w:val="24"/>
        </w:rPr>
      </w:pPr>
      <w:r>
        <w:rPr>
          <w:rFonts w:asciiTheme="majorHAnsi" w:hAnsiTheme="majorHAnsi" w:cs="Times New Roman"/>
          <w:sz w:val="24"/>
          <w:szCs w:val="24"/>
        </w:rPr>
        <w:t>5.8%</w:t>
      </w:r>
    </w:p>
    <w:p w:rsidR="00620CFC" w:rsidRDefault="00620CFC" w:rsidP="00620CFC">
      <w:pPr>
        <w:pStyle w:val="ListParagraph"/>
        <w:numPr>
          <w:ilvl w:val="1"/>
          <w:numId w:val="3"/>
        </w:numPr>
        <w:rPr>
          <w:rFonts w:asciiTheme="majorHAnsi" w:hAnsiTheme="majorHAnsi" w:cs="Times New Roman"/>
          <w:sz w:val="24"/>
          <w:szCs w:val="24"/>
        </w:rPr>
      </w:pPr>
      <w:r>
        <w:rPr>
          <w:rFonts w:asciiTheme="majorHAnsi" w:hAnsiTheme="majorHAnsi" w:cs="Times New Roman"/>
          <w:sz w:val="24"/>
          <w:szCs w:val="24"/>
        </w:rPr>
        <w:t>9.6%</w:t>
      </w:r>
    </w:p>
    <w:p w:rsidR="00620CFC" w:rsidRDefault="00620CFC" w:rsidP="00620CFC">
      <w:pPr>
        <w:pStyle w:val="ListParagraph"/>
        <w:numPr>
          <w:ilvl w:val="1"/>
          <w:numId w:val="3"/>
        </w:numPr>
        <w:rPr>
          <w:rFonts w:asciiTheme="majorHAnsi" w:hAnsiTheme="majorHAnsi" w:cs="Times New Roman"/>
          <w:sz w:val="24"/>
          <w:szCs w:val="24"/>
        </w:rPr>
      </w:pPr>
      <w:r>
        <w:rPr>
          <w:rFonts w:asciiTheme="majorHAnsi" w:hAnsiTheme="majorHAnsi" w:cs="Times New Roman"/>
          <w:sz w:val="24"/>
          <w:szCs w:val="24"/>
        </w:rPr>
        <w:t>13.2%</w:t>
      </w:r>
    </w:p>
    <w:p w:rsidR="00620CFC" w:rsidRDefault="00620CFC" w:rsidP="00620CFC">
      <w:pPr>
        <w:pStyle w:val="ListParagraph"/>
        <w:rPr>
          <w:rFonts w:asciiTheme="majorHAnsi" w:hAnsiTheme="majorHAnsi" w:cs="Times New Roman"/>
          <w:sz w:val="24"/>
          <w:szCs w:val="24"/>
        </w:rPr>
      </w:pPr>
    </w:p>
    <w:p w:rsidR="00620CFC" w:rsidRDefault="00620CFC" w:rsidP="00620CFC">
      <w:pPr>
        <w:pStyle w:val="ListParagraph"/>
        <w:numPr>
          <w:ilvl w:val="0"/>
          <w:numId w:val="3"/>
        </w:numPr>
        <w:rPr>
          <w:rFonts w:asciiTheme="majorHAnsi" w:hAnsiTheme="majorHAnsi" w:cs="Times New Roman"/>
          <w:sz w:val="24"/>
          <w:szCs w:val="24"/>
        </w:rPr>
      </w:pPr>
      <w:r>
        <w:rPr>
          <w:rFonts w:asciiTheme="majorHAnsi" w:hAnsiTheme="majorHAnsi" w:cs="Times New Roman"/>
          <w:sz w:val="24"/>
          <w:szCs w:val="24"/>
        </w:rPr>
        <w:t>TRUE or FALSE: The percent of male nurses under the age of 50 is less than the percent of female nurses under 50, making the average male nurse older than the average female nurse.</w:t>
      </w:r>
    </w:p>
    <w:p w:rsidR="00620CFC" w:rsidRDefault="00620CFC" w:rsidP="00620CFC">
      <w:pPr>
        <w:pStyle w:val="ListParagraph"/>
        <w:ind w:left="1440"/>
        <w:rPr>
          <w:rFonts w:asciiTheme="majorHAnsi" w:hAnsiTheme="majorHAnsi" w:cs="Times New Roman"/>
          <w:sz w:val="24"/>
          <w:szCs w:val="24"/>
        </w:rPr>
      </w:pPr>
    </w:p>
    <w:p w:rsidR="00620CFC" w:rsidRDefault="00620CFC" w:rsidP="00620CFC">
      <w:pPr>
        <w:pStyle w:val="ListParagraph"/>
        <w:numPr>
          <w:ilvl w:val="0"/>
          <w:numId w:val="3"/>
        </w:numPr>
        <w:rPr>
          <w:rFonts w:asciiTheme="majorHAnsi" w:hAnsiTheme="majorHAnsi" w:cs="Times New Roman"/>
          <w:sz w:val="24"/>
          <w:szCs w:val="24"/>
        </w:rPr>
      </w:pPr>
      <w:r>
        <w:rPr>
          <w:rFonts w:asciiTheme="majorHAnsi" w:hAnsiTheme="majorHAnsi" w:cs="Times New Roman"/>
          <w:sz w:val="24"/>
          <w:szCs w:val="24"/>
        </w:rPr>
        <w:t>List two common stereotypes of male nurses.</w:t>
      </w:r>
    </w:p>
    <w:p w:rsidR="00620CFC" w:rsidRDefault="00620CFC" w:rsidP="00620CFC">
      <w:pPr>
        <w:rPr>
          <w:rFonts w:asciiTheme="majorHAnsi" w:hAnsiTheme="majorHAnsi" w:cs="Times New Roman"/>
          <w:sz w:val="24"/>
          <w:szCs w:val="24"/>
        </w:rPr>
      </w:pPr>
    </w:p>
    <w:p w:rsidR="00620CFC" w:rsidRPr="00005041" w:rsidRDefault="00620CFC" w:rsidP="00620CFC">
      <w:pPr>
        <w:rPr>
          <w:rFonts w:asciiTheme="majorHAnsi" w:hAnsiTheme="majorHAnsi" w:cs="Times New Roman"/>
          <w:sz w:val="24"/>
          <w:szCs w:val="24"/>
        </w:rPr>
      </w:pPr>
    </w:p>
    <w:p w:rsidR="00620CFC" w:rsidRDefault="00620CFC" w:rsidP="00620CFC">
      <w:pPr>
        <w:pStyle w:val="ListParagraph"/>
        <w:numPr>
          <w:ilvl w:val="0"/>
          <w:numId w:val="3"/>
        </w:numPr>
        <w:rPr>
          <w:rFonts w:asciiTheme="majorHAnsi" w:hAnsiTheme="majorHAnsi" w:cs="Times New Roman"/>
          <w:sz w:val="24"/>
          <w:szCs w:val="24"/>
        </w:rPr>
      </w:pPr>
      <w:r>
        <w:rPr>
          <w:rFonts w:asciiTheme="majorHAnsi" w:hAnsiTheme="majorHAnsi" w:cs="Times New Roman"/>
          <w:sz w:val="24"/>
          <w:szCs w:val="24"/>
        </w:rPr>
        <w:t xml:space="preserve">TRUE or FALSE: </w:t>
      </w:r>
      <w:proofErr w:type="gramStart"/>
      <w:r>
        <w:rPr>
          <w:rFonts w:asciiTheme="majorHAnsi" w:hAnsiTheme="majorHAnsi" w:cs="Times New Roman"/>
          <w:sz w:val="24"/>
          <w:szCs w:val="24"/>
        </w:rPr>
        <w:t>Different communication styles between men and women is</w:t>
      </w:r>
      <w:proofErr w:type="gramEnd"/>
      <w:r>
        <w:rPr>
          <w:rFonts w:asciiTheme="majorHAnsi" w:hAnsiTheme="majorHAnsi" w:cs="Times New Roman"/>
          <w:sz w:val="24"/>
          <w:szCs w:val="24"/>
        </w:rPr>
        <w:t xml:space="preserve"> a barrier to men in nursing.</w:t>
      </w:r>
    </w:p>
    <w:p w:rsidR="00620CFC" w:rsidRDefault="00620CFC" w:rsidP="00620CFC">
      <w:pPr>
        <w:pStyle w:val="ListParagraph"/>
        <w:rPr>
          <w:rFonts w:asciiTheme="majorHAnsi" w:hAnsiTheme="majorHAnsi" w:cs="Times New Roman"/>
          <w:sz w:val="24"/>
          <w:szCs w:val="24"/>
        </w:rPr>
      </w:pPr>
    </w:p>
    <w:p w:rsidR="00620CFC" w:rsidRDefault="00620CFC" w:rsidP="00620CFC">
      <w:pPr>
        <w:pStyle w:val="ListParagraph"/>
        <w:numPr>
          <w:ilvl w:val="0"/>
          <w:numId w:val="3"/>
        </w:numPr>
        <w:rPr>
          <w:rFonts w:asciiTheme="majorHAnsi" w:hAnsiTheme="majorHAnsi" w:cs="Times New Roman"/>
          <w:sz w:val="24"/>
          <w:szCs w:val="24"/>
        </w:rPr>
      </w:pPr>
      <w:r>
        <w:rPr>
          <w:rFonts w:asciiTheme="majorHAnsi" w:hAnsiTheme="majorHAnsi" w:cs="Times New Roman"/>
          <w:sz w:val="24"/>
          <w:szCs w:val="24"/>
        </w:rPr>
        <w:t>List two ways to help eliminate common barriers that men face in nursing.</w:t>
      </w:r>
    </w:p>
    <w:p w:rsidR="00620CFC" w:rsidRDefault="00620CFC" w:rsidP="00620CFC">
      <w:pPr>
        <w:rPr>
          <w:rFonts w:asciiTheme="majorHAnsi" w:hAnsiTheme="majorHAnsi" w:cs="Times New Roman"/>
          <w:sz w:val="24"/>
          <w:szCs w:val="24"/>
        </w:rPr>
      </w:pPr>
    </w:p>
    <w:p w:rsidR="00620CFC" w:rsidRPr="00620CFC" w:rsidRDefault="00620CFC" w:rsidP="00620CFC">
      <w:pPr>
        <w:rPr>
          <w:rFonts w:asciiTheme="majorHAnsi" w:hAnsiTheme="majorHAnsi" w:cs="Times New Roman"/>
          <w:sz w:val="24"/>
          <w:szCs w:val="24"/>
        </w:rPr>
      </w:pPr>
    </w:p>
    <w:p w:rsidR="00620CFC" w:rsidRDefault="00620CFC" w:rsidP="00620CFC">
      <w:pPr>
        <w:pStyle w:val="ListParagraph"/>
        <w:numPr>
          <w:ilvl w:val="0"/>
          <w:numId w:val="3"/>
        </w:numPr>
        <w:rPr>
          <w:rFonts w:asciiTheme="majorHAnsi" w:hAnsiTheme="majorHAnsi" w:cs="Times New Roman"/>
          <w:sz w:val="24"/>
          <w:szCs w:val="24"/>
        </w:rPr>
      </w:pPr>
      <w:r>
        <w:rPr>
          <w:rFonts w:asciiTheme="majorHAnsi" w:hAnsiTheme="majorHAnsi" w:cs="Times New Roman"/>
          <w:sz w:val="24"/>
          <w:szCs w:val="24"/>
        </w:rPr>
        <w:t>SELECT ALL THAT APPLY: Opportunities for men in nursing include:</w:t>
      </w:r>
    </w:p>
    <w:p w:rsidR="00620CFC" w:rsidRDefault="00620CFC" w:rsidP="00620CFC">
      <w:pPr>
        <w:pStyle w:val="ListParagraph"/>
        <w:numPr>
          <w:ilvl w:val="1"/>
          <w:numId w:val="3"/>
        </w:numPr>
        <w:rPr>
          <w:rFonts w:asciiTheme="majorHAnsi" w:hAnsiTheme="majorHAnsi" w:cs="Times New Roman"/>
          <w:sz w:val="24"/>
          <w:szCs w:val="24"/>
        </w:rPr>
      </w:pPr>
      <w:r>
        <w:rPr>
          <w:rFonts w:asciiTheme="majorHAnsi" w:hAnsiTheme="majorHAnsi" w:cs="Times New Roman"/>
          <w:sz w:val="24"/>
          <w:szCs w:val="24"/>
        </w:rPr>
        <w:t>Personally and professionally rewarding career</w:t>
      </w:r>
    </w:p>
    <w:p w:rsidR="00620CFC" w:rsidRDefault="00620CFC" w:rsidP="00620CFC">
      <w:pPr>
        <w:pStyle w:val="ListParagraph"/>
        <w:numPr>
          <w:ilvl w:val="1"/>
          <w:numId w:val="3"/>
        </w:numPr>
        <w:rPr>
          <w:rFonts w:asciiTheme="majorHAnsi" w:hAnsiTheme="majorHAnsi" w:cs="Times New Roman"/>
          <w:sz w:val="24"/>
          <w:szCs w:val="24"/>
        </w:rPr>
      </w:pPr>
      <w:r>
        <w:rPr>
          <w:rFonts w:asciiTheme="majorHAnsi" w:hAnsiTheme="majorHAnsi" w:cs="Times New Roman"/>
          <w:sz w:val="24"/>
          <w:szCs w:val="24"/>
        </w:rPr>
        <w:t>Potential for advancement to management positions</w:t>
      </w:r>
    </w:p>
    <w:p w:rsidR="00620CFC" w:rsidRDefault="00620CFC" w:rsidP="00620CFC">
      <w:pPr>
        <w:pStyle w:val="ListParagraph"/>
        <w:numPr>
          <w:ilvl w:val="1"/>
          <w:numId w:val="3"/>
        </w:numPr>
        <w:rPr>
          <w:rFonts w:asciiTheme="majorHAnsi" w:hAnsiTheme="majorHAnsi" w:cs="Times New Roman"/>
          <w:sz w:val="24"/>
          <w:szCs w:val="24"/>
        </w:rPr>
      </w:pPr>
      <w:r>
        <w:rPr>
          <w:rFonts w:asciiTheme="majorHAnsi" w:hAnsiTheme="majorHAnsi" w:cs="Times New Roman"/>
          <w:sz w:val="24"/>
          <w:szCs w:val="24"/>
        </w:rPr>
        <w:t>Use of leadership skills</w:t>
      </w:r>
    </w:p>
    <w:p w:rsidR="00620CFC" w:rsidRDefault="00620CFC" w:rsidP="00620CFC">
      <w:pPr>
        <w:pStyle w:val="ListParagraph"/>
        <w:numPr>
          <w:ilvl w:val="1"/>
          <w:numId w:val="3"/>
        </w:numPr>
        <w:rPr>
          <w:rFonts w:asciiTheme="majorHAnsi" w:hAnsiTheme="majorHAnsi" w:cs="Times New Roman"/>
          <w:sz w:val="24"/>
          <w:szCs w:val="24"/>
        </w:rPr>
      </w:pPr>
      <w:r>
        <w:rPr>
          <w:rFonts w:asciiTheme="majorHAnsi" w:hAnsiTheme="majorHAnsi" w:cs="Times New Roman"/>
          <w:sz w:val="24"/>
          <w:szCs w:val="24"/>
        </w:rPr>
        <w:t>Ability to specialize in area of interest</w:t>
      </w:r>
    </w:p>
    <w:p w:rsidR="00620CFC" w:rsidRPr="00620CFC" w:rsidRDefault="00620CFC" w:rsidP="00620CFC">
      <w:pPr>
        <w:pStyle w:val="ListParagraph"/>
        <w:ind w:left="1440"/>
        <w:rPr>
          <w:rFonts w:asciiTheme="majorHAnsi" w:hAnsiTheme="majorHAnsi" w:cs="Times New Roman"/>
          <w:sz w:val="24"/>
          <w:szCs w:val="24"/>
        </w:rPr>
      </w:pPr>
    </w:p>
    <w:p w:rsidR="00620CFC" w:rsidRDefault="00620CFC" w:rsidP="00620CFC">
      <w:pPr>
        <w:pStyle w:val="ListParagraph"/>
        <w:numPr>
          <w:ilvl w:val="0"/>
          <w:numId w:val="3"/>
        </w:numPr>
        <w:rPr>
          <w:rFonts w:asciiTheme="majorHAnsi" w:hAnsiTheme="majorHAnsi" w:cs="Times New Roman"/>
          <w:sz w:val="24"/>
          <w:szCs w:val="24"/>
        </w:rPr>
      </w:pPr>
      <w:r>
        <w:rPr>
          <w:rFonts w:asciiTheme="majorHAnsi" w:hAnsiTheme="majorHAnsi" w:cs="Times New Roman"/>
          <w:sz w:val="24"/>
          <w:szCs w:val="24"/>
        </w:rPr>
        <w:t>TRUE or FALSE: Male nurses provide more comfort for male patients.</w:t>
      </w:r>
    </w:p>
    <w:p w:rsidR="00620CFC" w:rsidRPr="00005041" w:rsidRDefault="00620CFC" w:rsidP="00620CFC">
      <w:pPr>
        <w:pStyle w:val="ListParagraph"/>
        <w:ind w:left="1440"/>
        <w:rPr>
          <w:rFonts w:asciiTheme="majorHAnsi" w:hAnsiTheme="majorHAnsi" w:cs="Times New Roman"/>
          <w:sz w:val="24"/>
          <w:szCs w:val="24"/>
        </w:rPr>
      </w:pPr>
    </w:p>
    <w:p w:rsidR="00620CFC" w:rsidRPr="00FC16A2" w:rsidRDefault="00620CFC" w:rsidP="00620CFC">
      <w:pPr>
        <w:rPr>
          <w:rFonts w:asciiTheme="majorHAnsi" w:hAnsiTheme="majorHAnsi" w:cs="Times New Roman"/>
          <w:sz w:val="24"/>
          <w:szCs w:val="24"/>
        </w:rPr>
      </w:pPr>
    </w:p>
    <w:sectPr w:rsidR="00620CFC" w:rsidRPr="00FC16A2" w:rsidSect="00817B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A1ED9"/>
    <w:multiLevelType w:val="hybridMultilevel"/>
    <w:tmpl w:val="634E1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B34353"/>
    <w:multiLevelType w:val="hybridMultilevel"/>
    <w:tmpl w:val="F17266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CF1805"/>
    <w:multiLevelType w:val="hybridMultilevel"/>
    <w:tmpl w:val="F17266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16A2"/>
    <w:rsid w:val="00005041"/>
    <w:rsid w:val="00620CFC"/>
    <w:rsid w:val="00817B5E"/>
    <w:rsid w:val="009B2530"/>
    <w:rsid w:val="00FC16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B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6A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dc:creator>
  <cp:lastModifiedBy>Tara</cp:lastModifiedBy>
  <cp:revision>2</cp:revision>
  <dcterms:created xsi:type="dcterms:W3CDTF">2012-03-17T22:13:00Z</dcterms:created>
  <dcterms:modified xsi:type="dcterms:W3CDTF">2012-03-17T22:32:00Z</dcterms:modified>
</cp:coreProperties>
</file>