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BE" w:rsidRPr="00D57BEC" w:rsidRDefault="000E7E96">
      <w:pPr>
        <w:rPr>
          <w:b/>
        </w:rPr>
      </w:pPr>
      <w:bookmarkStart w:id="0" w:name="_GoBack"/>
      <w:bookmarkEnd w:id="0"/>
      <w:r w:rsidRPr="000E7E96">
        <w:rPr>
          <w:b/>
        </w:rPr>
        <w:t>Pre-Lecture Quiz</w:t>
      </w:r>
      <w:r w:rsidR="00D57BEC">
        <w:rPr>
          <w:b/>
        </w:rPr>
        <w:t xml:space="preserve">, </w:t>
      </w:r>
      <w:r w:rsidR="00FF25B8" w:rsidRPr="00FF25B8">
        <w:rPr>
          <w:b/>
        </w:rPr>
        <w:t xml:space="preserve">Chapter 21, Nursing Care of the Child </w:t>
      </w:r>
      <w:proofErr w:type="gramStart"/>
      <w:r w:rsidR="00D57BEC">
        <w:rPr>
          <w:b/>
        </w:rPr>
        <w:t>W</w:t>
      </w:r>
      <w:r w:rsidR="00FF25B8" w:rsidRPr="00FF25B8">
        <w:rPr>
          <w:b/>
        </w:rPr>
        <w:t>ith</w:t>
      </w:r>
      <w:proofErr w:type="gramEnd"/>
      <w:r w:rsidR="00FF25B8" w:rsidRPr="00FF25B8">
        <w:rPr>
          <w:b/>
        </w:rPr>
        <w:t xml:space="preserve"> a Genitourinary Disorder</w:t>
      </w:r>
    </w:p>
    <w:p w:rsidR="00C366C2" w:rsidRDefault="00C366C2"/>
    <w:p w:rsidR="00C366C2" w:rsidRDefault="00C366C2">
      <w:r>
        <w:t>True/False</w:t>
      </w:r>
    </w:p>
    <w:p w:rsidR="006201BE" w:rsidRDefault="006201BE"/>
    <w:p w:rsidR="00F8181E" w:rsidRDefault="00F8181E">
      <w:r>
        <w:t>1. UTI occurs more frequently in males during infancy.</w:t>
      </w:r>
    </w:p>
    <w:p w:rsidR="00F8181E" w:rsidRDefault="00F8181E"/>
    <w:p w:rsidR="00F8181E" w:rsidRDefault="00F8181E">
      <w:r>
        <w:t>2. Cadaver transplants have a lower rejection rate than living-related transplants.</w:t>
      </w:r>
    </w:p>
    <w:p w:rsidR="00F8181E" w:rsidRDefault="00F8181E"/>
    <w:p w:rsidR="00F8181E" w:rsidRDefault="00F8181E">
      <w:r>
        <w:t>3. Enuresis refers to continued incontinence of urine past the age of toilet training.</w:t>
      </w:r>
    </w:p>
    <w:p w:rsidR="00F8181E" w:rsidRDefault="00F8181E"/>
    <w:p w:rsidR="00F8181E" w:rsidRDefault="00F8181E">
      <w:r>
        <w:t>4. Menses begins in most girls about 6 months after breast development starts.</w:t>
      </w:r>
    </w:p>
    <w:p w:rsidR="00F8181E" w:rsidRDefault="00F8181E"/>
    <w:p w:rsidR="00F8181E" w:rsidRDefault="00F8181E">
      <w:r>
        <w:t xml:space="preserve">5. </w:t>
      </w:r>
      <w:proofErr w:type="spellStart"/>
      <w:r>
        <w:t>Paraphimosis</w:t>
      </w:r>
      <w:proofErr w:type="spellEnd"/>
      <w:r>
        <w:t xml:space="preserve"> is a medical emergency.</w:t>
      </w:r>
    </w:p>
    <w:p w:rsidR="00F8181E" w:rsidRDefault="00F8181E">
      <w:pPr>
        <w:rPr>
          <w:shd w:val="clear" w:color="auto" w:fill="00FFFF"/>
        </w:rPr>
      </w:pPr>
    </w:p>
    <w:p w:rsidR="00F8181E" w:rsidRDefault="00F8181E">
      <w:pPr>
        <w:rPr>
          <w:shd w:val="clear" w:color="auto" w:fill="00FFFF"/>
        </w:rPr>
      </w:pPr>
    </w:p>
    <w:p w:rsidR="00F8181E" w:rsidRDefault="00F8181E">
      <w:r>
        <w:t>Fill-in-the-Blank</w:t>
      </w:r>
    </w:p>
    <w:p w:rsidR="00F8181E" w:rsidRDefault="00F8181E"/>
    <w:p w:rsidR="00F8181E" w:rsidRDefault="00F8181E">
      <w:r>
        <w:t>1. Physical examination of the genitourinary system includes inspection and observation, auscultation, __________, and palpation.</w:t>
      </w:r>
    </w:p>
    <w:p w:rsidR="00F8181E" w:rsidRDefault="00F8181E">
      <w:r>
        <w:t xml:space="preserve"> </w:t>
      </w:r>
    </w:p>
    <w:p w:rsidR="00F8181E" w:rsidRDefault="00F8181E">
      <w:r>
        <w:t>2. About one third of all children with urologic malformations are at high risk for the development of _____________</w:t>
      </w:r>
      <w:r w:rsidR="006A3FB6">
        <w:t xml:space="preserve"> </w:t>
      </w:r>
      <w:r>
        <w:t>allergy</w:t>
      </w:r>
    </w:p>
    <w:p w:rsidR="00F8181E" w:rsidRDefault="00F8181E"/>
    <w:p w:rsidR="00F8181E" w:rsidRDefault="00F8181E">
      <w:r>
        <w:t>3. Epispadias refers to a urethral defect resulting in the opening occurring on the ________</w:t>
      </w:r>
      <w:r w:rsidR="006A3FB6">
        <w:t xml:space="preserve"> </w:t>
      </w:r>
      <w:r>
        <w:t>surface of the penis.</w:t>
      </w:r>
    </w:p>
    <w:p w:rsidR="00F8181E" w:rsidRDefault="00F8181E"/>
    <w:p w:rsidR="00F8181E" w:rsidRDefault="00F8181E">
      <w:r>
        <w:t>4. Hydrocele is characterized by ___________</w:t>
      </w:r>
      <w:r w:rsidR="006A3FB6">
        <w:t xml:space="preserve"> </w:t>
      </w:r>
      <w:r>
        <w:t>in the scrotal sac.</w:t>
      </w:r>
    </w:p>
    <w:p w:rsidR="00F8181E" w:rsidRDefault="00F8181E"/>
    <w:p w:rsidR="00F8181E" w:rsidRDefault="00F8181E">
      <w:r>
        <w:t xml:space="preserve">5. </w:t>
      </w:r>
      <w:proofErr w:type="spellStart"/>
      <w:r>
        <w:t>Nephrotic</w:t>
      </w:r>
      <w:proofErr w:type="spellEnd"/>
      <w:r>
        <w:t xml:space="preserve"> syndrome results in significant proteinuria and ______________.</w:t>
      </w:r>
    </w:p>
    <w:p w:rsidR="00F8181E" w:rsidRDefault="00F8181E"/>
    <w:p w:rsidR="00F8181E" w:rsidRDefault="00F8181E"/>
    <w:sectPr w:rsidR="00F8181E" w:rsidSect="00FF25B8"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D9" w:rsidRDefault="006019D9" w:rsidP="00D8298E">
      <w:r>
        <w:separator/>
      </w:r>
    </w:p>
  </w:endnote>
  <w:endnote w:type="continuationSeparator" w:id="0">
    <w:p w:rsidR="006019D9" w:rsidRDefault="006019D9" w:rsidP="00D8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1E" w:rsidRDefault="00F81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D9" w:rsidRDefault="006019D9" w:rsidP="00D8298E">
      <w:r>
        <w:separator/>
      </w:r>
    </w:p>
  </w:footnote>
  <w:footnote w:type="continuationSeparator" w:id="0">
    <w:p w:rsidR="006019D9" w:rsidRDefault="006019D9" w:rsidP="00D8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8181E"/>
    <w:rsid w:val="000E7E96"/>
    <w:rsid w:val="0024559F"/>
    <w:rsid w:val="003D6D72"/>
    <w:rsid w:val="006019D9"/>
    <w:rsid w:val="006201BE"/>
    <w:rsid w:val="006A3FB6"/>
    <w:rsid w:val="006A6946"/>
    <w:rsid w:val="007D1599"/>
    <w:rsid w:val="00A642A0"/>
    <w:rsid w:val="00C366C2"/>
    <w:rsid w:val="00D57BEC"/>
    <w:rsid w:val="00D8298E"/>
    <w:rsid w:val="00D84EAF"/>
    <w:rsid w:val="00F8181E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B8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F25B8"/>
  </w:style>
  <w:style w:type="paragraph" w:customStyle="1" w:styleId="Heading">
    <w:name w:val="Heading"/>
    <w:basedOn w:val="Normal"/>
    <w:next w:val="BodyText"/>
    <w:rsid w:val="00FF25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FF25B8"/>
    <w:pPr>
      <w:spacing w:after="120"/>
    </w:pPr>
  </w:style>
  <w:style w:type="paragraph" w:styleId="List">
    <w:name w:val="List"/>
    <w:basedOn w:val="BodyText"/>
    <w:rsid w:val="00FF25B8"/>
    <w:rPr>
      <w:rFonts w:cs="Tahoma"/>
    </w:rPr>
  </w:style>
  <w:style w:type="paragraph" w:styleId="Caption">
    <w:name w:val="caption"/>
    <w:basedOn w:val="Normal"/>
    <w:qFormat/>
    <w:rsid w:val="00FF25B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FF25B8"/>
    <w:pPr>
      <w:suppressLineNumbers/>
    </w:pPr>
    <w:rPr>
      <w:rFonts w:cs="Tahoma"/>
    </w:rPr>
  </w:style>
  <w:style w:type="paragraph" w:styleId="Header">
    <w:name w:val="header"/>
    <w:basedOn w:val="Normal"/>
    <w:rsid w:val="00FF2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FF2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2013-03-21T19:16:00Z</dcterms:created>
  <dcterms:modified xsi:type="dcterms:W3CDTF">2013-03-21T19:16:00Z</dcterms:modified>
</cp:coreProperties>
</file>