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25" w:rsidRDefault="004965E5" w:rsidP="004965E5">
      <w:pPr>
        <w:jc w:val="center"/>
      </w:pPr>
      <w:r>
        <w:t xml:space="preserve">Personal </w:t>
      </w:r>
      <w:r w:rsidRPr="004965E5">
        <w:rPr>
          <w:i/>
        </w:rPr>
        <w:t xml:space="preserve">Affects </w:t>
      </w:r>
      <w:r>
        <w:t xml:space="preserve">of Teen Pregnancy </w:t>
      </w:r>
    </w:p>
    <w:p w:rsidR="004965E5" w:rsidRDefault="004965E5" w:rsidP="004965E5">
      <w:r>
        <w:tab/>
        <w:t xml:space="preserve">Teen life is vastly different from that of a mother, your </w:t>
      </w:r>
      <w:r w:rsidRPr="004965E5">
        <w:rPr>
          <w:i/>
        </w:rPr>
        <w:t>freedom and responsibility</w:t>
      </w:r>
      <w:r>
        <w:t xml:space="preserve"> changes.  A teen body between the ages of 14-19 has certain </w:t>
      </w:r>
      <w:r w:rsidRPr="004965E5">
        <w:rPr>
          <w:i/>
        </w:rPr>
        <w:t>mental and emotional health</w:t>
      </w:r>
      <w:r>
        <w:t xml:space="preserve"> needs that often </w:t>
      </w:r>
      <w:r w:rsidRPr="00137A09">
        <w:rPr>
          <w:i/>
        </w:rPr>
        <w:t>go unmet</w:t>
      </w:r>
      <w:r>
        <w:t xml:space="preserve"> when unplanned pregnancy occurs.</w:t>
      </w:r>
    </w:p>
    <w:p w:rsidR="004965E5" w:rsidRPr="00137A09" w:rsidRDefault="004965E5" w:rsidP="004965E5">
      <w:pPr>
        <w:rPr>
          <w:i/>
        </w:rPr>
      </w:pPr>
      <w:r w:rsidRPr="004965E5">
        <w:rPr>
          <w:i/>
        </w:rPr>
        <w:t>Risks to the mother</w:t>
      </w:r>
      <w:r>
        <w:t xml:space="preserve"> and baby include preterm birth, low weight, anemia, and death.  These all take </w:t>
      </w:r>
      <w:r w:rsidRPr="004965E5">
        <w:rPr>
          <w:i/>
        </w:rPr>
        <w:t>an emotional toll</w:t>
      </w:r>
      <w:r>
        <w:t xml:space="preserve"> on a normal adult couple many times </w:t>
      </w:r>
      <w:r w:rsidRPr="00137A09">
        <w:rPr>
          <w:i/>
        </w:rPr>
        <w:t xml:space="preserve">teens are alone with few resources.  </w:t>
      </w:r>
    </w:p>
    <w:p w:rsidR="00DA06F0" w:rsidRDefault="00DA06F0" w:rsidP="004965E5">
      <w:r>
        <w:t xml:space="preserve">Due to the strain on resources in health care with </w:t>
      </w:r>
      <w:r w:rsidR="003A51FC">
        <w:t xml:space="preserve">decades of teenage pregnancies programs have been started for education to teach abstinent </w:t>
      </w:r>
      <w:r w:rsidR="00137A09">
        <w:t xml:space="preserve">and safe sex </w:t>
      </w:r>
      <w:r w:rsidR="003A51FC">
        <w:t>behaviors</w:t>
      </w:r>
      <w:r w:rsidR="00137A09">
        <w:t>.</w:t>
      </w:r>
      <w:r w:rsidR="003A51FC">
        <w:t xml:space="preserve">  The goal in Milwaukee is to reduce teen pregnancy by 2015</w:t>
      </w:r>
      <w:r w:rsidR="00137A09">
        <w:t xml:space="preserve">, three of the top focus areas include condoms use sexual activity patterns and teen pregnancy </w:t>
      </w:r>
      <w:r w:rsidR="003A51FC">
        <w:t xml:space="preserve">until this project a target goal was not set.  </w:t>
      </w:r>
    </w:p>
    <w:p w:rsidR="00137A09" w:rsidRDefault="00137A09" w:rsidP="004965E5">
      <w:r>
        <w:t xml:space="preserve">Directly affecting teens are the </w:t>
      </w:r>
      <w:r w:rsidRPr="00137A09">
        <w:rPr>
          <w:i/>
        </w:rPr>
        <w:t>cycle of poverty</w:t>
      </w:r>
      <w:r>
        <w:t xml:space="preserve">, many of them are unable to </w:t>
      </w:r>
      <w:r w:rsidRPr="00137A09">
        <w:rPr>
          <w:i/>
        </w:rPr>
        <w:t>complete high school</w:t>
      </w:r>
      <w:r>
        <w:t xml:space="preserve"> or even understand how to </w:t>
      </w:r>
      <w:r w:rsidRPr="00137A09">
        <w:rPr>
          <w:i/>
        </w:rPr>
        <w:t>enroll into college</w:t>
      </w:r>
      <w:r>
        <w:t xml:space="preserve">. </w:t>
      </w:r>
      <w:r w:rsidR="008941ED">
        <w:t xml:space="preserve">This creates no job opportunities and </w:t>
      </w:r>
      <w:r w:rsidR="008941ED" w:rsidRPr="008941ED">
        <w:rPr>
          <w:i/>
        </w:rPr>
        <w:t>decreased self esteem</w:t>
      </w:r>
      <w:r w:rsidR="008941ED">
        <w:t xml:space="preserve"> issues leading into further decline in the young person. </w:t>
      </w:r>
      <w:r>
        <w:t xml:space="preserve"> </w:t>
      </w:r>
      <w:r w:rsidRPr="007232CF">
        <w:rPr>
          <w:i/>
        </w:rPr>
        <w:t>Depression and stress</w:t>
      </w:r>
      <w:r>
        <w:t xml:space="preserve"> are relevant to pregnancy 25% report of sexually active girls report depression suicide attempts are also noted in these findings (International Journal of Childbirth Education </w:t>
      </w:r>
      <w:r w:rsidR="007232CF">
        <w:t xml:space="preserve">2007 pp12-13.)  </w:t>
      </w:r>
    </w:p>
    <w:p w:rsidR="00137A09" w:rsidRDefault="007232CF" w:rsidP="004965E5">
      <w:r w:rsidRPr="007232CF">
        <w:rPr>
          <w:i/>
        </w:rPr>
        <w:t>1 out of every 4 teenage girls becomes infected with STD’s</w:t>
      </w:r>
      <w:r>
        <w:t xml:space="preserve"> due to unprotected sex creating risk for her and the baby.  This also creates health issues, stress and </w:t>
      </w:r>
      <w:r w:rsidRPr="007232CF">
        <w:rPr>
          <w:i/>
        </w:rPr>
        <w:t>personal stigma</w:t>
      </w:r>
      <w:r>
        <w:t xml:space="preserve"> that will follow them.</w:t>
      </w:r>
    </w:p>
    <w:p w:rsidR="007232CF" w:rsidRDefault="007232CF" w:rsidP="004965E5">
      <w:r>
        <w:t>In the next 24 hours 2,795 teenage girls will become pregnant</w:t>
      </w:r>
    </w:p>
    <w:p w:rsidR="007232CF" w:rsidRDefault="007232CF" w:rsidP="004965E5">
      <w:r>
        <w:t xml:space="preserve">                                 3,506 teens will run away</w:t>
      </w:r>
    </w:p>
    <w:p w:rsidR="007232CF" w:rsidRDefault="007232CF" w:rsidP="004965E5">
      <w:r>
        <w:t xml:space="preserve">                                15,006 teens will use drugs for the first time </w:t>
      </w:r>
      <w:r w:rsidR="00AE2057">
        <w:t>(NCPTP2006)</w:t>
      </w:r>
    </w:p>
    <w:p w:rsidR="007232CF" w:rsidRDefault="007232CF" w:rsidP="004965E5">
      <w:r>
        <w:lastRenderedPageBreak/>
        <w:t xml:space="preserve">All of these factors affect decisions that young teens make there is a debate that sex education is not important in schools.  </w:t>
      </w:r>
      <w:r w:rsidR="008941ED">
        <w:t>Parents as well as schools have to educate to help young people make better choices.</w:t>
      </w:r>
    </w:p>
    <w:p w:rsidR="007232CF" w:rsidRDefault="007232CF" w:rsidP="004965E5">
      <w:r>
        <w:t xml:space="preserve">The 2006 figures show that one million young women under the age of </w:t>
      </w:r>
      <w:r w:rsidR="00AE2057">
        <w:t>20 become</w:t>
      </w:r>
      <w:r>
        <w:t xml:space="preserve"> pregnant each year and that 2,800 occur each day</w:t>
      </w:r>
      <w:r w:rsidR="00AE2057">
        <w:t>.  One startling fact is that 75% of all pregnant teens have a mother who was a pregnant teen.</w:t>
      </w:r>
    </w:p>
    <w:sectPr w:rsidR="007232CF" w:rsidSect="00B54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65E5"/>
    <w:rsid w:val="000E2F37"/>
    <w:rsid w:val="00137A09"/>
    <w:rsid w:val="003A51FC"/>
    <w:rsid w:val="004965E5"/>
    <w:rsid w:val="00560EBD"/>
    <w:rsid w:val="007232CF"/>
    <w:rsid w:val="008941ED"/>
    <w:rsid w:val="00AE2057"/>
    <w:rsid w:val="00B54AB6"/>
    <w:rsid w:val="00B74D1B"/>
    <w:rsid w:val="00CB7144"/>
    <w:rsid w:val="00DA06F0"/>
    <w:rsid w:val="00E00876"/>
    <w:rsid w:val="00F940A3"/>
    <w:rsid w:val="00FF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</dc:creator>
  <cp:keywords/>
  <dc:description/>
  <cp:lastModifiedBy>mom</cp:lastModifiedBy>
  <cp:revision>3</cp:revision>
  <dcterms:created xsi:type="dcterms:W3CDTF">2010-03-21T14:27:00Z</dcterms:created>
  <dcterms:modified xsi:type="dcterms:W3CDTF">2010-03-21T15:43:00Z</dcterms:modified>
</cp:coreProperties>
</file>