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99" w:rsidRDefault="00A81799" w:rsidP="00A81799">
      <w:pPr>
        <w:spacing w:after="0" w:line="360" w:lineRule="auto"/>
        <w:jc w:val="center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</w:p>
    <w:p w:rsidR="001076F0" w:rsidRDefault="00A81799" w:rsidP="00E4002A">
      <w:pPr>
        <w:spacing w:after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582pt;margin-top:418.1pt;width:195.95pt;height:147.75pt;z-index:25170124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70" inset="10.8pt,7.2pt,10.8pt,7.2pt">
              <w:txbxContent>
                <w:p w:rsidR="00A81799" w:rsidRDefault="00A81799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E4002A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Large amount of people are developing hea</w:t>
                  </w:r>
                  <w:r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lth issues from smoking tobacco. By quitting smoking, she will lower her chances in developing a health issue.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zh-TW"/>
        </w:rPr>
        <w:pict>
          <v:shape id="_x0000_s1026" type="#_x0000_t202" style="position:absolute;margin-left:37.5pt;margin-top:76.5pt;width:138pt;height:126.7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E4002A" w:rsidRPr="00E4002A" w:rsidRDefault="004F586B">
                  <w:pPr>
                    <w:spacing w:after="0" w:line="360" w:lineRule="auto"/>
                    <w:jc w:val="center"/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S</w:t>
                  </w:r>
                  <w:r w:rsidR="00B141C0"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 xml:space="preserve">he </w:t>
                  </w:r>
                  <w:r>
                    <w:rPr>
                      <w:rFonts w:ascii="Times New Roman" w:eastAsiaTheme="majorEastAsia" w:hAnsi="Times New Roman" w:cs="Times New Roman"/>
                      <w:iCs/>
                      <w:sz w:val="24"/>
                      <w:szCs w:val="24"/>
                    </w:rPr>
                    <w:t>has been a smoker for four years, but wants to quit.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200.25pt;margin-top:358.5pt;width:162pt;height:0;z-index:251699200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margin-left:293.25pt;margin-top:387pt;width:69pt;height:0;z-index:251698176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margin-left:293.25pt;margin-top:387pt;width:0;height:93.75pt;flip:y;z-index:251697152" o:connectortype="straight"/>
        </w:pict>
      </w:r>
      <w:r>
        <w:rPr>
          <w:noProof/>
        </w:rPr>
        <w:pict>
          <v:shape id="_x0000_s1064" type="#_x0000_t32" style="position:absolute;margin-left:27pt;margin-top:480.75pt;width:266.25pt;height:0;z-index:251696128" o:connectortype="straight"/>
        </w:pict>
      </w:r>
      <w:r>
        <w:rPr>
          <w:noProof/>
        </w:rPr>
        <w:pict>
          <v:shape id="_x0000_s1063" type="#_x0000_t32" style="position:absolute;margin-left:27pt;margin-top:387pt;width:0;height:93.75pt;z-index:251695104" o:connectortype="straight"/>
        </w:pict>
      </w:r>
      <w:r w:rsidR="001B09BF">
        <w:rPr>
          <w:noProof/>
        </w:rPr>
        <w:pict>
          <v:shape id="_x0000_s1061" type="#_x0000_t32" style="position:absolute;margin-left:297pt;margin-top:112.5pt;width:0;height:39pt;z-index:251693056" o:connectortype="straight">
            <v:stroke endarrow="block"/>
          </v:shape>
        </w:pict>
      </w:r>
      <w:r w:rsidR="001B09BF">
        <w:rPr>
          <w:noProof/>
        </w:rPr>
        <w:pict>
          <v:shape id="_x0000_s1055" type="#_x0000_t202" style="position:absolute;margin-left:208.5pt;margin-top:162pt;width:140.25pt;height:83.25pt;z-index:251687936">
            <v:textbox>
              <w:txbxContent>
                <w:p w:rsidR="004F586B" w:rsidRPr="001B09BF" w:rsidRDefault="001B09BF" w:rsidP="001B09B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 commitment to keeping Nicotine Patch on and continuing with detox</w:t>
                  </w:r>
                </w:p>
              </w:txbxContent>
            </v:textbox>
          </v:shape>
        </w:pict>
      </w:r>
      <w:r w:rsidR="001B09BF">
        <w:rPr>
          <w:noProof/>
        </w:rPr>
        <w:pict>
          <v:shape id="_x0000_s1060" type="#_x0000_t32" style="position:absolute;margin-left:495pt;margin-top:-38.25pt;width:0;height:305.25pt;z-index:251692032" o:connectortype="straight">
            <v:stroke endarrow="block"/>
          </v:shape>
        </w:pict>
      </w:r>
      <w:r w:rsidR="001B09BF">
        <w:rPr>
          <w:noProof/>
        </w:rPr>
        <w:pict>
          <v:shape id="_x0000_s1059" type="#_x0000_t32" style="position:absolute;margin-left:145.5pt;margin-top:-38.25pt;width:349.5pt;height:0;z-index:251691008" o:connectortype="straight"/>
        </w:pict>
      </w:r>
      <w:r w:rsidR="004F586B">
        <w:rPr>
          <w:noProof/>
        </w:rPr>
        <w:pict>
          <v:shape id="_x0000_s1056" type="#_x0000_t202" style="position:absolute;margin-left:264.75pt;margin-top:12pt;width:161.25pt;height:92.25pt;z-index:251688960">
            <v:textbox>
              <w:txbxContent>
                <w:p w:rsidR="004F586B" w:rsidRPr="004F586B" w:rsidRDefault="004F586B" w:rsidP="004F586B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4F586B" w:rsidRPr="004F586B" w:rsidRDefault="004F586B" w:rsidP="004F586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8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Needs to decide an appropriate nicotine addiction remedy: Nicotine Patch</w:t>
                  </w:r>
                </w:p>
              </w:txbxContent>
            </v:textbox>
          </v:shape>
        </w:pict>
      </w:r>
      <w:r w:rsidR="004F586B">
        <w:rPr>
          <w:noProof/>
        </w:rPr>
        <w:pict>
          <v:shape id="_x0000_s1048" type="#_x0000_t202" style="position:absolute;margin-left:52.5pt;margin-top:346.5pt;width:86.25pt;height:73.5pt;z-index:251680768">
            <v:textbox>
              <w:txbxContent>
                <w:p w:rsidR="00B141C0" w:rsidRPr="00B141C0" w:rsidRDefault="00B141C0" w:rsidP="00B141C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41C0">
                    <w:rPr>
                      <w:rFonts w:ascii="Times New Roman" w:hAnsi="Times New Roman" w:cs="Times New Roman"/>
                    </w:rPr>
                    <w:t>Secondhand Smoke Addiction</w:t>
                  </w:r>
                  <w:r w:rsidR="004F586B">
                    <w:rPr>
                      <w:rFonts w:ascii="Times New Roman" w:hAnsi="Times New Roman" w:cs="Times New Roman"/>
                    </w:rPr>
                    <w:t xml:space="preserve"> and Temptation</w:t>
                  </w:r>
                </w:p>
              </w:txbxContent>
            </v:textbox>
          </v:shape>
        </w:pict>
      </w:r>
      <w:r w:rsidR="004F586B">
        <w:rPr>
          <w:noProof/>
        </w:rPr>
        <w:pict>
          <v:shape id="_x0000_s1054" type="#_x0000_t32" style="position:absolute;margin-left:174.75pt;margin-top:166.5pt;width:30pt;height:0;z-index:251686912" o:connectortype="straight">
            <v:stroke endarrow="block"/>
          </v:shape>
        </w:pict>
      </w:r>
      <w:r w:rsidR="004F586B">
        <w:rPr>
          <w:noProof/>
        </w:rPr>
        <w:pict>
          <v:shape id="_x0000_s1053" type="#_x0000_t32" style="position:absolute;margin-left:243pt;margin-top:245.25pt;width:0;height:54.75pt;flip:y;z-index:251685888" o:connectortype="straight">
            <v:stroke endarrow="block"/>
          </v:shape>
        </w:pict>
      </w:r>
      <w:r w:rsidR="00B141C0">
        <w:rPr>
          <w:noProof/>
        </w:rPr>
        <w:pict>
          <v:shape id="_x0000_s1052" type="#_x0000_t32" style="position:absolute;margin-left:200.25pt;margin-top:300pt;width:42.75pt;height:0;z-index:251684864" o:connectortype="straight"/>
        </w:pict>
      </w:r>
      <w:r w:rsidR="00B141C0">
        <w:rPr>
          <w:noProof/>
        </w:rPr>
        <w:pict>
          <v:shape id="_x0000_s1051" type="#_x0000_t32" style="position:absolute;margin-left:200.25pt;margin-top:282pt;width:0;height:89.25pt;z-index:251683840" o:connectortype="straight"/>
        </w:pict>
      </w:r>
      <w:r w:rsidR="00B141C0">
        <w:rPr>
          <w:noProof/>
        </w:rPr>
        <w:pict>
          <v:shape id="_x0000_s1050" type="#_x0000_t32" style="position:absolute;margin-left:138.75pt;margin-top:371.25pt;width:61.5pt;height:0;z-index:251682816" o:connectortype="straight"/>
        </w:pict>
      </w:r>
      <w:r w:rsidR="00B141C0">
        <w:rPr>
          <w:noProof/>
        </w:rPr>
        <w:pict>
          <v:shape id="_x0000_s1049" type="#_x0000_t32" style="position:absolute;margin-left:138.75pt;margin-top:282pt;width:61.5pt;height:0;z-index:251681792" o:connectortype="straight"/>
        </w:pict>
      </w:r>
      <w:r w:rsidR="00B141C0">
        <w:rPr>
          <w:noProof/>
        </w:rPr>
        <w:pict>
          <v:shape id="_x0000_s1047" type="#_x0000_t202" style="position:absolute;margin-left:52.5pt;margin-top:258.75pt;width:86.25pt;height:60pt;z-index:251679744">
            <v:textbox>
              <w:txbxContent>
                <w:p w:rsidR="00B141C0" w:rsidRPr="00B141C0" w:rsidRDefault="00B141C0" w:rsidP="00B141C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41C0">
                    <w:rPr>
                      <w:rFonts w:ascii="Times New Roman" w:hAnsi="Times New Roman" w:cs="Times New Roman"/>
                    </w:rPr>
                    <w:t>Hereditary Addiction</w:t>
                  </w:r>
                </w:p>
              </w:txbxContent>
            </v:textbox>
          </v:shape>
        </w:pict>
      </w:r>
      <w:r w:rsidR="00B141C0">
        <w:rPr>
          <w:noProof/>
        </w:rPr>
        <w:pict>
          <v:shape id="_x0000_s1046" type="#_x0000_t32" style="position:absolute;margin-left:27pt;margin-top:371.25pt;width:25.5pt;height:0;z-index:251678720" o:connectortype="straight"/>
        </w:pict>
      </w:r>
      <w:r w:rsidR="00B141C0">
        <w:rPr>
          <w:noProof/>
        </w:rPr>
        <w:pict>
          <v:shape id="_x0000_s1045" type="#_x0000_t32" style="position:absolute;margin-left:27pt;margin-top:288.75pt;width:25.5pt;height:0;z-index:251677696" o:connectortype="straight"/>
        </w:pict>
      </w:r>
      <w:r w:rsidR="00B141C0">
        <w:rPr>
          <w:noProof/>
        </w:rPr>
        <w:pict>
          <v:shape id="_x0000_s1044" type="#_x0000_t202" style="position:absolute;margin-left:69.75pt;margin-top:162pt;width:105pt;height:52.5pt;z-index:251676672">
            <v:textbox>
              <w:txbxContent>
                <w:p w:rsidR="00B141C0" w:rsidRPr="00B141C0" w:rsidRDefault="00093CEB" w:rsidP="00093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Not being able to perform proper physical activity</w:t>
                  </w:r>
                </w:p>
              </w:txbxContent>
            </v:textbox>
          </v:shape>
        </w:pict>
      </w:r>
      <w:r w:rsidR="00B141C0">
        <w:rPr>
          <w:noProof/>
        </w:rPr>
        <w:pict>
          <v:shape id="_x0000_s1043" type="#_x0000_t202" style="position:absolute;margin-left:69.75pt;margin-top:86.25pt;width:105pt;height:65.25pt;z-index:251675648">
            <v:textbox>
              <w:txbxContent>
                <w:p w:rsidR="00B141C0" w:rsidRPr="00B141C0" w:rsidRDefault="00B141C0" w:rsidP="00B141C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141C0">
                    <w:rPr>
                      <w:rFonts w:ascii="Times New Roman" w:hAnsi="Times New Roman" w:cs="Times New Roman"/>
                    </w:rPr>
                    <w:t>Many anti-tobacco mechanisms available (nicotine patches)</w:t>
                  </w:r>
                </w:p>
              </w:txbxContent>
            </v:textbox>
          </v:shape>
        </w:pict>
      </w:r>
      <w:r w:rsidR="00B141C0">
        <w:rPr>
          <w:noProof/>
        </w:rPr>
        <w:pict>
          <v:shape id="_x0000_s1041" type="#_x0000_t202" style="position:absolute;margin-left:69.75pt;margin-top:-48.75pt;width:75.75pt;height:69pt;z-index:251673600">
            <v:textbox>
              <w:txbxContent>
                <w:p w:rsidR="00B141C0" w:rsidRPr="00B141C0" w:rsidRDefault="00B141C0" w:rsidP="00B141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Main Benefit </w:t>
                  </w:r>
                  <w:r w:rsidRPr="00B14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Maintain Health</w:t>
                  </w:r>
                </w:p>
              </w:txbxContent>
            </v:textbox>
          </v:shape>
        </w:pict>
      </w:r>
      <w:r w:rsidR="00B141C0">
        <w:rPr>
          <w:noProof/>
        </w:rPr>
        <w:pict>
          <v:shape id="_x0000_s1042" type="#_x0000_t202" style="position:absolute;margin-left:69.75pt;margin-top:27pt;width:69pt;height:52.5pt;z-index:251674624">
            <v:textbox>
              <w:txbxContent>
                <w:p w:rsidR="00B141C0" w:rsidRPr="00B141C0" w:rsidRDefault="00B141C0" w:rsidP="00B141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4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Common Barrier is addiction</w:t>
                  </w:r>
                </w:p>
              </w:txbxContent>
            </v:textbox>
          </v:shape>
        </w:pict>
      </w:r>
      <w:r w:rsidR="00B141C0">
        <w:rPr>
          <w:noProof/>
        </w:rPr>
        <w:pict>
          <v:shape id="_x0000_s1040" type="#_x0000_t32" style="position:absolute;margin-left:57.75pt;margin-top:147pt;width:0;height:19.5pt;z-index:251672576" o:connectortype="straight"/>
        </w:pict>
      </w:r>
      <w:r w:rsidR="00B141C0">
        <w:rPr>
          <w:noProof/>
        </w:rPr>
        <w:pict>
          <v:shape id="_x0000_s1039" type="#_x0000_t32" style="position:absolute;margin-left:57.75pt;margin-top:166.5pt;width:12pt;height:0;z-index:251671552" o:connectortype="straight"/>
        </w:pict>
      </w:r>
      <w:r w:rsidR="00B141C0">
        <w:rPr>
          <w:noProof/>
        </w:rPr>
        <w:pict>
          <v:shape id="_x0000_s1038" type="#_x0000_t32" style="position:absolute;margin-left:57.75pt;margin-top:104.25pt;width:12pt;height:0;z-index:251670528" o:connectortype="straight"/>
        </w:pict>
      </w:r>
      <w:r w:rsidR="00B141C0">
        <w:rPr>
          <w:noProof/>
        </w:rPr>
        <w:pict>
          <v:shape id="_x0000_s1037" type="#_x0000_t32" style="position:absolute;margin-left:57.75pt;margin-top:52.5pt;width:12pt;height:0;z-index:251669504" o:connectortype="straight"/>
        </w:pict>
      </w:r>
      <w:r w:rsidR="00E4002A">
        <w:rPr>
          <w:noProof/>
        </w:rPr>
        <w:pict>
          <v:shape id="_x0000_s1035" type="#_x0000_t32" style="position:absolute;margin-left:57.75pt;margin-top:68.25pt;width:0;height:0;z-index:251668480" o:connectortype="straight"/>
        </w:pict>
      </w:r>
      <w:r w:rsidR="00E4002A">
        <w:rPr>
          <w:noProof/>
        </w:rPr>
        <w:pict>
          <v:shape id="_x0000_s1034" type="#_x0000_t32" style="position:absolute;margin-left:57.75pt;margin-top:4.5pt;width:12pt;height:0;z-index:251667456" o:connectortype="straight"/>
        </w:pict>
      </w:r>
      <w:r w:rsidR="00E4002A">
        <w:rPr>
          <w:noProof/>
        </w:rPr>
        <w:pict>
          <v:shape id="_x0000_s1033" type="#_x0000_t32" style="position:absolute;margin-left:57.75pt;margin-top:4.5pt;width:0;height:142.5pt;z-index:251666432" o:connectortype="straight"/>
        </w:pict>
      </w:r>
      <w:r w:rsidR="00E4002A">
        <w:rPr>
          <w:noProof/>
        </w:rPr>
        <w:pict>
          <v:shape id="_x0000_s1032" type="#_x0000_t32" style="position:absolute;margin-left:27pt;margin-top:34.5pt;width:30.75pt;height:0;z-index:251665408" o:connectortype="straight">
            <v:stroke endarrow="block"/>
          </v:shape>
        </w:pict>
      </w:r>
      <w:r w:rsidR="00E4002A">
        <w:rPr>
          <w:noProof/>
        </w:rPr>
        <w:pict>
          <v:shape id="_x0000_s1031" type="#_x0000_t32" style="position:absolute;margin-left:-19.5pt;margin-top:306.75pt;width:46.5pt;height:0;z-index:251664384" o:connectortype="straight">
            <v:stroke endarrow="block"/>
          </v:shape>
        </w:pict>
      </w:r>
      <w:r w:rsidR="00E4002A">
        <w:rPr>
          <w:noProof/>
        </w:rPr>
        <w:pict>
          <v:shape id="_x0000_s1030" type="#_x0000_t32" style="position:absolute;margin-left:27pt;margin-top:34.5pt;width:0;height:356.25pt;z-index:251663360" o:connectortype="straight"/>
        </w:pict>
      </w:r>
      <w:r w:rsidR="00E4002A">
        <w:rPr>
          <w:noProof/>
        </w:rPr>
        <w:pict>
          <v:shape id="_x0000_s1029" type="#_x0000_t32" style="position:absolute;margin-left:-12pt;margin-top:68.25pt;width:39pt;height:0;z-index:251662336" o:connectortype="straight">
            <v:stroke endarrow="block"/>
          </v:shape>
        </w:pict>
      </w:r>
      <w:r w:rsidR="00E4002A">
        <w:rPr>
          <w:noProof/>
        </w:rPr>
        <w:pict>
          <v:shape id="_x0000_s1027" type="#_x0000_t202" style="position:absolute;margin-left:-139.5pt;margin-top:262.5pt;width:120pt;height:96pt;z-index:251661312">
            <v:textbox>
              <w:txbxContent>
                <w:p w:rsidR="00E4002A" w:rsidRPr="00E4002A" w:rsidRDefault="00E4002A" w:rsidP="00E400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Father received treatments for multiple health related issues because of smoking.</w:t>
                  </w:r>
                </w:p>
              </w:txbxContent>
            </v:textbox>
          </v:shape>
        </w:pict>
      </w:r>
    </w:p>
    <w:sectPr w:rsidR="001076F0" w:rsidSect="00E400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Futura Bk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02A"/>
    <w:rsid w:val="00093CEB"/>
    <w:rsid w:val="001076F0"/>
    <w:rsid w:val="00153FFC"/>
    <w:rsid w:val="001B09BF"/>
    <w:rsid w:val="004F586B"/>
    <w:rsid w:val="00A81799"/>
    <w:rsid w:val="00B141C0"/>
    <w:rsid w:val="00DC67F4"/>
    <w:rsid w:val="00E4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5"/>
        <o:r id="V:Rule30" type="connector" idref="#_x0000_s1046"/>
        <o:r id="V:Rule32" type="connector" idref="#_x0000_s1049"/>
        <o:r id="V:Rule34" type="connector" idref="#_x0000_s1050"/>
        <o:r id="V:Rule36" type="connector" idref="#_x0000_s1051"/>
        <o:r id="V:Rule38" type="connector" idref="#_x0000_s1052"/>
        <o:r id="V:Rule40" type="connector" idref="#_x0000_s1053"/>
        <o:r id="V:Rule42" type="connector" idref="#_x0000_s1054"/>
        <o:r id="V:Rule48" type="connector" idref="#_x0000_s1059"/>
        <o:r id="V:Rule50" type="connector" idref="#_x0000_s1060"/>
        <o:r id="V:Rule52" type="connector" idref="#_x0000_s1061"/>
        <o:r id="V:Rule54" type="connector" idref="#_x0000_s1063"/>
        <o:r id="V:Rule56" type="connector" idref="#_x0000_s1064"/>
        <o:r id="V:Rule60" type="connector" idref="#_x0000_s1066"/>
        <o:r id="V:Rule62" type="connector" idref="#_x0000_s1067"/>
        <o:r id="V:Rule64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2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00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1F42-D6D0-4B47-A650-9701272A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Janes</dc:creator>
  <cp:lastModifiedBy>Greg Janes</cp:lastModifiedBy>
  <cp:revision>4</cp:revision>
  <dcterms:created xsi:type="dcterms:W3CDTF">2011-09-26T20:09:00Z</dcterms:created>
  <dcterms:modified xsi:type="dcterms:W3CDTF">2011-09-26T20:50:00Z</dcterms:modified>
</cp:coreProperties>
</file>