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69" w:rsidRPr="003D202A" w:rsidRDefault="00361C1B">
      <w:pPr>
        <w:rPr>
          <w:rFonts w:ascii="Times New Roman" w:hAnsi="Times New Roman" w:cs="Times New Roman"/>
          <w:color w:val="FF0000"/>
          <w:sz w:val="24"/>
          <w:szCs w:val="24"/>
        </w:rPr>
      </w:pPr>
      <w:r>
        <w:rPr>
          <w:rFonts w:ascii="Times New Roman" w:hAnsi="Times New Roman" w:cs="Times New Roman"/>
          <w:sz w:val="24"/>
          <w:szCs w:val="24"/>
        </w:rPr>
        <w:t xml:space="preserve">Paula </w:t>
      </w:r>
      <w:proofErr w:type="spellStart"/>
      <w:r>
        <w:rPr>
          <w:rFonts w:ascii="Times New Roman" w:hAnsi="Times New Roman" w:cs="Times New Roman"/>
          <w:sz w:val="24"/>
          <w:szCs w:val="24"/>
        </w:rPr>
        <w:t>Ridl</w:t>
      </w:r>
      <w:proofErr w:type="spellEnd"/>
      <w:r w:rsidR="003D202A">
        <w:rPr>
          <w:rFonts w:ascii="Times New Roman" w:hAnsi="Times New Roman" w:cs="Times New Roman"/>
          <w:sz w:val="24"/>
          <w:szCs w:val="24"/>
        </w:rPr>
        <w:t xml:space="preserve">    </w:t>
      </w:r>
      <w:r w:rsidR="003D202A">
        <w:rPr>
          <w:rFonts w:ascii="Times New Roman" w:hAnsi="Times New Roman" w:cs="Times New Roman"/>
          <w:color w:val="FF0000"/>
          <w:sz w:val="24"/>
          <w:szCs w:val="24"/>
        </w:rPr>
        <w:t xml:space="preserve">Each case study needs a title page, running head and headers and should be double spaced per APA.  </w:t>
      </w:r>
    </w:p>
    <w:p w:rsidR="00361C1B" w:rsidRDefault="00361C1B">
      <w:pPr>
        <w:rPr>
          <w:rFonts w:ascii="Times New Roman" w:hAnsi="Times New Roman" w:cs="Times New Roman"/>
          <w:sz w:val="24"/>
          <w:szCs w:val="24"/>
        </w:rPr>
      </w:pPr>
      <w:r>
        <w:rPr>
          <w:rFonts w:ascii="Times New Roman" w:hAnsi="Times New Roman" w:cs="Times New Roman"/>
          <w:sz w:val="24"/>
          <w:szCs w:val="24"/>
        </w:rPr>
        <w:t xml:space="preserve">N309 </w:t>
      </w:r>
      <w:r w:rsidR="007266F2">
        <w:rPr>
          <w:rFonts w:ascii="Times New Roman" w:hAnsi="Times New Roman" w:cs="Times New Roman"/>
          <w:sz w:val="24"/>
          <w:szCs w:val="24"/>
        </w:rPr>
        <w:t xml:space="preserve">     </w:t>
      </w:r>
      <w:r w:rsidR="007266F2" w:rsidRPr="007266F2">
        <w:rPr>
          <w:rFonts w:ascii="Times New Roman" w:hAnsi="Times New Roman" w:cs="Times New Roman"/>
          <w:color w:val="FF0000"/>
          <w:sz w:val="24"/>
          <w:szCs w:val="24"/>
        </w:rPr>
        <w:t>23/25</w:t>
      </w:r>
    </w:p>
    <w:p w:rsidR="00361C1B" w:rsidRDefault="00361C1B">
      <w:pPr>
        <w:rPr>
          <w:rFonts w:ascii="Times New Roman" w:hAnsi="Times New Roman" w:cs="Times New Roman"/>
          <w:sz w:val="24"/>
          <w:szCs w:val="24"/>
        </w:rPr>
      </w:pPr>
      <w:r>
        <w:rPr>
          <w:rFonts w:ascii="Times New Roman" w:hAnsi="Times New Roman" w:cs="Times New Roman"/>
          <w:sz w:val="24"/>
          <w:szCs w:val="24"/>
        </w:rPr>
        <w:t xml:space="preserve">Case Study 1.5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Unsafe Driver</w:t>
      </w:r>
    </w:p>
    <w:p w:rsidR="00361C1B" w:rsidRPr="006A4E3E" w:rsidRDefault="007C0BEE" w:rsidP="006A4E3E">
      <w:pPr>
        <w:pStyle w:val="ListParagraph"/>
        <w:numPr>
          <w:ilvl w:val="0"/>
          <w:numId w:val="1"/>
        </w:numPr>
        <w:rPr>
          <w:rFonts w:ascii="Times New Roman" w:hAnsi="Times New Roman" w:cs="Times New Roman"/>
          <w:sz w:val="24"/>
          <w:szCs w:val="24"/>
        </w:rPr>
      </w:pPr>
      <w:r w:rsidRPr="006A4E3E">
        <w:rPr>
          <w:rFonts w:ascii="Times New Roman" w:hAnsi="Times New Roman" w:cs="Times New Roman"/>
          <w:sz w:val="24"/>
          <w:szCs w:val="24"/>
        </w:rPr>
        <w:t xml:space="preserve">The nurse could assess Jack’s vision, cognition, and motor and sensory function (Carr, Schwartzberg, Manning, &amp; </w:t>
      </w:r>
      <w:proofErr w:type="spellStart"/>
      <w:r w:rsidRPr="006A4E3E">
        <w:rPr>
          <w:rFonts w:ascii="Times New Roman" w:hAnsi="Times New Roman" w:cs="Times New Roman"/>
          <w:sz w:val="24"/>
          <w:szCs w:val="24"/>
        </w:rPr>
        <w:t>Sempek</w:t>
      </w:r>
      <w:proofErr w:type="spellEnd"/>
      <w:r w:rsidRPr="006A4E3E">
        <w:rPr>
          <w:rFonts w:ascii="Times New Roman" w:hAnsi="Times New Roman" w:cs="Times New Roman"/>
          <w:sz w:val="24"/>
          <w:szCs w:val="24"/>
        </w:rPr>
        <w:t>, 2010).</w:t>
      </w:r>
    </w:p>
    <w:p w:rsidR="006A4E3E" w:rsidRPr="007266F2" w:rsidRDefault="006A4E3E" w:rsidP="006A4E3E">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007266F2" w:rsidRPr="007266F2">
        <w:rPr>
          <w:rFonts w:ascii="Times New Roman" w:hAnsi="Times New Roman" w:cs="Times New Roman"/>
          <w:color w:val="FF0000"/>
          <w:sz w:val="24"/>
          <w:szCs w:val="24"/>
        </w:rPr>
        <w:t>How about assessing for the u</w:t>
      </w:r>
      <w:r w:rsidRPr="007266F2">
        <w:rPr>
          <w:rFonts w:ascii="ITCGaramondStd-Bk" w:hAnsi="ITCGaramondStd-Bk" w:cs="ITCGaramondStd-Bk"/>
          <w:color w:val="FF0000"/>
          <w:sz w:val="20"/>
          <w:szCs w:val="20"/>
        </w:rPr>
        <w:t>se of alcohol or illicit drugs, known vision and/or hearing problems, possession of a current driver’s license, and when renewal is due, along with the amount and quality of sleep.</w:t>
      </w:r>
    </w:p>
    <w:p w:rsidR="006A4E3E" w:rsidRPr="007266F2" w:rsidRDefault="006A4E3E" w:rsidP="006A4E3E">
      <w:pPr>
        <w:autoSpaceDE w:val="0"/>
        <w:autoSpaceDN w:val="0"/>
        <w:adjustRightInd w:val="0"/>
        <w:spacing w:after="0" w:line="240" w:lineRule="auto"/>
        <w:rPr>
          <w:rFonts w:ascii="Times New Roman" w:hAnsi="Times New Roman" w:cs="Times New Roman"/>
          <w:color w:val="FF0000"/>
          <w:sz w:val="24"/>
          <w:szCs w:val="24"/>
        </w:rPr>
      </w:pPr>
    </w:p>
    <w:p w:rsidR="00361C1B" w:rsidRDefault="00361C1B">
      <w:pPr>
        <w:rPr>
          <w:rFonts w:ascii="Times New Roman" w:hAnsi="Times New Roman" w:cs="Times New Roman"/>
          <w:sz w:val="24"/>
          <w:szCs w:val="24"/>
        </w:rPr>
      </w:pPr>
      <w:r>
        <w:rPr>
          <w:rFonts w:ascii="Times New Roman" w:hAnsi="Times New Roman" w:cs="Times New Roman"/>
          <w:sz w:val="24"/>
          <w:szCs w:val="24"/>
        </w:rPr>
        <w:t>2.</w:t>
      </w:r>
      <w:r w:rsidR="007C0BEE">
        <w:rPr>
          <w:rFonts w:ascii="Times New Roman" w:hAnsi="Times New Roman" w:cs="Times New Roman"/>
          <w:sz w:val="24"/>
          <w:szCs w:val="24"/>
        </w:rPr>
        <w:t xml:space="preserve">  </w:t>
      </w:r>
      <w:r w:rsidR="00771D1B">
        <w:rPr>
          <w:rFonts w:ascii="Times New Roman" w:hAnsi="Times New Roman" w:cs="Times New Roman"/>
          <w:sz w:val="24"/>
          <w:szCs w:val="24"/>
        </w:rPr>
        <w:t xml:space="preserve">Environmental factors to discuss with Jack might be to only drive in decent weather, during the daytime hours, on well-known roads and routes, off peak travel times, and only in low speed areas </w:t>
      </w:r>
      <w:r w:rsidR="00771D1B" w:rsidRPr="00002C3A">
        <w:rPr>
          <w:rFonts w:ascii="Times New Roman" w:hAnsi="Times New Roman" w:cs="Times New Roman"/>
          <w:sz w:val="24"/>
          <w:szCs w:val="24"/>
        </w:rPr>
        <w:t xml:space="preserve">(Carr, Schwartzberg, Manning, &amp; </w:t>
      </w:r>
      <w:proofErr w:type="spellStart"/>
      <w:r w:rsidR="00771D1B" w:rsidRPr="00002C3A">
        <w:rPr>
          <w:rFonts w:ascii="Times New Roman" w:hAnsi="Times New Roman" w:cs="Times New Roman"/>
          <w:sz w:val="24"/>
          <w:szCs w:val="24"/>
        </w:rPr>
        <w:t>Sempek</w:t>
      </w:r>
      <w:proofErr w:type="spellEnd"/>
      <w:r w:rsidR="00771D1B" w:rsidRPr="00002C3A">
        <w:rPr>
          <w:rFonts w:ascii="Times New Roman" w:hAnsi="Times New Roman" w:cs="Times New Roman"/>
          <w:sz w:val="24"/>
          <w:szCs w:val="24"/>
        </w:rPr>
        <w:t>, 2010).</w:t>
      </w:r>
      <w:r w:rsidR="00771D1B" w:rsidRPr="00771D1B">
        <w:rPr>
          <w:rFonts w:ascii="Times New Roman" w:hAnsi="Times New Roman" w:cs="Times New Roman"/>
          <w:sz w:val="24"/>
          <w:szCs w:val="24"/>
        </w:rPr>
        <w:t xml:space="preserve"> </w:t>
      </w:r>
      <w:proofErr w:type="gramStart"/>
      <w:r w:rsidR="00771D1B" w:rsidRPr="00002C3A">
        <w:rPr>
          <w:rFonts w:ascii="Times New Roman" w:hAnsi="Times New Roman" w:cs="Times New Roman"/>
          <w:sz w:val="24"/>
          <w:szCs w:val="24"/>
        </w:rPr>
        <w:t xml:space="preserve">(Carr, Schwartzberg, Manning, &amp; </w:t>
      </w:r>
      <w:proofErr w:type="spellStart"/>
      <w:r w:rsidR="00771D1B" w:rsidRPr="00002C3A">
        <w:rPr>
          <w:rFonts w:ascii="Times New Roman" w:hAnsi="Times New Roman" w:cs="Times New Roman"/>
          <w:sz w:val="24"/>
          <w:szCs w:val="24"/>
        </w:rPr>
        <w:t>Sempek</w:t>
      </w:r>
      <w:proofErr w:type="spellEnd"/>
      <w:r w:rsidR="00771D1B" w:rsidRPr="00002C3A">
        <w:rPr>
          <w:rFonts w:ascii="Times New Roman" w:hAnsi="Times New Roman" w:cs="Times New Roman"/>
          <w:sz w:val="24"/>
          <w:szCs w:val="24"/>
        </w:rPr>
        <w:t>, 2010).</w:t>
      </w:r>
      <w:proofErr w:type="gramEnd"/>
      <w:r w:rsidR="007266F2">
        <w:rPr>
          <w:rFonts w:ascii="Times New Roman" w:hAnsi="Times New Roman" w:cs="Times New Roman"/>
          <w:sz w:val="24"/>
          <w:szCs w:val="24"/>
        </w:rPr>
        <w:t xml:space="preserve">  </w:t>
      </w:r>
      <w:r w:rsidR="007266F2" w:rsidRPr="007266F2">
        <w:rPr>
          <w:rFonts w:ascii="Times New Roman" w:hAnsi="Times New Roman" w:cs="Times New Roman"/>
          <w:color w:val="FF0000"/>
          <w:sz w:val="24"/>
          <w:szCs w:val="24"/>
        </w:rPr>
        <w:t>How about unclean windshields, mirrors and headlights?</w:t>
      </w:r>
      <w:r w:rsidR="007266F2">
        <w:rPr>
          <w:rFonts w:ascii="Times New Roman" w:hAnsi="Times New Roman" w:cs="Times New Roman"/>
          <w:sz w:val="24"/>
          <w:szCs w:val="24"/>
        </w:rPr>
        <w:t xml:space="preserve"> </w:t>
      </w:r>
    </w:p>
    <w:p w:rsidR="00361C1B" w:rsidRPr="00002C3A" w:rsidRDefault="00361C1B">
      <w:pPr>
        <w:rPr>
          <w:rFonts w:ascii="Times New Roman" w:hAnsi="Times New Roman" w:cs="Times New Roman"/>
          <w:sz w:val="24"/>
          <w:szCs w:val="24"/>
        </w:rPr>
      </w:pPr>
      <w:r>
        <w:rPr>
          <w:rFonts w:ascii="Times New Roman" w:hAnsi="Times New Roman" w:cs="Times New Roman"/>
          <w:sz w:val="24"/>
          <w:szCs w:val="24"/>
        </w:rPr>
        <w:t>3.</w:t>
      </w:r>
      <w:r w:rsidR="0051112C">
        <w:rPr>
          <w:rFonts w:ascii="Times New Roman" w:hAnsi="Times New Roman" w:cs="Times New Roman"/>
          <w:sz w:val="24"/>
          <w:szCs w:val="24"/>
        </w:rPr>
        <w:t xml:space="preserve">  Six tests that the AMA recommends for assessment of driving related skills are vision acuity with the use of the </w:t>
      </w:r>
      <w:proofErr w:type="spellStart"/>
      <w:r w:rsidR="0051112C">
        <w:rPr>
          <w:rFonts w:ascii="Times New Roman" w:hAnsi="Times New Roman" w:cs="Times New Roman"/>
          <w:sz w:val="24"/>
          <w:szCs w:val="24"/>
        </w:rPr>
        <w:t>Snellen</w:t>
      </w:r>
      <w:proofErr w:type="spellEnd"/>
      <w:r w:rsidR="0051112C">
        <w:rPr>
          <w:rFonts w:ascii="Times New Roman" w:hAnsi="Times New Roman" w:cs="Times New Roman"/>
          <w:sz w:val="24"/>
          <w:szCs w:val="24"/>
        </w:rPr>
        <w:t xml:space="preserve"> eye chart, visual fields with the use of confrontation testing, part B of the trail making test, clock drawing test, rapid pace walk, manual test of motor strength</w:t>
      </w:r>
      <w:r w:rsidR="00002C3A">
        <w:rPr>
          <w:rFonts w:ascii="Times New Roman" w:hAnsi="Times New Roman" w:cs="Times New Roman"/>
          <w:sz w:val="24"/>
          <w:szCs w:val="24"/>
        </w:rPr>
        <w:t xml:space="preserve"> </w:t>
      </w:r>
      <w:bookmarkStart w:id="0" w:name="C411464411111111I0T411464427199074"/>
      <w:r w:rsidR="00002C3A" w:rsidRPr="00002C3A">
        <w:rPr>
          <w:rFonts w:ascii="Times New Roman" w:hAnsi="Times New Roman" w:cs="Times New Roman"/>
          <w:sz w:val="24"/>
          <w:szCs w:val="24"/>
        </w:rPr>
        <w:t xml:space="preserve">(Carr, Schwartzberg, Manning, &amp; </w:t>
      </w:r>
      <w:proofErr w:type="spellStart"/>
      <w:r w:rsidR="00002C3A" w:rsidRPr="00002C3A">
        <w:rPr>
          <w:rFonts w:ascii="Times New Roman" w:hAnsi="Times New Roman" w:cs="Times New Roman"/>
          <w:sz w:val="24"/>
          <w:szCs w:val="24"/>
        </w:rPr>
        <w:t>Sempek</w:t>
      </w:r>
      <w:proofErr w:type="spellEnd"/>
      <w:r w:rsidR="00002C3A" w:rsidRPr="00002C3A">
        <w:rPr>
          <w:rFonts w:ascii="Times New Roman" w:hAnsi="Times New Roman" w:cs="Times New Roman"/>
          <w:sz w:val="24"/>
          <w:szCs w:val="24"/>
        </w:rPr>
        <w:t>, 2010)</w:t>
      </w:r>
      <w:bookmarkEnd w:id="0"/>
      <w:r w:rsidR="0051112C" w:rsidRPr="00002C3A">
        <w:rPr>
          <w:rFonts w:ascii="Times New Roman" w:hAnsi="Times New Roman" w:cs="Times New Roman"/>
          <w:sz w:val="24"/>
          <w:szCs w:val="24"/>
        </w:rPr>
        <w:t>.</w:t>
      </w:r>
    </w:p>
    <w:p w:rsidR="00361C1B" w:rsidRDefault="00361C1B">
      <w:pPr>
        <w:rPr>
          <w:rFonts w:ascii="Times New Roman" w:hAnsi="Times New Roman" w:cs="Times New Roman"/>
          <w:sz w:val="24"/>
          <w:szCs w:val="24"/>
        </w:rPr>
      </w:pPr>
      <w:r>
        <w:rPr>
          <w:rFonts w:ascii="Times New Roman" w:hAnsi="Times New Roman" w:cs="Times New Roman"/>
          <w:sz w:val="24"/>
          <w:szCs w:val="24"/>
        </w:rPr>
        <w:t>4.</w:t>
      </w:r>
      <w:r w:rsidR="00625540">
        <w:rPr>
          <w:rFonts w:ascii="Times New Roman" w:hAnsi="Times New Roman" w:cs="Times New Roman"/>
          <w:sz w:val="24"/>
          <w:szCs w:val="24"/>
        </w:rPr>
        <w:t xml:space="preserve">  Ethical conflicts that</w:t>
      </w:r>
      <w:r w:rsidR="007C0BEE">
        <w:rPr>
          <w:rFonts w:ascii="Times New Roman" w:hAnsi="Times New Roman" w:cs="Times New Roman"/>
          <w:sz w:val="24"/>
          <w:szCs w:val="24"/>
        </w:rPr>
        <w:t xml:space="preserve"> might arise in Jack’s situation for the medical provider could be violation of privacy</w:t>
      </w:r>
      <w:r w:rsidR="00771D1B">
        <w:rPr>
          <w:rFonts w:ascii="Times New Roman" w:hAnsi="Times New Roman" w:cs="Times New Roman"/>
          <w:sz w:val="24"/>
          <w:szCs w:val="24"/>
        </w:rPr>
        <w:t xml:space="preserve">, duty to protect the patient, and the public </w:t>
      </w:r>
      <w:r w:rsidR="00771D1B" w:rsidRPr="00002C3A">
        <w:rPr>
          <w:rFonts w:ascii="Times New Roman" w:hAnsi="Times New Roman" w:cs="Times New Roman"/>
          <w:sz w:val="24"/>
          <w:szCs w:val="24"/>
        </w:rPr>
        <w:t xml:space="preserve">(Carr, Schwartzberg, Manning, &amp; </w:t>
      </w:r>
      <w:proofErr w:type="spellStart"/>
      <w:r w:rsidR="00771D1B" w:rsidRPr="00002C3A">
        <w:rPr>
          <w:rFonts w:ascii="Times New Roman" w:hAnsi="Times New Roman" w:cs="Times New Roman"/>
          <w:sz w:val="24"/>
          <w:szCs w:val="24"/>
        </w:rPr>
        <w:t>Sempek</w:t>
      </w:r>
      <w:proofErr w:type="spellEnd"/>
      <w:r w:rsidR="00771D1B" w:rsidRPr="00002C3A">
        <w:rPr>
          <w:rFonts w:ascii="Times New Roman" w:hAnsi="Times New Roman" w:cs="Times New Roman"/>
          <w:sz w:val="24"/>
          <w:szCs w:val="24"/>
        </w:rPr>
        <w:t>, 2010)</w:t>
      </w:r>
      <w:r w:rsidR="007C0BEE">
        <w:rPr>
          <w:rFonts w:ascii="Times New Roman" w:hAnsi="Times New Roman" w:cs="Times New Roman"/>
          <w:sz w:val="24"/>
          <w:szCs w:val="24"/>
        </w:rPr>
        <w:t>.</w:t>
      </w:r>
    </w:p>
    <w:p w:rsidR="00361C1B" w:rsidRDefault="00361C1B">
      <w:pPr>
        <w:rPr>
          <w:rFonts w:ascii="Times New Roman" w:hAnsi="Times New Roman" w:cs="Times New Roman"/>
          <w:sz w:val="24"/>
          <w:szCs w:val="24"/>
        </w:rPr>
      </w:pPr>
      <w:r>
        <w:rPr>
          <w:rFonts w:ascii="Times New Roman" w:hAnsi="Times New Roman" w:cs="Times New Roman"/>
          <w:sz w:val="24"/>
          <w:szCs w:val="24"/>
        </w:rPr>
        <w:t>5.</w:t>
      </w:r>
      <w:r w:rsidR="00771D1B">
        <w:rPr>
          <w:rFonts w:ascii="Times New Roman" w:hAnsi="Times New Roman" w:cs="Times New Roman"/>
          <w:sz w:val="24"/>
          <w:szCs w:val="24"/>
        </w:rPr>
        <w:t xml:space="preserve">  Some suggestions for transportation alternatives could be public transportation, senior buses, a close friend, or community volunteer </w:t>
      </w:r>
      <w:r w:rsidR="00771D1B" w:rsidRPr="00002C3A">
        <w:rPr>
          <w:rFonts w:ascii="Times New Roman" w:hAnsi="Times New Roman" w:cs="Times New Roman"/>
          <w:sz w:val="24"/>
          <w:szCs w:val="24"/>
        </w:rPr>
        <w:t xml:space="preserve">(Carr, Schwartzberg, Manning, &amp; </w:t>
      </w:r>
      <w:proofErr w:type="spellStart"/>
      <w:r w:rsidR="00771D1B" w:rsidRPr="00002C3A">
        <w:rPr>
          <w:rFonts w:ascii="Times New Roman" w:hAnsi="Times New Roman" w:cs="Times New Roman"/>
          <w:sz w:val="24"/>
          <w:szCs w:val="24"/>
        </w:rPr>
        <w:t>Sempek</w:t>
      </w:r>
      <w:proofErr w:type="spellEnd"/>
      <w:r w:rsidR="00771D1B" w:rsidRPr="00002C3A">
        <w:rPr>
          <w:rFonts w:ascii="Times New Roman" w:hAnsi="Times New Roman" w:cs="Times New Roman"/>
          <w:sz w:val="24"/>
          <w:szCs w:val="24"/>
        </w:rPr>
        <w:t>, 2010).</w:t>
      </w:r>
    </w:p>
    <w:p w:rsidR="00361C1B" w:rsidRDefault="00361C1B">
      <w:pPr>
        <w:rPr>
          <w:rFonts w:ascii="Times New Roman" w:hAnsi="Times New Roman" w:cs="Times New Roman"/>
          <w:sz w:val="24"/>
          <w:szCs w:val="24"/>
        </w:rPr>
      </w:pPr>
      <w:r>
        <w:rPr>
          <w:rFonts w:ascii="Times New Roman" w:hAnsi="Times New Roman" w:cs="Times New Roman"/>
          <w:sz w:val="24"/>
          <w:szCs w:val="24"/>
        </w:rPr>
        <w:t>6.</w:t>
      </w:r>
      <w:r w:rsidR="00771D1B">
        <w:rPr>
          <w:rFonts w:ascii="Times New Roman" w:hAnsi="Times New Roman" w:cs="Times New Roman"/>
          <w:sz w:val="24"/>
          <w:szCs w:val="24"/>
        </w:rPr>
        <w:t xml:space="preserve">  I used the elder care locator services for Hoopeston, IL.  The Central Illinois Area Agency on Aging came up first on the list </w:t>
      </w:r>
      <w:bookmarkStart w:id="1" w:name="C411464710300926I0T411464721064815"/>
      <w:r w:rsidR="00771D1B" w:rsidRPr="00771D1B">
        <w:rPr>
          <w:rFonts w:ascii="Times New Roman" w:hAnsi="Times New Roman" w:cs="Times New Roman"/>
          <w:sz w:val="24"/>
          <w:szCs w:val="24"/>
        </w:rPr>
        <w:t>(Elder Care Locator website, n.d.)</w:t>
      </w:r>
      <w:bookmarkEnd w:id="1"/>
      <w:r w:rsidR="00771D1B">
        <w:rPr>
          <w:rFonts w:ascii="Times New Roman" w:hAnsi="Times New Roman" w:cs="Times New Roman"/>
          <w:sz w:val="24"/>
          <w:szCs w:val="24"/>
        </w:rPr>
        <w:t>.</w:t>
      </w:r>
    </w:p>
    <w:p w:rsidR="00361C1B" w:rsidRDefault="00361C1B">
      <w:pPr>
        <w:rPr>
          <w:rFonts w:ascii="Times New Roman" w:hAnsi="Times New Roman" w:cs="Times New Roman"/>
          <w:sz w:val="24"/>
          <w:szCs w:val="24"/>
        </w:rPr>
      </w:pPr>
      <w:r>
        <w:rPr>
          <w:rFonts w:ascii="Times New Roman" w:hAnsi="Times New Roman" w:cs="Times New Roman"/>
          <w:sz w:val="24"/>
          <w:szCs w:val="24"/>
        </w:rPr>
        <w:t>7.</w:t>
      </w:r>
      <w:r w:rsidR="00C51BA9">
        <w:rPr>
          <w:rFonts w:ascii="Times New Roman" w:hAnsi="Times New Roman" w:cs="Times New Roman"/>
          <w:sz w:val="24"/>
          <w:szCs w:val="24"/>
        </w:rPr>
        <w:t xml:space="preserve">  Cataracts adversely affect Jack’s ability to drive by blurring his vision especially driving at night or in very bright light.  Jack may have even had difficulty telling the difference between colors and with depth perception.  If left untreated cataracts can become a severe visual impairment </w:t>
      </w:r>
      <w:bookmarkStart w:id="2" w:name="C411464847337963I0T411464862037037"/>
      <w:r w:rsidR="00C51BA9" w:rsidRPr="00C51BA9">
        <w:rPr>
          <w:rFonts w:ascii="Times New Roman" w:hAnsi="Times New Roman" w:cs="Times New Roman"/>
          <w:sz w:val="24"/>
          <w:szCs w:val="24"/>
        </w:rPr>
        <w:t>(</w:t>
      </w:r>
      <w:proofErr w:type="spellStart"/>
      <w:r w:rsidR="00C51BA9" w:rsidRPr="00C51BA9">
        <w:rPr>
          <w:rFonts w:ascii="Times New Roman" w:hAnsi="Times New Roman" w:cs="Times New Roman"/>
          <w:sz w:val="24"/>
          <w:szCs w:val="24"/>
        </w:rPr>
        <w:t>Mauk</w:t>
      </w:r>
      <w:proofErr w:type="spellEnd"/>
      <w:r w:rsidR="00C51BA9" w:rsidRPr="00C51BA9">
        <w:rPr>
          <w:rFonts w:ascii="Times New Roman" w:hAnsi="Times New Roman" w:cs="Times New Roman"/>
          <w:sz w:val="24"/>
          <w:szCs w:val="24"/>
        </w:rPr>
        <w:t>, 2010)</w:t>
      </w:r>
      <w:bookmarkEnd w:id="2"/>
      <w:r w:rsidR="00C51BA9" w:rsidRPr="00C51BA9">
        <w:rPr>
          <w:rFonts w:ascii="Times New Roman" w:hAnsi="Times New Roman" w:cs="Times New Roman"/>
          <w:sz w:val="24"/>
          <w:szCs w:val="24"/>
        </w:rPr>
        <w:t>.</w:t>
      </w:r>
    </w:p>
    <w:p w:rsidR="00537A6B" w:rsidRPr="00537A6B" w:rsidRDefault="00361C1B">
      <w:pPr>
        <w:rPr>
          <w:rFonts w:ascii="Times New Roman" w:hAnsi="Times New Roman" w:cs="Times New Roman"/>
          <w:sz w:val="24"/>
          <w:szCs w:val="24"/>
        </w:rPr>
      </w:pPr>
      <w:r>
        <w:rPr>
          <w:rFonts w:ascii="Times New Roman" w:hAnsi="Times New Roman" w:cs="Times New Roman"/>
          <w:sz w:val="24"/>
          <w:szCs w:val="24"/>
        </w:rPr>
        <w:t>8</w:t>
      </w:r>
      <w:r w:rsidR="00537A6B">
        <w:rPr>
          <w:rFonts w:ascii="Times New Roman" w:hAnsi="Times New Roman" w:cs="Times New Roman"/>
          <w:sz w:val="24"/>
          <w:szCs w:val="24"/>
        </w:rPr>
        <w:t>a</w:t>
      </w:r>
      <w:proofErr w:type="gramStart"/>
      <w:r w:rsidR="00537A6B">
        <w:rPr>
          <w:rFonts w:ascii="Times New Roman" w:hAnsi="Times New Roman" w:cs="Times New Roman"/>
          <w:sz w:val="24"/>
          <w:szCs w:val="24"/>
        </w:rPr>
        <w:t>.  Licensed</w:t>
      </w:r>
      <w:proofErr w:type="gramEnd"/>
      <w:r w:rsidR="00537A6B">
        <w:rPr>
          <w:rFonts w:ascii="Times New Roman" w:hAnsi="Times New Roman" w:cs="Times New Roman"/>
          <w:sz w:val="24"/>
          <w:szCs w:val="24"/>
        </w:rPr>
        <w:t xml:space="preserve"> drivers 21 to 80 years old have to renew their license every 4 years.  Licensed drivers 81 to 86 years old have to renew their license every 2 years.  Licensed drivers 87 and above have to renew their license every year</w:t>
      </w:r>
      <w:r w:rsidR="00537A6B" w:rsidRPr="00537A6B">
        <w:t xml:space="preserve"> </w:t>
      </w:r>
      <w:r w:rsidR="00537A6B" w:rsidRPr="00537A6B">
        <w:rPr>
          <w:rFonts w:ascii="Times New Roman" w:hAnsi="Times New Roman" w:cs="Times New Roman"/>
          <w:sz w:val="24"/>
          <w:szCs w:val="24"/>
        </w:rPr>
        <w:t>(Cyber Drive Illinois website, n.d.)</w:t>
      </w:r>
      <w:r w:rsidR="00537A6B">
        <w:rPr>
          <w:rFonts w:ascii="Times New Roman" w:hAnsi="Times New Roman" w:cs="Times New Roman"/>
          <w:sz w:val="24"/>
          <w:szCs w:val="24"/>
        </w:rPr>
        <w:t>.</w:t>
      </w:r>
    </w:p>
    <w:p w:rsidR="00361C1B" w:rsidRDefault="00537A6B">
      <w:pPr>
        <w:rPr>
          <w:rFonts w:ascii="Times New Roman" w:hAnsi="Times New Roman" w:cs="Times New Roman"/>
          <w:sz w:val="24"/>
          <w:szCs w:val="24"/>
        </w:rPr>
      </w:pPr>
      <w:proofErr w:type="gramStart"/>
      <w:r>
        <w:rPr>
          <w:rFonts w:ascii="Times New Roman" w:hAnsi="Times New Roman" w:cs="Times New Roman"/>
          <w:sz w:val="24"/>
          <w:szCs w:val="24"/>
        </w:rPr>
        <w:t>b.  Online</w:t>
      </w:r>
      <w:proofErr w:type="gramEnd"/>
      <w:r>
        <w:rPr>
          <w:rFonts w:ascii="Times New Roman" w:hAnsi="Times New Roman" w:cs="Times New Roman"/>
          <w:sz w:val="24"/>
          <w:szCs w:val="24"/>
        </w:rPr>
        <w:t xml:space="preserve"> renewal cannot be done is driver is </w:t>
      </w:r>
      <w:bookmarkStart w:id="3" w:name="C411464906250000I0T411464917592593"/>
      <w:r>
        <w:rPr>
          <w:rFonts w:ascii="Times New Roman" w:hAnsi="Times New Roman" w:cs="Times New Roman"/>
          <w:sz w:val="24"/>
          <w:szCs w:val="24"/>
        </w:rPr>
        <w:t xml:space="preserve">over 74.  This requires in person visit to the driver’s license facility.  </w:t>
      </w:r>
      <w:proofErr w:type="gramStart"/>
      <w:r w:rsidR="000A0C5F" w:rsidRPr="000A0C5F">
        <w:rPr>
          <w:rFonts w:ascii="Times New Roman" w:hAnsi="Times New Roman" w:cs="Times New Roman"/>
          <w:sz w:val="24"/>
          <w:szCs w:val="24"/>
        </w:rPr>
        <w:t>(Cyber Drive Illinois website, n.d.)</w:t>
      </w:r>
      <w:bookmarkEnd w:id="3"/>
      <w:proofErr w:type="gramEnd"/>
    </w:p>
    <w:p w:rsidR="00537A6B" w:rsidRPr="000A0C5F" w:rsidRDefault="00537A6B">
      <w:pPr>
        <w:rPr>
          <w:rFonts w:ascii="Times New Roman" w:hAnsi="Times New Roman" w:cs="Times New Roman"/>
          <w:sz w:val="24"/>
          <w:szCs w:val="24"/>
        </w:rPr>
      </w:pPr>
      <w:proofErr w:type="gramStart"/>
      <w:r>
        <w:rPr>
          <w:rFonts w:ascii="Times New Roman" w:hAnsi="Times New Roman" w:cs="Times New Roman"/>
          <w:sz w:val="24"/>
          <w:szCs w:val="24"/>
        </w:rPr>
        <w:lastRenderedPageBreak/>
        <w:t>c.  Drivers</w:t>
      </w:r>
      <w:proofErr w:type="gramEnd"/>
      <w:r>
        <w:rPr>
          <w:rFonts w:ascii="Times New Roman" w:hAnsi="Times New Roman" w:cs="Times New Roman"/>
          <w:sz w:val="24"/>
          <w:szCs w:val="24"/>
        </w:rPr>
        <w:t xml:space="preserve"> who renew their license physically at the driver’s license facility are mandated to take a vision test.  Every 8 years all persons renewing their driver’s license must take a written exam unless that person has no traffic violations</w:t>
      </w:r>
      <w:r w:rsidR="00492CB2">
        <w:rPr>
          <w:rFonts w:ascii="Times New Roman" w:hAnsi="Times New Roman" w:cs="Times New Roman"/>
          <w:sz w:val="24"/>
          <w:szCs w:val="24"/>
        </w:rPr>
        <w:t>.  If the driver has had an accident that shows up on his or her driving record, that driver may have to complete a written and/or road exam.  Any driver 75 or over is required to take the driving exam</w:t>
      </w:r>
      <w:r w:rsidR="005F4BF0">
        <w:rPr>
          <w:rFonts w:ascii="Times New Roman" w:hAnsi="Times New Roman" w:cs="Times New Roman"/>
          <w:sz w:val="24"/>
          <w:szCs w:val="24"/>
        </w:rPr>
        <w:t xml:space="preserve"> </w:t>
      </w:r>
      <w:r w:rsidR="005F4BF0" w:rsidRPr="005F4BF0">
        <w:rPr>
          <w:rFonts w:ascii="Times New Roman" w:hAnsi="Times New Roman" w:cs="Times New Roman"/>
          <w:sz w:val="24"/>
          <w:szCs w:val="24"/>
        </w:rPr>
        <w:t>(Cyber Drive Illinois website, n.d.)</w:t>
      </w:r>
      <w:r w:rsidR="00492CB2" w:rsidRPr="005F4BF0">
        <w:rPr>
          <w:rFonts w:ascii="Times New Roman" w:hAnsi="Times New Roman" w:cs="Times New Roman"/>
          <w:sz w:val="24"/>
          <w:szCs w:val="24"/>
        </w:rPr>
        <w:t>.</w:t>
      </w:r>
      <w:r w:rsidR="00492CB2">
        <w:rPr>
          <w:rFonts w:ascii="Times New Roman" w:hAnsi="Times New Roman" w:cs="Times New Roman"/>
          <w:sz w:val="24"/>
          <w:szCs w:val="24"/>
        </w:rPr>
        <w:t xml:space="preserve">  </w:t>
      </w:r>
    </w:p>
    <w:p w:rsidR="005F4BF0" w:rsidRPr="00DC65A5" w:rsidRDefault="00361C1B" w:rsidP="00D853F3">
      <w:pPr>
        <w:pStyle w:val="APA"/>
        <w:spacing w:line="276" w:lineRule="auto"/>
        <w:ind w:firstLine="0"/>
        <w:sectPr w:rsidR="005F4BF0" w:rsidRPr="00DC65A5" w:rsidSect="005F4B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rPr>
          <w:szCs w:val="24"/>
        </w:rPr>
        <w:t>9.</w:t>
      </w:r>
      <w:r w:rsidR="005F4BF0">
        <w:rPr>
          <w:szCs w:val="24"/>
        </w:rPr>
        <w:t xml:space="preserve"> </w:t>
      </w:r>
      <w:bookmarkStart w:id="5" w:name="C411465043287037I0T411465051851852"/>
      <w:r w:rsidR="00D853F3">
        <w:rPr>
          <w:szCs w:val="24"/>
        </w:rPr>
        <w:t xml:space="preserve"> The state of Alabama has no special rules for older adults.  Renewal in Alabama is every 4 years across the board, where Illinois has an age break at 81 and then again at 87.  Also in Alabama there is no vision, written, or driving test mandated, where in Illinois anyone over 75 is mandated to take a driving exam upon renewal.  Arkansas mandates vision </w:t>
      </w:r>
      <w:r w:rsidR="0075152E">
        <w:rPr>
          <w:szCs w:val="24"/>
        </w:rPr>
        <w:t>is</w:t>
      </w:r>
      <w:r w:rsidR="00D853F3">
        <w:rPr>
          <w:szCs w:val="24"/>
        </w:rPr>
        <w:t xml:space="preserve"> tested every 2 years for older drivers.  </w:t>
      </w:r>
      <w:r w:rsidR="00CB56F8">
        <w:rPr>
          <w:szCs w:val="24"/>
        </w:rPr>
        <w:t>Just like Alabama license renewal is every 4 years across the board, where Illinois has an age break at 81 and then again at 87.  Arkansas also allows renewal in person or by mail with no age stipulation, where in Illinois a driver cannot renew online after the age of 74.  Arkansas like Alabama does not require a written or road test upon renewal, but Arkansas does require a vision test with renewal.  T</w:t>
      </w:r>
      <w:r w:rsidR="0075152E">
        <w:rPr>
          <w:szCs w:val="24"/>
        </w:rPr>
        <w:t>his is comparable with Illinois</w:t>
      </w:r>
      <w:r w:rsidR="005F4BF0">
        <w:rPr>
          <w:szCs w:val="24"/>
        </w:rPr>
        <w:t xml:space="preserve"> </w:t>
      </w:r>
      <w:r w:rsidR="005F4BF0">
        <w:t>(Caring.com website, n.d.)</w:t>
      </w:r>
      <w:bookmarkEnd w:id="5"/>
      <w:r w:rsidR="0075152E">
        <w:t>.</w:t>
      </w:r>
    </w:p>
    <w:p w:rsidR="007A0658" w:rsidRDefault="007A0658" w:rsidP="007A0658">
      <w:pPr>
        <w:pStyle w:val="APAHeadingCenter"/>
      </w:pPr>
      <w:r>
        <w:lastRenderedPageBreak/>
        <w:t>References</w:t>
      </w:r>
    </w:p>
    <w:p w:rsidR="007A0658" w:rsidRDefault="007A0658" w:rsidP="007A0658">
      <w:pPr>
        <w:pStyle w:val="APAReference"/>
      </w:pPr>
      <w:bookmarkStart w:id="6" w:name="R411465043287037I0"/>
      <w:proofErr w:type="gramStart"/>
      <w:r>
        <w:t>Caring.com website.</w:t>
      </w:r>
      <w:proofErr w:type="gramEnd"/>
      <w:r>
        <w:t xml:space="preserve"> </w:t>
      </w:r>
      <w:proofErr w:type="gramStart"/>
      <w:r>
        <w:t>(n.d.).</w:t>
      </w:r>
      <w:proofErr w:type="gramEnd"/>
      <w:r w:rsidR="003D202A">
        <w:t xml:space="preserve"> </w:t>
      </w:r>
      <w:r w:rsidR="003D202A" w:rsidRPr="003D202A">
        <w:rPr>
          <w:i/>
          <w:color w:val="FF0000"/>
        </w:rPr>
        <w:t>State driving laws</w:t>
      </w:r>
      <w:r w:rsidR="003D202A">
        <w:t>.</w:t>
      </w:r>
      <w:r>
        <w:t xml:space="preserve"> http://www.caring.com/calculators/state-driving-laws</w:t>
      </w:r>
      <w:bookmarkEnd w:id="6"/>
    </w:p>
    <w:p w:rsidR="007A0658" w:rsidRDefault="007A0658" w:rsidP="007A0658">
      <w:pPr>
        <w:pStyle w:val="APAReference"/>
      </w:pPr>
      <w:bookmarkStart w:id="7" w:name="R411464411111111I0"/>
      <w:r>
        <w:t xml:space="preserve">Carr, D. B., Schwartzberg, J. G., Manning, L., &amp; </w:t>
      </w:r>
      <w:proofErr w:type="spellStart"/>
      <w:r>
        <w:t>Sempek</w:t>
      </w:r>
      <w:proofErr w:type="spellEnd"/>
      <w:r>
        <w:t xml:space="preserve">, J. (2010). </w:t>
      </w:r>
      <w:r>
        <w:rPr>
          <w:i/>
        </w:rPr>
        <w:t>Physician’s guide to assessing and counseling older drivers</w:t>
      </w:r>
      <w:r>
        <w:t xml:space="preserve"> (2nd </w:t>
      </w:r>
      <w:proofErr w:type="gramStart"/>
      <w:r>
        <w:t>ed</w:t>
      </w:r>
      <w:proofErr w:type="gramEnd"/>
      <w:r>
        <w:t>.). Retrieved from http://www.ama-assn.org/resources/doc/public-health/older-drivers-guide.pdf</w:t>
      </w:r>
      <w:bookmarkEnd w:id="7"/>
    </w:p>
    <w:p w:rsidR="007A0658" w:rsidRDefault="007A0658" w:rsidP="007A0658">
      <w:pPr>
        <w:pStyle w:val="APAReference"/>
      </w:pPr>
      <w:bookmarkStart w:id="8" w:name="R411464906250000I0"/>
      <w:proofErr w:type="gramStart"/>
      <w:r>
        <w:t xml:space="preserve">Cyber Drive </w:t>
      </w:r>
      <w:commentRangeStart w:id="9"/>
      <w:r>
        <w:t>Illinois website.</w:t>
      </w:r>
      <w:proofErr w:type="gramEnd"/>
      <w:r>
        <w:t xml:space="preserve"> </w:t>
      </w:r>
      <w:proofErr w:type="gramStart"/>
      <w:r>
        <w:t>(n.d.).</w:t>
      </w:r>
      <w:proofErr w:type="gramEnd"/>
      <w:r>
        <w:t xml:space="preserve"> http://</w:t>
      </w:r>
      <w:commentRangeEnd w:id="9"/>
      <w:r w:rsidR="003D202A">
        <w:rPr>
          <w:rStyle w:val="CommentReference"/>
          <w:rFonts w:asciiTheme="minorHAnsi" w:eastAsiaTheme="minorHAnsi" w:hAnsiTheme="minorHAnsi" w:cstheme="minorBidi"/>
        </w:rPr>
        <w:commentReference w:id="9"/>
      </w:r>
      <w:r>
        <w:t>www.dmv-department-of-motor-vehicles.com/IL_Illinois_dmv_department_of_motor_vehicles.htm</w:t>
      </w:r>
      <w:bookmarkEnd w:id="8"/>
    </w:p>
    <w:p w:rsidR="007A0658" w:rsidRDefault="007A0658" w:rsidP="007A0658">
      <w:pPr>
        <w:pStyle w:val="APAReference"/>
      </w:pPr>
      <w:bookmarkStart w:id="10" w:name="R411464710300926I0"/>
      <w:proofErr w:type="gramStart"/>
      <w:r>
        <w:t xml:space="preserve">Elder Care </w:t>
      </w:r>
      <w:commentRangeStart w:id="11"/>
      <w:r>
        <w:t>Locator</w:t>
      </w:r>
      <w:commentRangeEnd w:id="11"/>
      <w:r w:rsidR="003D202A">
        <w:rPr>
          <w:rStyle w:val="CommentReference"/>
          <w:rFonts w:asciiTheme="minorHAnsi" w:eastAsiaTheme="minorHAnsi" w:hAnsiTheme="minorHAnsi" w:cstheme="minorBidi"/>
        </w:rPr>
        <w:commentReference w:id="11"/>
      </w:r>
      <w:r>
        <w:t xml:space="preserve"> website.</w:t>
      </w:r>
      <w:proofErr w:type="gramEnd"/>
      <w:r>
        <w:t xml:space="preserve"> (</w:t>
      </w:r>
      <w:r w:rsidR="003D202A" w:rsidRPr="003D202A">
        <w:rPr>
          <w:color w:val="FF0000"/>
        </w:rPr>
        <w:t>2012</w:t>
      </w:r>
      <w:r>
        <w:t>). http://www.eldercare.gov/Eldercare.NET/Public/Index.aspx</w:t>
      </w:r>
      <w:bookmarkEnd w:id="10"/>
    </w:p>
    <w:p w:rsidR="007A0658" w:rsidRPr="00DC65A5" w:rsidRDefault="007A0658" w:rsidP="007A0658">
      <w:pPr>
        <w:pStyle w:val="APAReference"/>
      </w:pPr>
      <w:bookmarkStart w:id="12" w:name="R411464847337963I0"/>
      <w:proofErr w:type="spellStart"/>
      <w:r>
        <w:t>Mauk</w:t>
      </w:r>
      <w:proofErr w:type="spellEnd"/>
      <w:r>
        <w:t xml:space="preserve">, K. L. (2010). </w:t>
      </w:r>
      <w:proofErr w:type="spellStart"/>
      <w:r>
        <w:rPr>
          <w:i/>
        </w:rPr>
        <w:t>Gerontological</w:t>
      </w:r>
      <w:proofErr w:type="spellEnd"/>
      <w:r>
        <w:rPr>
          <w:i/>
        </w:rPr>
        <w:t xml:space="preserve"> nursing competencies for care</w:t>
      </w:r>
      <w:r>
        <w:t xml:space="preserve"> (2nd </w:t>
      </w:r>
      <w:proofErr w:type="gramStart"/>
      <w:r>
        <w:t>ed</w:t>
      </w:r>
      <w:proofErr w:type="gramEnd"/>
      <w:r>
        <w:t>.). Sudbury, MA: Jones and Bartlett.</w:t>
      </w:r>
      <w:bookmarkEnd w:id="12"/>
    </w:p>
    <w:p w:rsidR="00361C1B" w:rsidRPr="00361C1B" w:rsidRDefault="00361C1B" w:rsidP="00002C3A">
      <w:pPr>
        <w:rPr>
          <w:rFonts w:ascii="Times New Roman" w:hAnsi="Times New Roman" w:cs="Times New Roman"/>
          <w:sz w:val="24"/>
          <w:szCs w:val="24"/>
        </w:rPr>
      </w:pPr>
    </w:p>
    <w:sectPr w:rsidR="00361C1B" w:rsidRPr="00361C1B" w:rsidSect="005D1A3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09-06T23:37:00Z" w:initials="M">
    <w:p w:rsidR="003D202A" w:rsidRDefault="003D202A">
      <w:pPr>
        <w:pStyle w:val="CommentText"/>
      </w:pPr>
      <w:r>
        <w:rPr>
          <w:rStyle w:val="CommentReference"/>
        </w:rPr>
        <w:annotationRef/>
      </w:r>
      <w:proofErr w:type="spellStart"/>
      <w:proofErr w:type="gramStart"/>
      <w:r>
        <w:t>llinois</w:t>
      </w:r>
      <w:proofErr w:type="spellEnd"/>
      <w:proofErr w:type="gramEnd"/>
      <w:r w:rsidR="007266F2">
        <w:t xml:space="preserve"> Department of Motor Vehicles is the name of your page</w:t>
      </w:r>
    </w:p>
  </w:comment>
  <w:comment w:id="11" w:author="Mary" w:date="2012-09-06T23:22:00Z" w:initials="M">
    <w:p w:rsidR="003D202A" w:rsidRDefault="003D202A">
      <w:pPr>
        <w:pStyle w:val="CommentText"/>
      </w:pPr>
      <w:r>
        <w:rPr>
          <w:rStyle w:val="CommentReference"/>
        </w:rPr>
        <w:annotationRef/>
      </w:r>
      <w:r>
        <w:t xml:space="preserve">Use organization as the author.  Eldercare.gov and then the other is the title. When I put the </w:t>
      </w:r>
      <w:proofErr w:type="spellStart"/>
      <w:r>
        <w:t>addy</w:t>
      </w:r>
      <w:proofErr w:type="spellEnd"/>
      <w:r>
        <w:t xml:space="preserve"> in search box the date came up with the cite. If there is not a date there might be a last revised date you can use.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E62" w:rsidRDefault="00206E62" w:rsidP="007A0658">
      <w:pPr>
        <w:spacing w:after="0" w:line="240" w:lineRule="auto"/>
      </w:pPr>
      <w:r>
        <w:separator/>
      </w:r>
    </w:p>
  </w:endnote>
  <w:endnote w:type="continuationSeparator" w:id="0">
    <w:p w:rsidR="00206E62" w:rsidRDefault="00206E62" w:rsidP="007A0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58" w:rsidRDefault="007A06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58" w:rsidRDefault="007A06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58" w:rsidRDefault="007A0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E62" w:rsidRDefault="00206E62" w:rsidP="007A0658">
      <w:pPr>
        <w:spacing w:after="0" w:line="240" w:lineRule="auto"/>
      </w:pPr>
      <w:r>
        <w:separator/>
      </w:r>
    </w:p>
  </w:footnote>
  <w:footnote w:type="continuationSeparator" w:id="0">
    <w:p w:rsidR="00206E62" w:rsidRDefault="00206E62" w:rsidP="007A0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58" w:rsidRDefault="007A06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658" w:rsidRPr="007A0658" w:rsidRDefault="007A0658">
    <w:pPr>
      <w:pStyle w:val="Header"/>
      <w:rPr>
        <w:rFonts w:ascii="Times New Roman" w:hAnsi="Times New Roman" w:cs="Times New Roman"/>
        <w:sz w:val="24"/>
        <w:szCs w:val="24"/>
      </w:rPr>
    </w:pPr>
    <w:r>
      <w:tab/>
    </w:r>
    <w:r>
      <w:tab/>
    </w:r>
    <w:bookmarkStart w:id="4" w:name="_GoBack"/>
    <w:r w:rsidRPr="007A0658">
      <w:rPr>
        <w:rFonts w:ascii="Times New Roman" w:hAnsi="Times New Roman" w:cs="Times New Roman"/>
        <w:sz w:val="24"/>
        <w:szCs w:val="24"/>
      </w:rPr>
      <w:t>2</w:t>
    </w:r>
    <w:bookmarkEnd w:id="4"/>
  </w:p>
  <w:p w:rsidR="007A0658" w:rsidRDefault="007A06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38" w:rsidRPr="005D1A38" w:rsidRDefault="007A0658" w:rsidP="005D1A38">
    <w:pPr>
      <w:pStyle w:val="APAPageHeading"/>
    </w:pPr>
    <w:r>
      <w:tab/>
    </w:r>
    <w:r w:rsidR="00406269">
      <w:fldChar w:fldCharType="begin"/>
    </w:r>
    <w:r w:rsidR="009F7BD8">
      <w:instrText xml:space="preserve"> PAGE  \* MERGEFORMAT </w:instrText>
    </w:r>
    <w:r w:rsidR="00406269">
      <w:fldChar w:fldCharType="separate"/>
    </w:r>
    <w:r w:rsidR="007266F2">
      <w:rPr>
        <w:noProof/>
      </w:rPr>
      <w:t>1</w:t>
    </w:r>
    <w:r w:rsidR="0040626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41DA7"/>
    <w:multiLevelType w:val="hybridMultilevel"/>
    <w:tmpl w:val="74B0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1C1B"/>
    <w:rsid w:val="00002C3A"/>
    <w:rsid w:val="000A0C5F"/>
    <w:rsid w:val="00134F69"/>
    <w:rsid w:val="00206E62"/>
    <w:rsid w:val="00361C1B"/>
    <w:rsid w:val="003D202A"/>
    <w:rsid w:val="00406269"/>
    <w:rsid w:val="00492CB2"/>
    <w:rsid w:val="0051112C"/>
    <w:rsid w:val="00531F8D"/>
    <w:rsid w:val="00537A6B"/>
    <w:rsid w:val="005F4BF0"/>
    <w:rsid w:val="00625540"/>
    <w:rsid w:val="006A4E3E"/>
    <w:rsid w:val="007266F2"/>
    <w:rsid w:val="0075152E"/>
    <w:rsid w:val="00771D1B"/>
    <w:rsid w:val="007A0658"/>
    <w:rsid w:val="007C0BEE"/>
    <w:rsid w:val="009F7BD8"/>
    <w:rsid w:val="00C51BA9"/>
    <w:rsid w:val="00CB56F8"/>
    <w:rsid w:val="00D85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5F4BF0"/>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5F4BF0"/>
    <w:pPr>
      <w:tabs>
        <w:tab w:val="right" w:pos="9360"/>
      </w:tabs>
      <w:ind w:firstLine="0"/>
    </w:pPr>
  </w:style>
  <w:style w:type="paragraph" w:styleId="BodyText">
    <w:name w:val="Body Text"/>
    <w:basedOn w:val="Normal"/>
    <w:link w:val="BodyTextChar"/>
    <w:uiPriority w:val="99"/>
    <w:semiHidden/>
    <w:unhideWhenUsed/>
    <w:rsid w:val="005F4BF0"/>
    <w:pPr>
      <w:spacing w:after="120"/>
    </w:pPr>
  </w:style>
  <w:style w:type="character" w:customStyle="1" w:styleId="BodyTextChar">
    <w:name w:val="Body Text Char"/>
    <w:basedOn w:val="DefaultParagraphFont"/>
    <w:link w:val="BodyText"/>
    <w:uiPriority w:val="99"/>
    <w:semiHidden/>
    <w:rsid w:val="005F4BF0"/>
  </w:style>
  <w:style w:type="paragraph" w:customStyle="1" w:styleId="APAReference">
    <w:name w:val="APA Reference"/>
    <w:basedOn w:val="APA"/>
    <w:rsid w:val="007A0658"/>
    <w:pPr>
      <w:ind w:left="720" w:hanging="720"/>
    </w:pPr>
  </w:style>
  <w:style w:type="paragraph" w:customStyle="1" w:styleId="APAHeadingCenter">
    <w:name w:val="APA Heading Center"/>
    <w:basedOn w:val="APA"/>
    <w:next w:val="APA"/>
    <w:rsid w:val="007A0658"/>
    <w:pPr>
      <w:ind w:firstLine="0"/>
      <w:jc w:val="center"/>
    </w:pPr>
  </w:style>
  <w:style w:type="paragraph" w:styleId="Header">
    <w:name w:val="header"/>
    <w:basedOn w:val="Normal"/>
    <w:link w:val="HeaderChar"/>
    <w:uiPriority w:val="99"/>
    <w:unhideWhenUsed/>
    <w:rsid w:val="007A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658"/>
  </w:style>
  <w:style w:type="paragraph" w:styleId="Footer">
    <w:name w:val="footer"/>
    <w:basedOn w:val="Normal"/>
    <w:link w:val="FooterChar"/>
    <w:uiPriority w:val="99"/>
    <w:unhideWhenUsed/>
    <w:rsid w:val="007A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658"/>
  </w:style>
  <w:style w:type="character" w:styleId="CommentReference">
    <w:name w:val="annotation reference"/>
    <w:basedOn w:val="DefaultParagraphFont"/>
    <w:uiPriority w:val="99"/>
    <w:semiHidden/>
    <w:unhideWhenUsed/>
    <w:rsid w:val="003D202A"/>
    <w:rPr>
      <w:sz w:val="16"/>
      <w:szCs w:val="16"/>
    </w:rPr>
  </w:style>
  <w:style w:type="paragraph" w:styleId="CommentText">
    <w:name w:val="annotation text"/>
    <w:basedOn w:val="Normal"/>
    <w:link w:val="CommentTextChar"/>
    <w:uiPriority w:val="99"/>
    <w:semiHidden/>
    <w:unhideWhenUsed/>
    <w:rsid w:val="003D202A"/>
    <w:pPr>
      <w:spacing w:line="240" w:lineRule="auto"/>
    </w:pPr>
    <w:rPr>
      <w:sz w:val="20"/>
      <w:szCs w:val="20"/>
    </w:rPr>
  </w:style>
  <w:style w:type="character" w:customStyle="1" w:styleId="CommentTextChar">
    <w:name w:val="Comment Text Char"/>
    <w:basedOn w:val="DefaultParagraphFont"/>
    <w:link w:val="CommentText"/>
    <w:uiPriority w:val="99"/>
    <w:semiHidden/>
    <w:rsid w:val="003D202A"/>
    <w:rPr>
      <w:sz w:val="20"/>
      <w:szCs w:val="20"/>
    </w:rPr>
  </w:style>
  <w:style w:type="paragraph" w:styleId="CommentSubject">
    <w:name w:val="annotation subject"/>
    <w:basedOn w:val="CommentText"/>
    <w:next w:val="CommentText"/>
    <w:link w:val="CommentSubjectChar"/>
    <w:uiPriority w:val="99"/>
    <w:semiHidden/>
    <w:unhideWhenUsed/>
    <w:rsid w:val="003D202A"/>
    <w:rPr>
      <w:b/>
      <w:bCs/>
    </w:rPr>
  </w:style>
  <w:style w:type="character" w:customStyle="1" w:styleId="CommentSubjectChar">
    <w:name w:val="Comment Subject Char"/>
    <w:basedOn w:val="CommentTextChar"/>
    <w:link w:val="CommentSubject"/>
    <w:uiPriority w:val="99"/>
    <w:semiHidden/>
    <w:rsid w:val="003D202A"/>
    <w:rPr>
      <w:b/>
      <w:bCs/>
    </w:rPr>
  </w:style>
  <w:style w:type="paragraph" w:styleId="BalloonText">
    <w:name w:val="Balloon Text"/>
    <w:basedOn w:val="Normal"/>
    <w:link w:val="BalloonTextChar"/>
    <w:uiPriority w:val="99"/>
    <w:semiHidden/>
    <w:unhideWhenUsed/>
    <w:rsid w:val="003D2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2A"/>
    <w:rPr>
      <w:rFonts w:ascii="Tahoma" w:hAnsi="Tahoma" w:cs="Tahoma"/>
      <w:sz w:val="16"/>
      <w:szCs w:val="16"/>
    </w:rPr>
  </w:style>
  <w:style w:type="paragraph" w:styleId="ListParagraph">
    <w:name w:val="List Paragraph"/>
    <w:basedOn w:val="Normal"/>
    <w:uiPriority w:val="34"/>
    <w:qFormat/>
    <w:rsid w:val="006A4E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5F4BF0"/>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5F4BF0"/>
    <w:pPr>
      <w:tabs>
        <w:tab w:val="right" w:pos="9360"/>
      </w:tabs>
      <w:ind w:firstLine="0"/>
    </w:pPr>
  </w:style>
  <w:style w:type="paragraph" w:styleId="BodyText">
    <w:name w:val="Body Text"/>
    <w:basedOn w:val="Normal"/>
    <w:link w:val="BodyTextChar"/>
    <w:uiPriority w:val="99"/>
    <w:semiHidden/>
    <w:unhideWhenUsed/>
    <w:rsid w:val="005F4BF0"/>
    <w:pPr>
      <w:spacing w:after="120"/>
    </w:pPr>
  </w:style>
  <w:style w:type="character" w:customStyle="1" w:styleId="BodyTextChar">
    <w:name w:val="Body Text Char"/>
    <w:basedOn w:val="DefaultParagraphFont"/>
    <w:link w:val="BodyText"/>
    <w:uiPriority w:val="99"/>
    <w:semiHidden/>
    <w:rsid w:val="005F4BF0"/>
  </w:style>
  <w:style w:type="paragraph" w:customStyle="1" w:styleId="APAReference">
    <w:name w:val="APA Reference"/>
    <w:basedOn w:val="APA"/>
    <w:rsid w:val="007A0658"/>
    <w:pPr>
      <w:ind w:left="720" w:hanging="720"/>
    </w:pPr>
  </w:style>
  <w:style w:type="paragraph" w:customStyle="1" w:styleId="APAHeadingCenter">
    <w:name w:val="APA Heading Center"/>
    <w:basedOn w:val="APA"/>
    <w:next w:val="APA"/>
    <w:rsid w:val="007A0658"/>
    <w:pPr>
      <w:ind w:firstLine="0"/>
      <w:jc w:val="center"/>
    </w:pPr>
  </w:style>
  <w:style w:type="paragraph" w:styleId="Header">
    <w:name w:val="header"/>
    <w:basedOn w:val="Normal"/>
    <w:link w:val="HeaderChar"/>
    <w:uiPriority w:val="99"/>
    <w:unhideWhenUsed/>
    <w:rsid w:val="007A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658"/>
  </w:style>
  <w:style w:type="paragraph" w:styleId="Footer">
    <w:name w:val="footer"/>
    <w:basedOn w:val="Normal"/>
    <w:link w:val="FooterChar"/>
    <w:uiPriority w:val="99"/>
    <w:unhideWhenUsed/>
    <w:rsid w:val="007A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65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Mary</cp:lastModifiedBy>
  <cp:revision>2</cp:revision>
  <dcterms:created xsi:type="dcterms:W3CDTF">2012-09-07T04:40:00Z</dcterms:created>
  <dcterms:modified xsi:type="dcterms:W3CDTF">2012-09-07T04:40:00Z</dcterms:modified>
</cp:coreProperties>
</file>