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1D" w:rsidRPr="00DE10CE" w:rsidRDefault="003D0E1D" w:rsidP="00DE10CE">
      <w:pPr>
        <w:spacing w:line="360" w:lineRule="auto"/>
        <w:rPr>
          <w:rFonts w:ascii="Arial" w:hAnsi="Arial" w:cs="Arial"/>
          <w:b/>
          <w:sz w:val="20"/>
          <w:szCs w:val="20"/>
        </w:rPr>
      </w:pPr>
      <w:r w:rsidRPr="00DE10CE">
        <w:rPr>
          <w:rFonts w:ascii="Arial" w:hAnsi="Arial" w:cs="Arial"/>
          <w:b/>
          <w:sz w:val="20"/>
          <w:szCs w:val="20"/>
        </w:rPr>
        <w:t xml:space="preserve">Chief </w:t>
      </w:r>
      <w:proofErr w:type="spellStart"/>
      <w:r w:rsidRPr="00DE10CE">
        <w:rPr>
          <w:rFonts w:ascii="Arial" w:hAnsi="Arial" w:cs="Arial"/>
          <w:b/>
          <w:sz w:val="20"/>
          <w:szCs w:val="20"/>
        </w:rPr>
        <w:t>Cations</w:t>
      </w:r>
      <w:proofErr w:type="spellEnd"/>
      <w:r w:rsidR="00B238EB" w:rsidRPr="00DE10CE">
        <w:rPr>
          <w:rFonts w:ascii="Arial" w:hAnsi="Arial" w:cs="Arial"/>
          <w:b/>
          <w:sz w:val="20"/>
          <w:szCs w:val="20"/>
        </w:rPr>
        <w:t xml:space="preserve"> </w:t>
      </w:r>
      <w:r w:rsidR="00E272B8" w:rsidRPr="00DE10CE">
        <w:rPr>
          <w:rFonts w:ascii="Arial" w:hAnsi="Arial" w:cs="Arial"/>
          <w:b/>
          <w:sz w:val="20"/>
          <w:szCs w:val="20"/>
        </w:rPr>
        <w:t>in</w:t>
      </w:r>
      <w:r w:rsidRPr="00DE10CE">
        <w:rPr>
          <w:rFonts w:ascii="Arial" w:hAnsi="Arial" w:cs="Arial"/>
          <w:b/>
          <w:sz w:val="20"/>
          <w:szCs w:val="20"/>
        </w:rPr>
        <w:t xml:space="preserve"> intracellular and extracellular </w:t>
      </w:r>
      <w:r w:rsidR="00E272B8" w:rsidRPr="00DE10CE">
        <w:rPr>
          <w:rFonts w:ascii="Arial" w:hAnsi="Arial" w:cs="Arial"/>
          <w:b/>
          <w:sz w:val="20"/>
          <w:szCs w:val="20"/>
        </w:rPr>
        <w:t>fluid</w:t>
      </w:r>
    </w:p>
    <w:p w:rsidR="00E272B8" w:rsidRPr="00DE10CE" w:rsidRDefault="00E272B8" w:rsidP="00DE10CE">
      <w:pPr>
        <w:pStyle w:val="ListParagraph"/>
        <w:numPr>
          <w:ilvl w:val="0"/>
          <w:numId w:val="7"/>
        </w:numPr>
        <w:spacing w:line="360" w:lineRule="auto"/>
        <w:rPr>
          <w:rFonts w:ascii="Arial" w:hAnsi="Arial" w:cs="Arial"/>
          <w:sz w:val="20"/>
          <w:szCs w:val="20"/>
        </w:rPr>
      </w:pPr>
      <w:r w:rsidRPr="00DE10CE">
        <w:rPr>
          <w:rFonts w:ascii="Arial" w:hAnsi="Arial" w:cs="Arial"/>
          <w:sz w:val="20"/>
          <w:szCs w:val="20"/>
        </w:rPr>
        <w:t xml:space="preserve">Intracellular </w:t>
      </w:r>
      <w:proofErr w:type="spellStart"/>
      <w:r w:rsidRPr="00DE10CE">
        <w:rPr>
          <w:rFonts w:ascii="Arial" w:hAnsi="Arial" w:cs="Arial"/>
          <w:sz w:val="20"/>
          <w:szCs w:val="20"/>
        </w:rPr>
        <w:t>cation</w:t>
      </w:r>
      <w:proofErr w:type="spellEnd"/>
      <w:r w:rsidRPr="00DE10CE">
        <w:rPr>
          <w:rFonts w:ascii="Arial" w:hAnsi="Arial" w:cs="Arial"/>
          <w:sz w:val="20"/>
          <w:szCs w:val="20"/>
        </w:rPr>
        <w:t xml:space="preserve">: </w:t>
      </w:r>
    </w:p>
    <w:p w:rsidR="00E272B8" w:rsidRPr="00DE10CE" w:rsidRDefault="00E272B8" w:rsidP="00DE10CE">
      <w:pPr>
        <w:pStyle w:val="ListParagraph"/>
        <w:numPr>
          <w:ilvl w:val="1"/>
          <w:numId w:val="7"/>
        </w:numPr>
        <w:spacing w:line="360" w:lineRule="auto"/>
        <w:rPr>
          <w:rFonts w:ascii="Arial" w:hAnsi="Arial" w:cs="Arial"/>
          <w:sz w:val="20"/>
          <w:szCs w:val="20"/>
        </w:rPr>
      </w:pPr>
      <w:r w:rsidRPr="00DE10CE">
        <w:rPr>
          <w:rFonts w:ascii="Arial" w:hAnsi="Arial" w:cs="Arial"/>
          <w:sz w:val="20"/>
          <w:szCs w:val="20"/>
        </w:rPr>
        <w:t>Potassium (K</w:t>
      </w:r>
      <w:r w:rsidRPr="00DE10CE">
        <w:rPr>
          <w:rFonts w:ascii="Arial" w:hAnsi="Arial" w:cs="Arial"/>
          <w:sz w:val="20"/>
          <w:szCs w:val="20"/>
          <w:vertAlign w:val="superscript"/>
        </w:rPr>
        <w:t>+</w:t>
      </w:r>
      <w:r w:rsidRPr="00DE10CE">
        <w:rPr>
          <w:rFonts w:ascii="Arial" w:hAnsi="Arial" w:cs="Arial"/>
          <w:sz w:val="20"/>
          <w:szCs w:val="20"/>
        </w:rPr>
        <w:t xml:space="preserve">) 3.5 – 5.0 </w:t>
      </w:r>
      <w:proofErr w:type="spellStart"/>
      <w:r w:rsidRPr="00DE10CE">
        <w:rPr>
          <w:rFonts w:ascii="Arial" w:hAnsi="Arial" w:cs="Arial"/>
          <w:sz w:val="20"/>
          <w:szCs w:val="20"/>
        </w:rPr>
        <w:t>mEq</w:t>
      </w:r>
      <w:proofErr w:type="spellEnd"/>
      <w:r w:rsidRPr="00DE10CE">
        <w:rPr>
          <w:rFonts w:ascii="Arial" w:hAnsi="Arial" w:cs="Arial"/>
          <w:sz w:val="20"/>
          <w:szCs w:val="20"/>
        </w:rPr>
        <w:t>/L</w:t>
      </w:r>
    </w:p>
    <w:p w:rsidR="00E272B8" w:rsidRPr="00DE10CE" w:rsidRDefault="00E272B8" w:rsidP="00DE10CE">
      <w:pPr>
        <w:pStyle w:val="ListParagraph"/>
        <w:numPr>
          <w:ilvl w:val="1"/>
          <w:numId w:val="7"/>
        </w:numPr>
        <w:spacing w:line="360" w:lineRule="auto"/>
        <w:rPr>
          <w:rFonts w:ascii="Arial" w:hAnsi="Arial" w:cs="Arial"/>
          <w:sz w:val="20"/>
          <w:szCs w:val="20"/>
        </w:rPr>
      </w:pPr>
      <w:r w:rsidRPr="00DE10CE">
        <w:rPr>
          <w:rFonts w:ascii="Arial" w:hAnsi="Arial" w:cs="Arial"/>
          <w:sz w:val="20"/>
          <w:szCs w:val="20"/>
        </w:rPr>
        <w:t>Maintenance  of</w:t>
      </w:r>
      <w:r w:rsidR="00BE200D" w:rsidRPr="00DE10CE">
        <w:rPr>
          <w:rFonts w:ascii="Arial" w:hAnsi="Arial" w:cs="Arial"/>
          <w:sz w:val="20"/>
          <w:szCs w:val="20"/>
        </w:rPr>
        <w:t xml:space="preserve"> intracellular </w:t>
      </w:r>
      <w:proofErr w:type="spellStart"/>
      <w:r w:rsidR="00BE200D" w:rsidRPr="00DE10CE">
        <w:rPr>
          <w:rFonts w:ascii="Arial" w:hAnsi="Arial" w:cs="Arial"/>
          <w:sz w:val="20"/>
          <w:szCs w:val="20"/>
        </w:rPr>
        <w:t>osmolar</w:t>
      </w:r>
      <w:r w:rsidRPr="00DE10CE">
        <w:rPr>
          <w:rFonts w:ascii="Arial" w:hAnsi="Arial" w:cs="Arial"/>
          <w:sz w:val="20"/>
          <w:szCs w:val="20"/>
        </w:rPr>
        <w:t>ity</w:t>
      </w:r>
      <w:proofErr w:type="spellEnd"/>
      <w:r w:rsidR="00C56654" w:rsidRPr="00DE10CE">
        <w:rPr>
          <w:rFonts w:ascii="Arial" w:hAnsi="Arial" w:cs="Arial"/>
          <w:sz w:val="20"/>
          <w:szCs w:val="20"/>
        </w:rPr>
        <w:t xml:space="preserve">, conducting nerve impulses of skeletal, </w:t>
      </w:r>
      <w:r w:rsidR="00C56654" w:rsidRPr="00DE10CE">
        <w:rPr>
          <w:rFonts w:ascii="Arial" w:hAnsi="Arial" w:cs="Arial"/>
          <w:b/>
          <w:sz w:val="20"/>
          <w:szCs w:val="20"/>
        </w:rPr>
        <w:t>cardiac</w:t>
      </w:r>
      <w:r w:rsidR="00C56654" w:rsidRPr="00DE10CE">
        <w:rPr>
          <w:rFonts w:ascii="Arial" w:hAnsi="Arial" w:cs="Arial"/>
          <w:sz w:val="20"/>
          <w:szCs w:val="20"/>
        </w:rPr>
        <w:t xml:space="preserve"> and smooth muscle </w:t>
      </w:r>
      <w:r w:rsidRPr="00DE10CE">
        <w:rPr>
          <w:rFonts w:ascii="Arial" w:hAnsi="Arial" w:cs="Arial"/>
          <w:sz w:val="20"/>
          <w:szCs w:val="20"/>
        </w:rPr>
        <w:t xml:space="preserve"> </w:t>
      </w:r>
    </w:p>
    <w:p w:rsidR="00E272B8" w:rsidRPr="00DE10CE" w:rsidRDefault="00E272B8" w:rsidP="00DE10CE">
      <w:pPr>
        <w:pStyle w:val="ListParagraph"/>
        <w:numPr>
          <w:ilvl w:val="0"/>
          <w:numId w:val="7"/>
        </w:numPr>
        <w:spacing w:line="360" w:lineRule="auto"/>
        <w:rPr>
          <w:rFonts w:ascii="Arial" w:hAnsi="Arial" w:cs="Arial"/>
          <w:sz w:val="20"/>
          <w:szCs w:val="20"/>
        </w:rPr>
      </w:pPr>
      <w:r w:rsidRPr="00DE10CE">
        <w:rPr>
          <w:rFonts w:ascii="Arial" w:hAnsi="Arial" w:cs="Arial"/>
          <w:sz w:val="20"/>
          <w:szCs w:val="20"/>
        </w:rPr>
        <w:t xml:space="preserve">Extracellular </w:t>
      </w:r>
      <w:proofErr w:type="spellStart"/>
      <w:r w:rsidRPr="00DE10CE">
        <w:rPr>
          <w:rFonts w:ascii="Arial" w:hAnsi="Arial" w:cs="Arial"/>
          <w:sz w:val="20"/>
          <w:szCs w:val="20"/>
        </w:rPr>
        <w:t>cation</w:t>
      </w:r>
      <w:proofErr w:type="spellEnd"/>
      <w:r w:rsidRPr="00DE10CE">
        <w:rPr>
          <w:rFonts w:ascii="Arial" w:hAnsi="Arial" w:cs="Arial"/>
          <w:sz w:val="20"/>
          <w:szCs w:val="20"/>
        </w:rPr>
        <w:t>:</w:t>
      </w:r>
    </w:p>
    <w:p w:rsidR="00E272B8" w:rsidRPr="00DE10CE" w:rsidRDefault="00E272B8" w:rsidP="00DE10CE">
      <w:pPr>
        <w:pStyle w:val="ListParagraph"/>
        <w:numPr>
          <w:ilvl w:val="1"/>
          <w:numId w:val="7"/>
        </w:numPr>
        <w:spacing w:line="360" w:lineRule="auto"/>
        <w:rPr>
          <w:rFonts w:ascii="Arial" w:hAnsi="Arial" w:cs="Arial"/>
          <w:sz w:val="20"/>
          <w:szCs w:val="20"/>
        </w:rPr>
      </w:pPr>
      <w:r w:rsidRPr="00DE10CE">
        <w:rPr>
          <w:rFonts w:ascii="Arial" w:hAnsi="Arial" w:cs="Arial"/>
          <w:sz w:val="20"/>
          <w:szCs w:val="20"/>
        </w:rPr>
        <w:t>Sodium (Na</w:t>
      </w:r>
      <w:r w:rsidRPr="00DE10CE">
        <w:rPr>
          <w:rFonts w:ascii="Arial" w:hAnsi="Arial" w:cs="Arial"/>
          <w:sz w:val="20"/>
          <w:szCs w:val="20"/>
          <w:vertAlign w:val="superscript"/>
        </w:rPr>
        <w:t>+</w:t>
      </w:r>
      <w:r w:rsidRPr="00DE10CE">
        <w:rPr>
          <w:rFonts w:ascii="Arial" w:hAnsi="Arial" w:cs="Arial"/>
          <w:sz w:val="20"/>
          <w:szCs w:val="20"/>
        </w:rPr>
        <w:t xml:space="preserve">) 135 – 145 </w:t>
      </w:r>
      <w:proofErr w:type="spellStart"/>
      <w:r w:rsidRPr="00DE10CE">
        <w:rPr>
          <w:rFonts w:ascii="Arial" w:hAnsi="Arial" w:cs="Arial"/>
          <w:sz w:val="20"/>
          <w:szCs w:val="20"/>
        </w:rPr>
        <w:t>mEq</w:t>
      </w:r>
      <w:proofErr w:type="spellEnd"/>
      <w:r w:rsidRPr="00DE10CE">
        <w:rPr>
          <w:rFonts w:ascii="Arial" w:hAnsi="Arial" w:cs="Arial"/>
          <w:sz w:val="20"/>
          <w:szCs w:val="20"/>
        </w:rPr>
        <w:t>/L</w:t>
      </w:r>
    </w:p>
    <w:p w:rsidR="00C56654" w:rsidRPr="00DE10CE" w:rsidRDefault="00C56654" w:rsidP="00DE10CE">
      <w:pPr>
        <w:pStyle w:val="ListParagraph"/>
        <w:numPr>
          <w:ilvl w:val="1"/>
          <w:numId w:val="7"/>
        </w:numPr>
        <w:spacing w:line="360" w:lineRule="auto"/>
        <w:rPr>
          <w:rFonts w:ascii="Arial" w:hAnsi="Arial" w:cs="Arial"/>
          <w:sz w:val="20"/>
          <w:szCs w:val="20"/>
        </w:rPr>
      </w:pPr>
      <w:r w:rsidRPr="00DE10CE">
        <w:rPr>
          <w:rFonts w:ascii="Arial" w:hAnsi="Arial" w:cs="Arial"/>
          <w:sz w:val="20"/>
          <w:szCs w:val="20"/>
        </w:rPr>
        <w:t>Regulates extracellular fluid volume</w:t>
      </w:r>
    </w:p>
    <w:p w:rsidR="00C56654" w:rsidRPr="00DE10CE" w:rsidRDefault="00C56654" w:rsidP="00DE10CE">
      <w:pPr>
        <w:pStyle w:val="ListParagraph"/>
        <w:numPr>
          <w:ilvl w:val="1"/>
          <w:numId w:val="7"/>
        </w:numPr>
        <w:spacing w:line="360" w:lineRule="auto"/>
        <w:rPr>
          <w:rFonts w:ascii="Arial" w:hAnsi="Arial" w:cs="Arial"/>
          <w:sz w:val="20"/>
          <w:szCs w:val="20"/>
        </w:rPr>
      </w:pPr>
      <w:r w:rsidRPr="00DE10CE">
        <w:rPr>
          <w:rFonts w:ascii="Arial" w:hAnsi="Arial" w:cs="Arial"/>
          <w:sz w:val="20"/>
          <w:szCs w:val="20"/>
        </w:rPr>
        <w:t xml:space="preserve">Sodium issues involve problems with mental status; neuromuscular excitability </w:t>
      </w:r>
      <w:r w:rsidRPr="00DE10CE">
        <w:rPr>
          <w:rFonts w:ascii="Arial" w:hAnsi="Arial" w:cs="Arial"/>
          <w:sz w:val="20"/>
          <w:szCs w:val="20"/>
        </w:rPr>
        <w:sym w:font="Wingdings" w:char="F0E0"/>
      </w:r>
      <w:r w:rsidRPr="00DE10CE">
        <w:rPr>
          <w:rFonts w:ascii="Arial" w:hAnsi="Arial" w:cs="Arial"/>
          <w:sz w:val="20"/>
          <w:szCs w:val="20"/>
        </w:rPr>
        <w:t xml:space="preserve"> seizures  </w:t>
      </w:r>
    </w:p>
    <w:p w:rsidR="003465C8" w:rsidRPr="00DE10CE" w:rsidRDefault="00E272B8" w:rsidP="00DE10CE">
      <w:pPr>
        <w:spacing w:line="360" w:lineRule="auto"/>
        <w:rPr>
          <w:rFonts w:ascii="Arial" w:hAnsi="Arial" w:cs="Arial"/>
          <w:b/>
          <w:sz w:val="20"/>
          <w:szCs w:val="20"/>
        </w:rPr>
      </w:pPr>
      <w:r w:rsidRPr="00DE10CE">
        <w:rPr>
          <w:rFonts w:ascii="Arial" w:hAnsi="Arial" w:cs="Arial"/>
          <w:b/>
          <w:sz w:val="20"/>
          <w:szCs w:val="20"/>
        </w:rPr>
        <w:t>Sources of edema:</w:t>
      </w:r>
    </w:p>
    <w:p w:rsidR="00C03F4E" w:rsidRPr="00DE10CE" w:rsidRDefault="00C03F4E" w:rsidP="00DE10CE">
      <w:pPr>
        <w:pStyle w:val="ListParagraph"/>
        <w:numPr>
          <w:ilvl w:val="0"/>
          <w:numId w:val="5"/>
        </w:numPr>
        <w:spacing w:line="360" w:lineRule="auto"/>
        <w:rPr>
          <w:rFonts w:ascii="Arial" w:hAnsi="Arial" w:cs="Arial"/>
          <w:b/>
          <w:sz w:val="20"/>
          <w:szCs w:val="20"/>
        </w:rPr>
      </w:pPr>
      <w:r w:rsidRPr="00DE10CE">
        <w:rPr>
          <w:rFonts w:ascii="Arial" w:hAnsi="Arial" w:cs="Arial"/>
          <w:b/>
          <w:sz w:val="20"/>
          <w:szCs w:val="20"/>
        </w:rPr>
        <w:t xml:space="preserve">Fluid </w:t>
      </w:r>
      <w:r w:rsidR="00573269" w:rsidRPr="00DE10CE">
        <w:rPr>
          <w:rFonts w:ascii="Arial" w:hAnsi="Arial" w:cs="Arial"/>
          <w:b/>
          <w:sz w:val="20"/>
          <w:szCs w:val="20"/>
        </w:rPr>
        <w:t xml:space="preserve">volume excess </w:t>
      </w:r>
    </w:p>
    <w:p w:rsidR="00573269" w:rsidRPr="00DE10CE" w:rsidRDefault="00573269" w:rsidP="00DE10CE">
      <w:pPr>
        <w:pStyle w:val="ListParagraph"/>
        <w:numPr>
          <w:ilvl w:val="0"/>
          <w:numId w:val="5"/>
        </w:numPr>
        <w:spacing w:line="360" w:lineRule="auto"/>
        <w:rPr>
          <w:rFonts w:ascii="Arial" w:hAnsi="Arial" w:cs="Arial"/>
          <w:sz w:val="20"/>
          <w:szCs w:val="20"/>
        </w:rPr>
      </w:pPr>
      <w:r w:rsidRPr="00DE10CE">
        <w:rPr>
          <w:rFonts w:ascii="Arial" w:hAnsi="Arial" w:cs="Arial"/>
          <w:b/>
          <w:sz w:val="20"/>
          <w:szCs w:val="20"/>
        </w:rPr>
        <w:t>Increased capillary pressure</w:t>
      </w:r>
      <w:r w:rsidRPr="00DE10CE">
        <w:rPr>
          <w:rFonts w:ascii="Arial" w:hAnsi="Arial" w:cs="Arial"/>
          <w:sz w:val="20"/>
          <w:szCs w:val="20"/>
        </w:rPr>
        <w:t>:</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Heart failure (CHF)</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Kidney disease</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Sodium retention </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Pregnancy </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Pulmonary edema </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Calcium channel blocker drug response </w:t>
      </w:r>
    </w:p>
    <w:p w:rsidR="00E272B8" w:rsidRPr="00DE10CE" w:rsidRDefault="00E272B8"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Venous thrombosis </w:t>
      </w:r>
    </w:p>
    <w:p w:rsidR="00B238EB" w:rsidRPr="00DE10CE" w:rsidRDefault="005E3C26" w:rsidP="00DE10CE">
      <w:pPr>
        <w:pStyle w:val="ListParagraph"/>
        <w:numPr>
          <w:ilvl w:val="0"/>
          <w:numId w:val="5"/>
        </w:numPr>
        <w:spacing w:line="360" w:lineRule="auto"/>
        <w:rPr>
          <w:rFonts w:ascii="Arial" w:hAnsi="Arial" w:cs="Arial"/>
          <w:sz w:val="20"/>
          <w:szCs w:val="20"/>
        </w:rPr>
      </w:pPr>
      <w:r w:rsidRPr="00DE10CE">
        <w:rPr>
          <w:rFonts w:ascii="Arial" w:hAnsi="Arial" w:cs="Arial"/>
          <w:b/>
          <w:sz w:val="20"/>
          <w:szCs w:val="20"/>
        </w:rPr>
        <w:t>Increased capillary permeability</w:t>
      </w:r>
      <w:r w:rsidRPr="00DE10CE">
        <w:rPr>
          <w:rFonts w:ascii="Arial" w:hAnsi="Arial" w:cs="Arial"/>
          <w:sz w:val="20"/>
          <w:szCs w:val="20"/>
        </w:rPr>
        <w:t xml:space="preserve"> --- the capillary pores become enlarged and when this occurs, plasma proteins and other </w:t>
      </w:r>
      <w:r w:rsidR="003465C8" w:rsidRPr="00DE10CE">
        <w:rPr>
          <w:rFonts w:ascii="Arial" w:hAnsi="Arial" w:cs="Arial"/>
          <w:sz w:val="20"/>
          <w:szCs w:val="20"/>
        </w:rPr>
        <w:t>particles</w:t>
      </w:r>
      <w:r w:rsidRPr="00DE10CE">
        <w:rPr>
          <w:rFonts w:ascii="Arial" w:hAnsi="Arial" w:cs="Arial"/>
          <w:sz w:val="20"/>
          <w:szCs w:val="20"/>
        </w:rPr>
        <w:t xml:space="preserve"> leak into the interstitial spaces leading to the accumulation of fluid in the interstitial space. Conditions that increase capillary permeability: </w:t>
      </w:r>
    </w:p>
    <w:p w:rsidR="005E3C26" w:rsidRPr="00DE10CE" w:rsidRDefault="005E3C26" w:rsidP="00DE10CE">
      <w:pPr>
        <w:pStyle w:val="ListParagraph"/>
        <w:numPr>
          <w:ilvl w:val="0"/>
          <w:numId w:val="3"/>
        </w:numPr>
        <w:spacing w:line="360" w:lineRule="auto"/>
        <w:rPr>
          <w:rFonts w:ascii="Arial" w:hAnsi="Arial" w:cs="Arial"/>
          <w:sz w:val="20"/>
          <w:szCs w:val="20"/>
        </w:rPr>
      </w:pPr>
      <w:r w:rsidRPr="00DE10CE">
        <w:rPr>
          <w:rFonts w:ascii="Arial" w:hAnsi="Arial" w:cs="Arial"/>
          <w:sz w:val="20"/>
          <w:szCs w:val="20"/>
        </w:rPr>
        <w:t>Burn injury</w:t>
      </w:r>
    </w:p>
    <w:p w:rsidR="005E3C26" w:rsidRPr="00DE10CE" w:rsidRDefault="005E3C26" w:rsidP="00DE10CE">
      <w:pPr>
        <w:pStyle w:val="ListParagraph"/>
        <w:numPr>
          <w:ilvl w:val="0"/>
          <w:numId w:val="3"/>
        </w:numPr>
        <w:spacing w:line="360" w:lineRule="auto"/>
        <w:rPr>
          <w:rFonts w:ascii="Arial" w:hAnsi="Arial" w:cs="Arial"/>
          <w:sz w:val="20"/>
          <w:szCs w:val="20"/>
        </w:rPr>
      </w:pPr>
      <w:r w:rsidRPr="00DE10CE">
        <w:rPr>
          <w:rFonts w:ascii="Arial" w:hAnsi="Arial" w:cs="Arial"/>
          <w:sz w:val="20"/>
          <w:szCs w:val="20"/>
        </w:rPr>
        <w:t>Capillary congestion</w:t>
      </w:r>
    </w:p>
    <w:p w:rsidR="005E3C26" w:rsidRPr="00DE10CE" w:rsidRDefault="005E3C26" w:rsidP="00DE10CE">
      <w:pPr>
        <w:pStyle w:val="ListParagraph"/>
        <w:numPr>
          <w:ilvl w:val="0"/>
          <w:numId w:val="3"/>
        </w:numPr>
        <w:spacing w:line="360" w:lineRule="auto"/>
        <w:rPr>
          <w:rFonts w:ascii="Arial" w:hAnsi="Arial" w:cs="Arial"/>
          <w:sz w:val="20"/>
          <w:szCs w:val="20"/>
        </w:rPr>
      </w:pPr>
      <w:r w:rsidRPr="00DE10CE">
        <w:rPr>
          <w:rFonts w:ascii="Arial" w:hAnsi="Arial" w:cs="Arial"/>
          <w:sz w:val="20"/>
          <w:szCs w:val="20"/>
        </w:rPr>
        <w:t>Inflammation and immune response</w:t>
      </w:r>
    </w:p>
    <w:p w:rsidR="005E3C26" w:rsidRPr="00DE10CE" w:rsidRDefault="00BE200D" w:rsidP="00DE10CE">
      <w:pPr>
        <w:pStyle w:val="ListParagraph"/>
        <w:numPr>
          <w:ilvl w:val="0"/>
          <w:numId w:val="3"/>
        </w:numPr>
        <w:spacing w:line="360" w:lineRule="auto"/>
        <w:rPr>
          <w:rFonts w:ascii="Arial" w:hAnsi="Arial" w:cs="Arial"/>
          <w:b/>
          <w:sz w:val="20"/>
          <w:szCs w:val="20"/>
        </w:rPr>
      </w:pPr>
      <w:r w:rsidRPr="00DE10CE">
        <w:rPr>
          <w:rFonts w:ascii="Arial" w:hAnsi="Arial" w:cs="Arial"/>
          <w:b/>
          <w:sz w:val="20"/>
          <w:szCs w:val="20"/>
        </w:rPr>
        <w:t xml:space="preserve">Calcium channel blockers and beta blockers </w:t>
      </w:r>
    </w:p>
    <w:p w:rsidR="00BE200D" w:rsidRPr="00DE10CE" w:rsidRDefault="00BE200D" w:rsidP="00DE10CE">
      <w:pPr>
        <w:pStyle w:val="ListParagraph"/>
        <w:numPr>
          <w:ilvl w:val="0"/>
          <w:numId w:val="3"/>
        </w:numPr>
        <w:spacing w:line="360" w:lineRule="auto"/>
        <w:rPr>
          <w:rFonts w:ascii="Arial" w:hAnsi="Arial" w:cs="Arial"/>
          <w:b/>
          <w:sz w:val="20"/>
          <w:szCs w:val="20"/>
        </w:rPr>
      </w:pPr>
      <w:r w:rsidRPr="00DE10CE">
        <w:rPr>
          <w:rFonts w:ascii="Arial" w:hAnsi="Arial" w:cs="Arial"/>
          <w:sz w:val="20"/>
          <w:szCs w:val="20"/>
        </w:rPr>
        <w:t>These patients need to wear compression stockings, restrict sodium from diet, stay active</w:t>
      </w:r>
    </w:p>
    <w:p w:rsidR="003465C8" w:rsidRPr="00DE10CE" w:rsidRDefault="003465C8" w:rsidP="00DE10CE">
      <w:pPr>
        <w:pStyle w:val="ListParagraph"/>
        <w:numPr>
          <w:ilvl w:val="0"/>
          <w:numId w:val="5"/>
        </w:numPr>
        <w:spacing w:line="360" w:lineRule="auto"/>
        <w:rPr>
          <w:rFonts w:ascii="Arial" w:hAnsi="Arial" w:cs="Arial"/>
          <w:sz w:val="20"/>
          <w:szCs w:val="20"/>
        </w:rPr>
      </w:pPr>
      <w:r w:rsidRPr="00DE10CE">
        <w:rPr>
          <w:rFonts w:ascii="Arial" w:hAnsi="Arial" w:cs="Arial"/>
          <w:b/>
          <w:sz w:val="20"/>
          <w:szCs w:val="20"/>
        </w:rPr>
        <w:t xml:space="preserve">Obstruction of </w:t>
      </w:r>
      <w:proofErr w:type="spellStart"/>
      <w:r w:rsidRPr="00DE10CE">
        <w:rPr>
          <w:rFonts w:ascii="Arial" w:hAnsi="Arial" w:cs="Arial"/>
          <w:b/>
          <w:sz w:val="20"/>
          <w:szCs w:val="20"/>
        </w:rPr>
        <w:t>lympathic</w:t>
      </w:r>
      <w:proofErr w:type="spellEnd"/>
      <w:r w:rsidRPr="00DE10CE">
        <w:rPr>
          <w:rFonts w:ascii="Arial" w:hAnsi="Arial" w:cs="Arial"/>
          <w:b/>
          <w:sz w:val="20"/>
          <w:szCs w:val="20"/>
        </w:rPr>
        <w:t xml:space="preserve"> flow</w:t>
      </w:r>
      <w:r w:rsidRPr="00DE10CE">
        <w:rPr>
          <w:rFonts w:ascii="Arial" w:hAnsi="Arial" w:cs="Arial"/>
          <w:sz w:val="20"/>
          <w:szCs w:val="20"/>
        </w:rPr>
        <w:t xml:space="preserve"> --- the lymph system moves plasma proteins and other large particles back into the circulatory system. Edema due to impaired lymph flow is referred to as </w:t>
      </w:r>
      <w:proofErr w:type="spellStart"/>
      <w:r w:rsidRPr="00DE10CE">
        <w:rPr>
          <w:rFonts w:ascii="Arial" w:hAnsi="Arial" w:cs="Arial"/>
          <w:i/>
          <w:sz w:val="20"/>
          <w:szCs w:val="20"/>
        </w:rPr>
        <w:t>lymphedema</w:t>
      </w:r>
      <w:proofErr w:type="spellEnd"/>
      <w:r w:rsidRPr="00DE10CE">
        <w:rPr>
          <w:rFonts w:ascii="Arial" w:hAnsi="Arial" w:cs="Arial"/>
          <w:sz w:val="20"/>
          <w:szCs w:val="20"/>
        </w:rPr>
        <w:t xml:space="preserve">. Common causes of </w:t>
      </w:r>
      <w:proofErr w:type="spellStart"/>
      <w:r w:rsidRPr="00DE10CE">
        <w:rPr>
          <w:rFonts w:ascii="Arial" w:hAnsi="Arial" w:cs="Arial"/>
          <w:sz w:val="20"/>
          <w:szCs w:val="20"/>
        </w:rPr>
        <w:t>lymphedema</w:t>
      </w:r>
      <w:proofErr w:type="spellEnd"/>
      <w:r w:rsidRPr="00DE10CE">
        <w:rPr>
          <w:rFonts w:ascii="Arial" w:hAnsi="Arial" w:cs="Arial"/>
          <w:sz w:val="20"/>
          <w:szCs w:val="20"/>
        </w:rPr>
        <w:t>:</w:t>
      </w:r>
    </w:p>
    <w:p w:rsidR="003465C8" w:rsidRPr="00DE10CE" w:rsidRDefault="003465C8"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Removal of lymph nodes</w:t>
      </w:r>
    </w:p>
    <w:p w:rsidR="003465C8" w:rsidRPr="00DE10CE" w:rsidRDefault="003465C8"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Malignant involvement of lymph nodes </w:t>
      </w:r>
    </w:p>
    <w:p w:rsidR="003465C8" w:rsidRPr="00DE10CE" w:rsidRDefault="003465C8"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Pressure on lymphatic circulation --- the edema will stop blood flow, leading to necrosis and amputations </w:t>
      </w:r>
    </w:p>
    <w:p w:rsidR="003465C8" w:rsidRPr="00DE10CE" w:rsidRDefault="003465C8" w:rsidP="00DE10CE">
      <w:pPr>
        <w:pStyle w:val="ListParagraph"/>
        <w:numPr>
          <w:ilvl w:val="0"/>
          <w:numId w:val="5"/>
        </w:numPr>
        <w:spacing w:line="360" w:lineRule="auto"/>
        <w:rPr>
          <w:rFonts w:ascii="Arial" w:hAnsi="Arial" w:cs="Arial"/>
          <w:sz w:val="20"/>
          <w:szCs w:val="20"/>
        </w:rPr>
      </w:pPr>
      <w:r w:rsidRPr="00DE10CE">
        <w:rPr>
          <w:rFonts w:ascii="Arial" w:hAnsi="Arial" w:cs="Arial"/>
          <w:b/>
          <w:sz w:val="20"/>
          <w:szCs w:val="20"/>
        </w:rPr>
        <w:lastRenderedPageBreak/>
        <w:t>Decreas</w:t>
      </w:r>
      <w:r w:rsidR="00C03F4E" w:rsidRPr="00DE10CE">
        <w:rPr>
          <w:rFonts w:ascii="Arial" w:hAnsi="Arial" w:cs="Arial"/>
          <w:b/>
          <w:sz w:val="20"/>
          <w:szCs w:val="20"/>
        </w:rPr>
        <w:t>ed colloid osmotic pressure</w:t>
      </w:r>
      <w:r w:rsidR="00C03F4E" w:rsidRPr="00DE10CE">
        <w:rPr>
          <w:rFonts w:ascii="Arial" w:hAnsi="Arial" w:cs="Arial"/>
          <w:sz w:val="20"/>
          <w:szCs w:val="20"/>
        </w:rPr>
        <w:t xml:space="preserve"> --- </w:t>
      </w:r>
      <w:r w:rsidR="00573269" w:rsidRPr="00DE10CE">
        <w:rPr>
          <w:rFonts w:ascii="Arial" w:hAnsi="Arial" w:cs="Arial"/>
          <w:sz w:val="20"/>
          <w:szCs w:val="20"/>
        </w:rPr>
        <w:t>plasma proteins (albumin) exert osmotic force needed to keep fluid in blood vessels and out tissues. E</w:t>
      </w:r>
      <w:r w:rsidR="00C03F4E" w:rsidRPr="00DE10CE">
        <w:rPr>
          <w:rFonts w:ascii="Arial" w:hAnsi="Arial" w:cs="Arial"/>
          <w:sz w:val="20"/>
          <w:szCs w:val="20"/>
        </w:rPr>
        <w:t xml:space="preserve">dema caused by decreased capillary osmotic pressure is usually a result from inadequate albumin. These plasma proteins (albumin) are synthesized in the liver </w:t>
      </w:r>
      <w:r w:rsidR="00C03F4E" w:rsidRPr="00DE10CE">
        <w:rPr>
          <w:rFonts w:ascii="Arial" w:hAnsi="Arial" w:cs="Arial"/>
          <w:sz w:val="20"/>
          <w:szCs w:val="20"/>
        </w:rPr>
        <w:sym w:font="Wingdings" w:char="F0E0"/>
      </w:r>
      <w:r w:rsidR="00C03F4E" w:rsidRPr="00DE10CE">
        <w:rPr>
          <w:rFonts w:ascii="Arial" w:hAnsi="Arial" w:cs="Arial"/>
          <w:sz w:val="20"/>
          <w:szCs w:val="20"/>
        </w:rPr>
        <w:t xml:space="preserve"> in patients with liver failure, </w:t>
      </w:r>
      <w:r w:rsidR="00573269" w:rsidRPr="00DE10CE">
        <w:rPr>
          <w:rFonts w:ascii="Arial" w:hAnsi="Arial" w:cs="Arial"/>
          <w:sz w:val="20"/>
          <w:szCs w:val="20"/>
        </w:rPr>
        <w:t>there is a decrease in albumin and this can lead to the leakage of fluid into interstitial spaces. Causes:</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Protein losing kidney disease and extensive burns (increase loss of plasma proteins)</w:t>
      </w:r>
    </w:p>
    <w:p w:rsidR="00573269" w:rsidRPr="00DE10CE" w:rsidRDefault="00573269"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Liver disease, starvation, and malnutrition (decreased production of plasma proteins) </w:t>
      </w:r>
    </w:p>
    <w:p w:rsidR="00BE200D" w:rsidRPr="00DE10CE" w:rsidRDefault="00BE200D" w:rsidP="00DE10CE">
      <w:pPr>
        <w:spacing w:line="360" w:lineRule="auto"/>
        <w:rPr>
          <w:rFonts w:ascii="Arial" w:hAnsi="Arial" w:cs="Arial"/>
          <w:sz w:val="20"/>
          <w:szCs w:val="20"/>
        </w:rPr>
      </w:pPr>
      <w:r w:rsidRPr="00DE10CE">
        <w:rPr>
          <w:rFonts w:ascii="Arial" w:hAnsi="Arial" w:cs="Arial"/>
          <w:b/>
          <w:sz w:val="20"/>
          <w:szCs w:val="20"/>
        </w:rPr>
        <w:t>Sodium</w:t>
      </w:r>
      <w:r w:rsidRPr="00DE10CE">
        <w:rPr>
          <w:rFonts w:ascii="Arial" w:hAnsi="Arial" w:cs="Arial"/>
          <w:sz w:val="20"/>
          <w:szCs w:val="20"/>
        </w:rPr>
        <w:t xml:space="preserve"> --- regulates </w:t>
      </w:r>
      <w:proofErr w:type="spellStart"/>
      <w:r w:rsidRPr="00DE10CE">
        <w:rPr>
          <w:rFonts w:ascii="Arial" w:hAnsi="Arial" w:cs="Arial"/>
          <w:sz w:val="20"/>
          <w:szCs w:val="20"/>
        </w:rPr>
        <w:t>osmolarity</w:t>
      </w:r>
      <w:proofErr w:type="spellEnd"/>
      <w:r w:rsidRPr="00DE10CE">
        <w:rPr>
          <w:rFonts w:ascii="Arial" w:hAnsi="Arial" w:cs="Arial"/>
          <w:sz w:val="20"/>
          <w:szCs w:val="20"/>
        </w:rPr>
        <w:t xml:space="preserve">, neurological balance, and buffering acidity </w:t>
      </w:r>
    </w:p>
    <w:p w:rsidR="00BE200D" w:rsidRPr="00DE10CE" w:rsidRDefault="00BE200D" w:rsidP="00DE10CE">
      <w:pPr>
        <w:spacing w:line="360" w:lineRule="auto"/>
        <w:rPr>
          <w:rFonts w:ascii="Arial" w:hAnsi="Arial" w:cs="Arial"/>
          <w:sz w:val="20"/>
          <w:szCs w:val="20"/>
        </w:rPr>
      </w:pPr>
      <w:r w:rsidRPr="00DE10CE">
        <w:rPr>
          <w:rFonts w:ascii="Arial" w:hAnsi="Arial" w:cs="Arial"/>
          <w:b/>
          <w:sz w:val="20"/>
          <w:szCs w:val="20"/>
        </w:rPr>
        <w:t>Potassium</w:t>
      </w:r>
      <w:r w:rsidRPr="00DE10CE">
        <w:rPr>
          <w:rFonts w:ascii="Arial" w:hAnsi="Arial" w:cs="Arial"/>
          <w:sz w:val="20"/>
          <w:szCs w:val="20"/>
        </w:rPr>
        <w:t xml:space="preserve"> --- controlling the excitability of nerve and muscle cells as well as contractility of skeletal, </w:t>
      </w:r>
      <w:r w:rsidRPr="00DE10CE">
        <w:rPr>
          <w:rFonts w:ascii="Arial" w:hAnsi="Arial" w:cs="Arial"/>
          <w:b/>
          <w:sz w:val="20"/>
          <w:szCs w:val="20"/>
        </w:rPr>
        <w:t>cardiac</w:t>
      </w:r>
      <w:r w:rsidRPr="00DE10CE">
        <w:rPr>
          <w:rFonts w:ascii="Arial" w:hAnsi="Arial" w:cs="Arial"/>
          <w:sz w:val="20"/>
          <w:szCs w:val="20"/>
        </w:rPr>
        <w:t xml:space="preserve">, and smooth muscle tissues </w:t>
      </w:r>
    </w:p>
    <w:p w:rsidR="00C56654" w:rsidRPr="00DE10CE" w:rsidRDefault="00C56654" w:rsidP="00DE10CE">
      <w:pPr>
        <w:spacing w:line="360" w:lineRule="auto"/>
        <w:rPr>
          <w:rFonts w:ascii="Arial" w:hAnsi="Arial" w:cs="Arial"/>
          <w:sz w:val="20"/>
          <w:szCs w:val="20"/>
        </w:rPr>
      </w:pPr>
      <w:proofErr w:type="spellStart"/>
      <w:r w:rsidRPr="00DE10CE">
        <w:rPr>
          <w:rFonts w:ascii="Arial" w:hAnsi="Arial" w:cs="Arial"/>
          <w:b/>
          <w:sz w:val="20"/>
          <w:szCs w:val="20"/>
        </w:rPr>
        <w:t>Hyponatremia</w:t>
      </w:r>
      <w:proofErr w:type="spellEnd"/>
      <w:r w:rsidRPr="00DE10CE">
        <w:rPr>
          <w:rFonts w:ascii="Arial" w:hAnsi="Arial" w:cs="Arial"/>
          <w:sz w:val="20"/>
          <w:szCs w:val="20"/>
        </w:rPr>
        <w:t xml:space="preserve">: </w:t>
      </w:r>
    </w:p>
    <w:p w:rsidR="00C56654" w:rsidRPr="00DE10CE" w:rsidRDefault="00C56654"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sodium concentration less than 135 </w:t>
      </w:r>
      <w:proofErr w:type="spellStart"/>
      <w:r w:rsidRPr="00DE10CE">
        <w:rPr>
          <w:rFonts w:ascii="Arial" w:hAnsi="Arial" w:cs="Arial"/>
          <w:sz w:val="20"/>
          <w:szCs w:val="20"/>
        </w:rPr>
        <w:t>mEq</w:t>
      </w:r>
      <w:proofErr w:type="spellEnd"/>
      <w:r w:rsidRPr="00DE10CE">
        <w:rPr>
          <w:rFonts w:ascii="Arial" w:hAnsi="Arial" w:cs="Arial"/>
          <w:sz w:val="20"/>
          <w:szCs w:val="20"/>
        </w:rPr>
        <w:t>/L</w:t>
      </w:r>
    </w:p>
    <w:p w:rsidR="00207FD0" w:rsidRPr="00DE10CE" w:rsidRDefault="00C56654"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Low blood sodium occurs when water and sodium are out of balance. </w:t>
      </w:r>
      <w:r w:rsidR="00207FD0" w:rsidRPr="00DE10CE">
        <w:rPr>
          <w:rFonts w:ascii="Arial" w:hAnsi="Arial" w:cs="Arial"/>
          <w:sz w:val="20"/>
          <w:szCs w:val="20"/>
        </w:rPr>
        <w:t>There is either</w:t>
      </w:r>
      <w:r w:rsidRPr="00DE10CE">
        <w:rPr>
          <w:rFonts w:ascii="Arial" w:hAnsi="Arial" w:cs="Arial"/>
          <w:sz w:val="20"/>
          <w:szCs w:val="20"/>
        </w:rPr>
        <w:t xml:space="preserve"> too much water or too little sodium.</w:t>
      </w:r>
    </w:p>
    <w:p w:rsidR="00207FD0" w:rsidRPr="00DE10CE" w:rsidRDefault="00207FD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Causes of </w:t>
      </w:r>
      <w:proofErr w:type="spellStart"/>
      <w:r w:rsidRPr="00DE10CE">
        <w:rPr>
          <w:rFonts w:ascii="Arial" w:hAnsi="Arial" w:cs="Arial"/>
          <w:sz w:val="20"/>
          <w:szCs w:val="20"/>
        </w:rPr>
        <w:t>hyponatremia</w:t>
      </w:r>
      <w:proofErr w:type="spellEnd"/>
      <w:r w:rsidRPr="00DE10CE">
        <w:rPr>
          <w:rFonts w:ascii="Arial" w:hAnsi="Arial" w:cs="Arial"/>
          <w:sz w:val="20"/>
          <w:szCs w:val="20"/>
        </w:rPr>
        <w:t>:</w:t>
      </w:r>
    </w:p>
    <w:p w:rsidR="00207FD0" w:rsidRPr="00DE10CE" w:rsidRDefault="00D61DC2" w:rsidP="00DE10CE">
      <w:pPr>
        <w:pStyle w:val="ListParagraph"/>
        <w:numPr>
          <w:ilvl w:val="1"/>
          <w:numId w:val="5"/>
        </w:numPr>
        <w:spacing w:line="360" w:lineRule="auto"/>
        <w:rPr>
          <w:rFonts w:ascii="Arial" w:hAnsi="Arial" w:cs="Arial"/>
          <w:sz w:val="20"/>
          <w:szCs w:val="20"/>
        </w:rPr>
      </w:pPr>
      <w:r w:rsidRPr="00DE10CE">
        <w:rPr>
          <w:rFonts w:ascii="Arial" w:eastAsia="Times New Roman" w:hAnsi="Arial" w:cs="Arial"/>
          <w:sz w:val="20"/>
          <w:szCs w:val="20"/>
        </w:rPr>
        <w:t xml:space="preserve">Develops when water, rather than electrolyte-containing liquids are used to replace fluids lost in sweating, </w:t>
      </w:r>
      <w:r w:rsidR="00207FD0" w:rsidRPr="00DE10CE">
        <w:rPr>
          <w:rFonts w:ascii="Arial" w:eastAsia="Times New Roman" w:hAnsi="Arial" w:cs="Arial"/>
          <w:sz w:val="20"/>
          <w:szCs w:val="20"/>
        </w:rPr>
        <w:t>severe vomiting or diarrhea, use of diuretics, drinking too much water during exercise, Dehydration, kidney disease or failure, liver disease, heart problems, hypothyroidism (underactive thyroid),</w:t>
      </w:r>
      <w:proofErr w:type="spellStart"/>
      <w:r w:rsidR="00207FD0" w:rsidRPr="00DE10CE">
        <w:rPr>
          <w:rFonts w:ascii="Arial" w:eastAsia="Times New Roman" w:hAnsi="Arial" w:cs="Arial"/>
          <w:sz w:val="20"/>
          <w:szCs w:val="20"/>
        </w:rPr>
        <w:t>polydipsia</w:t>
      </w:r>
      <w:proofErr w:type="spellEnd"/>
      <w:r w:rsidR="00207FD0" w:rsidRPr="00DE10CE">
        <w:rPr>
          <w:rFonts w:ascii="Arial" w:eastAsia="Times New Roman" w:hAnsi="Arial" w:cs="Arial"/>
          <w:sz w:val="20"/>
          <w:szCs w:val="20"/>
        </w:rPr>
        <w:t xml:space="preserve"> --- a condition in which excess thirst makes you drink too much, diabetes </w:t>
      </w:r>
      <w:proofErr w:type="spellStart"/>
      <w:r w:rsidR="00207FD0" w:rsidRPr="00DE10CE">
        <w:rPr>
          <w:rFonts w:ascii="Arial" w:eastAsia="Times New Roman" w:hAnsi="Arial" w:cs="Arial"/>
          <w:sz w:val="20"/>
          <w:szCs w:val="20"/>
        </w:rPr>
        <w:t>insipidus</w:t>
      </w:r>
      <w:proofErr w:type="spellEnd"/>
      <w:r w:rsidR="00207FD0" w:rsidRPr="00DE10CE">
        <w:rPr>
          <w:rFonts w:ascii="Arial" w:eastAsia="Times New Roman" w:hAnsi="Arial" w:cs="Arial"/>
          <w:sz w:val="20"/>
          <w:szCs w:val="20"/>
        </w:rPr>
        <w:t xml:space="preserve"> --- a rare condition in which the body doesn’t make ADH</w:t>
      </w:r>
      <w:r w:rsidRPr="00DE10CE">
        <w:rPr>
          <w:rFonts w:ascii="Arial" w:eastAsia="Times New Roman" w:hAnsi="Arial" w:cs="Arial"/>
          <w:sz w:val="20"/>
          <w:szCs w:val="20"/>
        </w:rPr>
        <w:t xml:space="preserve">, pregnancy --- check the reflexes </w:t>
      </w:r>
      <w:r w:rsidRPr="00DE10CE">
        <w:rPr>
          <w:rFonts w:ascii="Arial" w:eastAsia="Times New Roman" w:hAnsi="Arial" w:cs="Arial"/>
          <w:sz w:val="20"/>
          <w:szCs w:val="20"/>
        </w:rPr>
        <w:sym w:font="Wingdings" w:char="F0E0"/>
      </w:r>
      <w:r w:rsidRPr="00DE10CE">
        <w:rPr>
          <w:rFonts w:ascii="Arial" w:eastAsia="Times New Roman" w:hAnsi="Arial" w:cs="Arial"/>
          <w:sz w:val="20"/>
          <w:szCs w:val="20"/>
        </w:rPr>
        <w:t xml:space="preserve"> pregnant woman is about to have a fluid change, she may lose sodium and this can lead to a seizure</w:t>
      </w:r>
    </w:p>
    <w:p w:rsidR="00207FD0" w:rsidRPr="00DE10CE" w:rsidRDefault="00207FD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symptoms of </w:t>
      </w:r>
      <w:proofErr w:type="spellStart"/>
      <w:r w:rsidRPr="00DE10CE">
        <w:rPr>
          <w:rFonts w:ascii="Arial" w:hAnsi="Arial" w:cs="Arial"/>
          <w:sz w:val="20"/>
          <w:szCs w:val="20"/>
        </w:rPr>
        <w:t>hyponatremia</w:t>
      </w:r>
      <w:proofErr w:type="spellEnd"/>
      <w:r w:rsidRPr="00DE10CE">
        <w:rPr>
          <w:rFonts w:ascii="Arial" w:hAnsi="Arial" w:cs="Arial"/>
          <w:sz w:val="20"/>
          <w:szCs w:val="20"/>
        </w:rPr>
        <w:t xml:space="preserve">: </w:t>
      </w:r>
    </w:p>
    <w:p w:rsidR="00207FD0" w:rsidRPr="00DE10CE" w:rsidRDefault="00207FD0" w:rsidP="00DE10CE">
      <w:pPr>
        <w:pStyle w:val="ListParagraph"/>
        <w:numPr>
          <w:ilvl w:val="1"/>
          <w:numId w:val="5"/>
        </w:numPr>
        <w:spacing w:line="360" w:lineRule="auto"/>
        <w:rPr>
          <w:rFonts w:ascii="Arial" w:hAnsi="Arial" w:cs="Arial"/>
          <w:sz w:val="20"/>
          <w:szCs w:val="20"/>
        </w:rPr>
      </w:pPr>
      <w:r w:rsidRPr="00DE10CE">
        <w:rPr>
          <w:rFonts w:ascii="Arial" w:eastAsia="Times New Roman" w:hAnsi="Arial" w:cs="Arial"/>
          <w:sz w:val="20"/>
          <w:szCs w:val="20"/>
        </w:rPr>
        <w:t>Deceased level of consciousness,</w:t>
      </w:r>
      <w:r w:rsidR="00D61DC2" w:rsidRPr="00DE10CE">
        <w:rPr>
          <w:rFonts w:ascii="Arial" w:eastAsia="Times New Roman" w:hAnsi="Arial" w:cs="Arial"/>
          <w:sz w:val="20"/>
          <w:szCs w:val="20"/>
        </w:rPr>
        <w:t xml:space="preserve"> dry mucous membrane, tenting of skin,</w:t>
      </w:r>
      <w:r w:rsidRPr="00DE10CE">
        <w:rPr>
          <w:rFonts w:ascii="Arial" w:eastAsia="Times New Roman" w:hAnsi="Arial" w:cs="Arial"/>
          <w:sz w:val="20"/>
          <w:szCs w:val="20"/>
        </w:rPr>
        <w:t xml:space="preserve"> seizure, coma, weakness, fatigue, headache, nausea and vomiting, muscle cramps, confusion, </w:t>
      </w:r>
      <w:r w:rsidR="00A01213" w:rsidRPr="00DE10CE">
        <w:rPr>
          <w:rFonts w:ascii="Arial" w:eastAsia="Times New Roman" w:hAnsi="Arial" w:cs="Arial"/>
          <w:sz w:val="20"/>
          <w:szCs w:val="20"/>
        </w:rPr>
        <w:t>irritability</w:t>
      </w:r>
    </w:p>
    <w:p w:rsidR="00A01213" w:rsidRPr="00DE10CE" w:rsidRDefault="00A01213"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Treatment: spot drinking water, administer 2% </w:t>
      </w:r>
      <w:proofErr w:type="spellStart"/>
      <w:r w:rsidRPr="00DE10CE">
        <w:rPr>
          <w:rFonts w:ascii="Arial" w:hAnsi="Arial" w:cs="Arial"/>
          <w:sz w:val="20"/>
          <w:szCs w:val="20"/>
        </w:rPr>
        <w:t>NaCl</w:t>
      </w:r>
      <w:proofErr w:type="spellEnd"/>
      <w:r w:rsidRPr="00DE10CE">
        <w:rPr>
          <w:rFonts w:ascii="Arial" w:hAnsi="Arial" w:cs="Arial"/>
          <w:sz w:val="20"/>
          <w:szCs w:val="20"/>
        </w:rPr>
        <w:t xml:space="preserve"> IV, administer a diuretic (</w:t>
      </w:r>
      <w:proofErr w:type="spellStart"/>
      <w:r w:rsidRPr="00DE10CE">
        <w:rPr>
          <w:rFonts w:ascii="Arial" w:hAnsi="Arial" w:cs="Arial"/>
          <w:sz w:val="20"/>
          <w:szCs w:val="20"/>
        </w:rPr>
        <w:t>furosimide</w:t>
      </w:r>
      <w:proofErr w:type="spellEnd"/>
      <w:r w:rsidRPr="00DE10CE">
        <w:rPr>
          <w:rFonts w:ascii="Arial" w:hAnsi="Arial" w:cs="Arial"/>
          <w:sz w:val="20"/>
          <w:szCs w:val="20"/>
        </w:rPr>
        <w:t xml:space="preserve">; </w:t>
      </w:r>
      <w:proofErr w:type="spellStart"/>
      <w:r w:rsidRPr="00DE10CE">
        <w:rPr>
          <w:rFonts w:ascii="Arial" w:hAnsi="Arial" w:cs="Arial"/>
          <w:sz w:val="20"/>
          <w:szCs w:val="20"/>
        </w:rPr>
        <w:t>lasix</w:t>
      </w:r>
      <w:proofErr w:type="spellEnd"/>
      <w:r w:rsidRPr="00DE10CE">
        <w:rPr>
          <w:rFonts w:ascii="Arial" w:hAnsi="Arial" w:cs="Arial"/>
          <w:sz w:val="20"/>
          <w:szCs w:val="20"/>
        </w:rPr>
        <w:t xml:space="preserve">) to remove excess water </w:t>
      </w:r>
    </w:p>
    <w:p w:rsidR="00A01213" w:rsidRPr="00DE10CE" w:rsidRDefault="00A01213" w:rsidP="00DE10CE">
      <w:pPr>
        <w:spacing w:line="360" w:lineRule="auto"/>
        <w:rPr>
          <w:rFonts w:ascii="Arial" w:hAnsi="Arial" w:cs="Arial"/>
          <w:sz w:val="20"/>
          <w:szCs w:val="20"/>
        </w:rPr>
      </w:pPr>
      <w:proofErr w:type="spellStart"/>
      <w:r w:rsidRPr="00DE10CE">
        <w:rPr>
          <w:rFonts w:ascii="Arial" w:hAnsi="Arial" w:cs="Arial"/>
          <w:b/>
          <w:sz w:val="20"/>
          <w:szCs w:val="20"/>
        </w:rPr>
        <w:t>Hypernatremia</w:t>
      </w:r>
      <w:proofErr w:type="spellEnd"/>
      <w:r w:rsidRPr="00DE10CE">
        <w:rPr>
          <w:rFonts w:ascii="Arial" w:hAnsi="Arial" w:cs="Arial"/>
          <w:sz w:val="20"/>
          <w:szCs w:val="20"/>
        </w:rPr>
        <w:t>:</w:t>
      </w:r>
    </w:p>
    <w:p w:rsidR="00A01213" w:rsidRPr="00DE10CE" w:rsidRDefault="00A01213"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Sodium concentration more than 145 </w:t>
      </w:r>
      <w:proofErr w:type="spellStart"/>
      <w:r w:rsidRPr="00DE10CE">
        <w:rPr>
          <w:rFonts w:ascii="Arial" w:hAnsi="Arial" w:cs="Arial"/>
          <w:sz w:val="20"/>
          <w:szCs w:val="20"/>
        </w:rPr>
        <w:t>mEq</w:t>
      </w:r>
      <w:proofErr w:type="spellEnd"/>
      <w:r w:rsidRPr="00DE10CE">
        <w:rPr>
          <w:rFonts w:ascii="Arial" w:hAnsi="Arial" w:cs="Arial"/>
          <w:sz w:val="20"/>
          <w:szCs w:val="20"/>
        </w:rPr>
        <w:t>/L</w:t>
      </w:r>
    </w:p>
    <w:p w:rsidR="00A01213" w:rsidRPr="00DE10CE" w:rsidRDefault="00A01213"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Cause of </w:t>
      </w:r>
      <w:proofErr w:type="spellStart"/>
      <w:r w:rsidRPr="00DE10CE">
        <w:rPr>
          <w:rFonts w:ascii="Arial" w:hAnsi="Arial" w:cs="Arial"/>
          <w:sz w:val="20"/>
          <w:szCs w:val="20"/>
        </w:rPr>
        <w:t>hypernatremia</w:t>
      </w:r>
      <w:proofErr w:type="spellEnd"/>
      <w:r w:rsidRPr="00DE10CE">
        <w:rPr>
          <w:rFonts w:ascii="Arial" w:hAnsi="Arial" w:cs="Arial"/>
          <w:sz w:val="20"/>
          <w:szCs w:val="20"/>
        </w:rPr>
        <w:t>:</w:t>
      </w:r>
    </w:p>
    <w:p w:rsidR="00A01213" w:rsidRPr="00DE10CE" w:rsidRDefault="00A01213"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Intake of too much sodium from diet</w:t>
      </w:r>
    </w:p>
    <w:p w:rsidR="00A01213" w:rsidRPr="00DE10CE" w:rsidRDefault="00A01213"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results when there is a net water loss or a sodium gain </w:t>
      </w:r>
    </w:p>
    <w:p w:rsidR="00B35421" w:rsidRPr="00DE10CE" w:rsidRDefault="001A50AE" w:rsidP="00DE10CE">
      <w:pPr>
        <w:pStyle w:val="ListParagraph"/>
        <w:numPr>
          <w:ilvl w:val="1"/>
          <w:numId w:val="5"/>
        </w:numPr>
        <w:spacing w:line="360" w:lineRule="auto"/>
        <w:rPr>
          <w:rFonts w:ascii="Arial" w:hAnsi="Arial" w:cs="Arial"/>
          <w:sz w:val="20"/>
          <w:szCs w:val="20"/>
        </w:rPr>
      </w:pPr>
      <w:hyperlink r:id="rId6" w:history="1">
        <w:r w:rsidR="00A01213" w:rsidRPr="00DE10CE">
          <w:rPr>
            <w:rStyle w:val="Hyperlink"/>
            <w:rFonts w:ascii="Arial" w:hAnsi="Arial" w:cs="Arial"/>
            <w:color w:val="auto"/>
            <w:sz w:val="20"/>
            <w:szCs w:val="20"/>
          </w:rPr>
          <w:t>Vasopressin</w:t>
        </w:r>
      </w:hyperlink>
      <w:r w:rsidR="00B35421" w:rsidRPr="00DE10CE">
        <w:rPr>
          <w:rFonts w:ascii="Arial" w:hAnsi="Arial" w:cs="Arial"/>
          <w:sz w:val="20"/>
          <w:szCs w:val="20"/>
        </w:rPr>
        <w:t xml:space="preserve"> </w:t>
      </w:r>
      <w:r w:rsidR="00B35421" w:rsidRPr="00DE10CE">
        <w:rPr>
          <w:rFonts w:ascii="Arial" w:hAnsi="Arial" w:cs="Arial"/>
          <w:sz w:val="20"/>
          <w:szCs w:val="20"/>
        </w:rPr>
        <w:sym w:font="Wingdings" w:char="F0E0"/>
      </w:r>
      <w:r w:rsidR="00B35421" w:rsidRPr="00DE10CE">
        <w:rPr>
          <w:rFonts w:ascii="Arial" w:hAnsi="Arial" w:cs="Arial"/>
          <w:sz w:val="20"/>
          <w:szCs w:val="20"/>
        </w:rPr>
        <w:t xml:space="preserve"> </w:t>
      </w:r>
      <w:r w:rsidR="00A01213" w:rsidRPr="00DE10CE">
        <w:rPr>
          <w:rFonts w:ascii="Arial" w:hAnsi="Arial" w:cs="Arial"/>
          <w:sz w:val="20"/>
          <w:szCs w:val="20"/>
        </w:rPr>
        <w:t xml:space="preserve"> </w:t>
      </w:r>
      <w:r w:rsidR="00B35421" w:rsidRPr="00DE10CE">
        <w:rPr>
          <w:rFonts w:ascii="Arial" w:hAnsi="Arial" w:cs="Arial"/>
          <w:sz w:val="20"/>
          <w:szCs w:val="20"/>
        </w:rPr>
        <w:t>(ADH)</w:t>
      </w:r>
      <w:r w:rsidR="00A01213" w:rsidRPr="00DE10CE">
        <w:rPr>
          <w:rFonts w:ascii="Arial" w:hAnsi="Arial" w:cs="Arial"/>
          <w:sz w:val="20"/>
          <w:szCs w:val="20"/>
        </w:rPr>
        <w:t xml:space="preserve"> is released by the pituitary gland into the bloodstream. There it travels to the kidney where it reduces the release of water into the urine. With less </w:t>
      </w:r>
      <w:r w:rsidR="00A01213" w:rsidRPr="00DE10CE">
        <w:rPr>
          <w:rFonts w:ascii="Arial" w:hAnsi="Arial" w:cs="Arial"/>
          <w:sz w:val="20"/>
          <w:szCs w:val="20"/>
        </w:rPr>
        <w:lastRenderedPageBreak/>
        <w:t xml:space="preserve">vasopressin production, the body fails to conserve water, and the result is a trend toward higher plasma sodium concentrations </w:t>
      </w:r>
    </w:p>
    <w:p w:rsidR="00B35421" w:rsidRPr="00DE10CE" w:rsidRDefault="00B35421"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Symptoms of </w:t>
      </w:r>
      <w:proofErr w:type="spellStart"/>
      <w:r w:rsidRPr="00DE10CE">
        <w:rPr>
          <w:rFonts w:ascii="Arial" w:hAnsi="Arial" w:cs="Arial"/>
          <w:sz w:val="20"/>
          <w:szCs w:val="20"/>
        </w:rPr>
        <w:t>hypernatremia</w:t>
      </w:r>
      <w:proofErr w:type="spellEnd"/>
      <w:r w:rsidRPr="00DE10CE">
        <w:rPr>
          <w:rFonts w:ascii="Arial" w:hAnsi="Arial" w:cs="Arial"/>
          <w:sz w:val="20"/>
          <w:szCs w:val="20"/>
        </w:rPr>
        <w:t>:</w:t>
      </w:r>
    </w:p>
    <w:p w:rsidR="00B35421" w:rsidRPr="00DE10CE" w:rsidRDefault="00B35421"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Edema </w:t>
      </w:r>
      <w:r w:rsidRPr="00DE10CE">
        <w:rPr>
          <w:rFonts w:ascii="Arial" w:hAnsi="Arial" w:cs="Arial"/>
          <w:sz w:val="20"/>
          <w:szCs w:val="20"/>
        </w:rPr>
        <w:sym w:font="Wingdings" w:char="F0E0"/>
      </w:r>
      <w:r w:rsidRPr="00DE10CE">
        <w:rPr>
          <w:rFonts w:ascii="Arial" w:hAnsi="Arial" w:cs="Arial"/>
          <w:sz w:val="20"/>
          <w:szCs w:val="20"/>
        </w:rPr>
        <w:t xml:space="preserve"> water follows sodium </w:t>
      </w:r>
    </w:p>
    <w:p w:rsidR="00B35421" w:rsidRPr="00DE10CE" w:rsidRDefault="00B35421"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HTN </w:t>
      </w:r>
    </w:p>
    <w:p w:rsidR="00B35421" w:rsidRPr="00DE10CE" w:rsidRDefault="00B35421"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can cause neurological damage due to shrinkage of brain cells </w:t>
      </w:r>
      <w:r w:rsidRPr="00DE10CE">
        <w:rPr>
          <w:rFonts w:ascii="Arial" w:hAnsi="Arial" w:cs="Arial"/>
          <w:sz w:val="20"/>
          <w:szCs w:val="20"/>
        </w:rPr>
        <w:sym w:font="Wingdings" w:char="F0E0"/>
      </w:r>
      <w:r w:rsidRPr="00DE10CE">
        <w:rPr>
          <w:rFonts w:ascii="Arial" w:hAnsi="Arial" w:cs="Arial"/>
          <w:sz w:val="20"/>
          <w:szCs w:val="20"/>
        </w:rPr>
        <w:t xml:space="preserve"> Neurological symptoms include confusion, seizure </w:t>
      </w:r>
      <w:hyperlink r:id="rId7" w:history="1">
        <w:r w:rsidRPr="00DE10CE">
          <w:rPr>
            <w:rStyle w:val="Hyperlink"/>
            <w:rFonts w:ascii="Arial" w:hAnsi="Arial" w:cs="Arial"/>
            <w:b/>
            <w:bCs/>
            <w:color w:val="auto"/>
            <w:sz w:val="20"/>
            <w:szCs w:val="20"/>
          </w:rPr>
          <w:t>coma</w:t>
        </w:r>
      </w:hyperlink>
      <w:r w:rsidRPr="00DE10CE">
        <w:rPr>
          <w:rFonts w:ascii="Arial" w:hAnsi="Arial" w:cs="Arial"/>
          <w:sz w:val="20"/>
          <w:szCs w:val="20"/>
        </w:rPr>
        <w:t xml:space="preserve">, </w:t>
      </w:r>
      <w:r w:rsidRPr="00DE10CE">
        <w:rPr>
          <w:rFonts w:ascii="Arial" w:hAnsi="Arial" w:cs="Arial"/>
          <w:b/>
          <w:bCs/>
          <w:sz w:val="20"/>
          <w:szCs w:val="20"/>
        </w:rPr>
        <w:t>paralysis</w:t>
      </w:r>
      <w:r w:rsidRPr="00DE10CE">
        <w:rPr>
          <w:rFonts w:ascii="Arial" w:hAnsi="Arial" w:cs="Arial"/>
          <w:sz w:val="20"/>
          <w:szCs w:val="20"/>
        </w:rPr>
        <w:t xml:space="preserve"> of the lung muscles, and death</w:t>
      </w:r>
    </w:p>
    <w:p w:rsidR="00BE200D" w:rsidRPr="00DE10CE" w:rsidRDefault="00BE200D"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thirst, hyperventilation, lethargy</w:t>
      </w:r>
    </w:p>
    <w:p w:rsidR="00207FD0" w:rsidRPr="00DE10CE" w:rsidRDefault="00BE200D"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treatment: administration of 0.9% </w:t>
      </w:r>
      <w:proofErr w:type="spellStart"/>
      <w:r w:rsidRPr="00DE10CE">
        <w:rPr>
          <w:rFonts w:ascii="Arial" w:hAnsi="Arial" w:cs="Arial"/>
          <w:sz w:val="20"/>
          <w:szCs w:val="20"/>
        </w:rPr>
        <w:t>NaCl</w:t>
      </w:r>
      <w:proofErr w:type="spellEnd"/>
    </w:p>
    <w:p w:rsidR="00BE200D" w:rsidRPr="00DE10CE" w:rsidRDefault="00DE10CE" w:rsidP="00DE10CE">
      <w:pPr>
        <w:spacing w:line="360" w:lineRule="auto"/>
        <w:rPr>
          <w:rFonts w:ascii="Arial" w:hAnsi="Arial" w:cs="Arial"/>
          <w:sz w:val="20"/>
          <w:szCs w:val="20"/>
        </w:rPr>
      </w:pPr>
      <w:proofErr w:type="spellStart"/>
      <w:r>
        <w:rPr>
          <w:rFonts w:ascii="Arial" w:hAnsi="Arial" w:cs="Arial"/>
          <w:b/>
          <w:sz w:val="20"/>
          <w:szCs w:val="20"/>
        </w:rPr>
        <w:t>H</w:t>
      </w:r>
      <w:r w:rsidR="00BE200D" w:rsidRPr="00DE10CE">
        <w:rPr>
          <w:rFonts w:ascii="Arial" w:hAnsi="Arial" w:cs="Arial"/>
          <w:b/>
          <w:sz w:val="20"/>
          <w:szCs w:val="20"/>
        </w:rPr>
        <w:t>ypokalemia</w:t>
      </w:r>
      <w:proofErr w:type="spellEnd"/>
      <w:r w:rsidR="00BE200D" w:rsidRPr="00DE10CE">
        <w:rPr>
          <w:rFonts w:ascii="Arial" w:hAnsi="Arial" w:cs="Arial"/>
          <w:sz w:val="20"/>
          <w:szCs w:val="20"/>
        </w:rPr>
        <w:t xml:space="preserve">: </w:t>
      </w:r>
    </w:p>
    <w:p w:rsidR="00BE200D" w:rsidRPr="00DE10CE" w:rsidRDefault="00BE200D"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potassium concentration less than 3.5 </w:t>
      </w:r>
      <w:proofErr w:type="spellStart"/>
      <w:r w:rsidRPr="00DE10CE">
        <w:rPr>
          <w:rFonts w:ascii="Arial" w:hAnsi="Arial" w:cs="Arial"/>
          <w:sz w:val="20"/>
          <w:szCs w:val="20"/>
        </w:rPr>
        <w:t>mEq</w:t>
      </w:r>
      <w:proofErr w:type="spellEnd"/>
      <w:r w:rsidRPr="00DE10CE">
        <w:rPr>
          <w:rFonts w:ascii="Arial" w:hAnsi="Arial" w:cs="Arial"/>
          <w:sz w:val="20"/>
          <w:szCs w:val="20"/>
        </w:rPr>
        <w:t>/L</w:t>
      </w:r>
    </w:p>
    <w:p w:rsidR="00BE200D" w:rsidRPr="00DE10CE" w:rsidRDefault="00BE200D"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 causes of </w:t>
      </w:r>
      <w:proofErr w:type="spellStart"/>
      <w:r w:rsidRPr="00DE10CE">
        <w:rPr>
          <w:rFonts w:ascii="Arial" w:hAnsi="Arial" w:cs="Arial"/>
          <w:sz w:val="20"/>
          <w:szCs w:val="20"/>
        </w:rPr>
        <w:t>hypokalemia</w:t>
      </w:r>
      <w:proofErr w:type="spellEnd"/>
      <w:r w:rsidRPr="00DE10CE">
        <w:rPr>
          <w:rFonts w:ascii="Arial" w:hAnsi="Arial" w:cs="Arial"/>
          <w:sz w:val="20"/>
          <w:szCs w:val="20"/>
        </w:rPr>
        <w:t>:</w:t>
      </w:r>
    </w:p>
    <w:p w:rsidR="00BE200D" w:rsidRPr="00DE10CE" w:rsidRDefault="006A0450"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Diuretic use (</w:t>
      </w:r>
      <w:proofErr w:type="spellStart"/>
      <w:r w:rsidRPr="00DE10CE">
        <w:rPr>
          <w:rFonts w:ascii="Arial" w:hAnsi="Arial" w:cs="Arial"/>
          <w:sz w:val="20"/>
          <w:szCs w:val="20"/>
        </w:rPr>
        <w:t>furosimide</w:t>
      </w:r>
      <w:proofErr w:type="spellEnd"/>
      <w:r w:rsidRPr="00DE10CE">
        <w:rPr>
          <w:rFonts w:ascii="Arial" w:hAnsi="Arial" w:cs="Arial"/>
          <w:sz w:val="20"/>
          <w:szCs w:val="20"/>
        </w:rPr>
        <w:t xml:space="preserve">; </w:t>
      </w:r>
      <w:proofErr w:type="spellStart"/>
      <w:r w:rsidRPr="00DE10CE">
        <w:rPr>
          <w:rFonts w:ascii="Arial" w:hAnsi="Arial" w:cs="Arial"/>
          <w:sz w:val="20"/>
          <w:szCs w:val="20"/>
        </w:rPr>
        <w:t>lasix</w:t>
      </w:r>
      <w:proofErr w:type="spellEnd"/>
      <w:r w:rsidRPr="00DE10CE">
        <w:rPr>
          <w:rFonts w:ascii="Arial" w:hAnsi="Arial" w:cs="Arial"/>
          <w:sz w:val="20"/>
          <w:szCs w:val="20"/>
        </w:rPr>
        <w:t>)</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Symptoms of </w:t>
      </w:r>
      <w:proofErr w:type="spellStart"/>
      <w:r w:rsidRPr="00DE10CE">
        <w:rPr>
          <w:rFonts w:ascii="Arial" w:hAnsi="Arial" w:cs="Arial"/>
          <w:sz w:val="20"/>
          <w:szCs w:val="20"/>
        </w:rPr>
        <w:t>hypokalemia</w:t>
      </w:r>
      <w:proofErr w:type="spellEnd"/>
      <w:r w:rsidRPr="00DE10CE">
        <w:rPr>
          <w:rFonts w:ascii="Arial" w:hAnsi="Arial" w:cs="Arial"/>
          <w:sz w:val="20"/>
          <w:szCs w:val="20"/>
        </w:rPr>
        <w:t>:</w:t>
      </w:r>
    </w:p>
    <w:p w:rsidR="006A0450" w:rsidRPr="00DE10CE" w:rsidRDefault="006A0450"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Muscular irritability</w:t>
      </w:r>
    </w:p>
    <w:p w:rsidR="006A0450" w:rsidRPr="00DE10CE" w:rsidRDefault="006A0450" w:rsidP="00DE10CE">
      <w:pPr>
        <w:pStyle w:val="ListParagraph"/>
        <w:numPr>
          <w:ilvl w:val="1"/>
          <w:numId w:val="5"/>
        </w:numPr>
        <w:spacing w:line="360" w:lineRule="auto"/>
        <w:rPr>
          <w:rFonts w:ascii="Arial" w:hAnsi="Arial" w:cs="Arial"/>
          <w:sz w:val="20"/>
          <w:szCs w:val="20"/>
        </w:rPr>
      </w:pPr>
      <w:proofErr w:type="spellStart"/>
      <w:r w:rsidRPr="00DE10CE">
        <w:rPr>
          <w:rFonts w:ascii="Arial" w:hAnsi="Arial" w:cs="Arial"/>
          <w:sz w:val="20"/>
          <w:szCs w:val="20"/>
        </w:rPr>
        <w:t>Dysrhthmias</w:t>
      </w:r>
      <w:proofErr w:type="spellEnd"/>
      <w:r w:rsidRPr="00DE10CE">
        <w:rPr>
          <w:rFonts w:ascii="Arial" w:hAnsi="Arial" w:cs="Arial"/>
          <w:sz w:val="20"/>
          <w:szCs w:val="20"/>
        </w:rPr>
        <w:t xml:space="preserve"> </w:t>
      </w:r>
      <w:r w:rsidRPr="00DE10CE">
        <w:rPr>
          <w:rFonts w:ascii="Arial" w:hAnsi="Arial" w:cs="Arial"/>
          <w:sz w:val="20"/>
          <w:szCs w:val="20"/>
        </w:rPr>
        <w:sym w:font="Wingdings" w:char="F0E0"/>
      </w:r>
      <w:r w:rsidRPr="00DE10CE">
        <w:rPr>
          <w:rFonts w:ascii="Arial" w:hAnsi="Arial" w:cs="Arial"/>
          <w:sz w:val="20"/>
          <w:szCs w:val="20"/>
        </w:rPr>
        <w:t xml:space="preserve"> increased risk for cardiac and vascular problem </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Treatment: </w:t>
      </w:r>
      <w:hyperlink r:id="rId8" w:history="1">
        <w:proofErr w:type="gramStart"/>
        <w:r w:rsidRPr="00DE10CE">
          <w:rPr>
            <w:rStyle w:val="Hyperlink"/>
            <w:rFonts w:ascii="Arial" w:hAnsi="Arial" w:cs="Arial"/>
            <w:color w:val="auto"/>
            <w:sz w:val="20"/>
            <w:szCs w:val="20"/>
          </w:rPr>
          <w:t>cardiac monitor</w:t>
        </w:r>
      </w:hyperlink>
      <w:r w:rsidRPr="00DE10CE">
        <w:rPr>
          <w:rFonts w:ascii="Arial" w:hAnsi="Arial" w:cs="Arial"/>
          <w:sz w:val="20"/>
          <w:szCs w:val="20"/>
        </w:rPr>
        <w:t>,</w:t>
      </w:r>
      <w:proofErr w:type="gramEnd"/>
      <w:r w:rsidRPr="00DE10CE">
        <w:rPr>
          <w:rFonts w:ascii="Arial" w:hAnsi="Arial" w:cs="Arial"/>
          <w:sz w:val="20"/>
          <w:szCs w:val="20"/>
        </w:rPr>
        <w:t xml:space="preserve"> and respiratory status should be assessed. IV potassium should be given. In less urgent cases, potassium can be given orally in the pill form. Potassium supplements take the form of pills containing </w:t>
      </w:r>
      <w:hyperlink r:id="rId9" w:history="1">
        <w:r w:rsidRPr="00DE10CE">
          <w:rPr>
            <w:rStyle w:val="Hyperlink"/>
            <w:rFonts w:ascii="Arial" w:hAnsi="Arial" w:cs="Arial"/>
            <w:color w:val="auto"/>
            <w:sz w:val="20"/>
            <w:szCs w:val="20"/>
          </w:rPr>
          <w:t>potassium chloride</w:t>
        </w:r>
      </w:hyperlink>
      <w:r w:rsidRPr="00DE10CE">
        <w:rPr>
          <w:rFonts w:ascii="Arial" w:hAnsi="Arial" w:cs="Arial"/>
          <w:sz w:val="20"/>
          <w:szCs w:val="20"/>
        </w:rPr>
        <w:t xml:space="preserve"> (</w:t>
      </w:r>
      <w:proofErr w:type="spellStart"/>
      <w:r w:rsidRPr="00DE10CE">
        <w:rPr>
          <w:rFonts w:ascii="Arial" w:hAnsi="Arial" w:cs="Arial"/>
          <w:sz w:val="20"/>
          <w:szCs w:val="20"/>
        </w:rPr>
        <w:t>KCl</w:t>
      </w:r>
      <w:proofErr w:type="spellEnd"/>
      <w:r w:rsidRPr="00DE10CE">
        <w:rPr>
          <w:rFonts w:ascii="Arial" w:hAnsi="Arial" w:cs="Arial"/>
          <w:sz w:val="20"/>
          <w:szCs w:val="20"/>
        </w:rPr>
        <w:t xml:space="preserve">), eat potassium diet </w:t>
      </w:r>
      <w:r w:rsidRPr="00DE10CE">
        <w:rPr>
          <w:rFonts w:ascii="Arial" w:hAnsi="Arial" w:cs="Arial"/>
          <w:sz w:val="20"/>
          <w:szCs w:val="20"/>
        </w:rPr>
        <w:sym w:font="Wingdings" w:char="F0E0"/>
      </w:r>
      <w:r w:rsidRPr="00DE10CE">
        <w:rPr>
          <w:rFonts w:ascii="Arial" w:hAnsi="Arial" w:cs="Arial"/>
          <w:sz w:val="20"/>
          <w:szCs w:val="20"/>
        </w:rPr>
        <w:t xml:space="preserve">bananas, tomatoes, cantaloupes, </w:t>
      </w:r>
      <w:hyperlink r:id="rId10" w:history="1">
        <w:r w:rsidRPr="00DE10CE">
          <w:rPr>
            <w:rStyle w:val="Hyperlink"/>
            <w:rFonts w:ascii="Arial" w:hAnsi="Arial" w:cs="Arial"/>
            <w:color w:val="auto"/>
            <w:sz w:val="20"/>
            <w:szCs w:val="20"/>
          </w:rPr>
          <w:t>figs</w:t>
        </w:r>
      </w:hyperlink>
      <w:r w:rsidRPr="00DE10CE">
        <w:rPr>
          <w:rFonts w:ascii="Arial" w:hAnsi="Arial" w:cs="Arial"/>
          <w:sz w:val="20"/>
          <w:szCs w:val="20"/>
        </w:rPr>
        <w:t>, raisins, kidney beans, potatoes, and milk</w:t>
      </w:r>
    </w:p>
    <w:p w:rsidR="003E23F7" w:rsidRPr="00DE10CE" w:rsidRDefault="006A0450" w:rsidP="00DE10CE">
      <w:pPr>
        <w:spacing w:line="360" w:lineRule="auto"/>
        <w:rPr>
          <w:rFonts w:ascii="Arial" w:hAnsi="Arial" w:cs="Arial"/>
          <w:sz w:val="20"/>
          <w:szCs w:val="20"/>
        </w:rPr>
      </w:pPr>
      <w:proofErr w:type="spellStart"/>
      <w:r w:rsidRPr="00DE10CE">
        <w:rPr>
          <w:rFonts w:ascii="Arial" w:hAnsi="Arial" w:cs="Arial"/>
          <w:b/>
          <w:sz w:val="20"/>
          <w:szCs w:val="20"/>
        </w:rPr>
        <w:t>Hyperkalemia</w:t>
      </w:r>
      <w:proofErr w:type="spellEnd"/>
      <w:r w:rsidRPr="00DE10CE">
        <w:rPr>
          <w:rFonts w:ascii="Arial" w:hAnsi="Arial" w:cs="Arial"/>
          <w:b/>
          <w:sz w:val="20"/>
          <w:szCs w:val="20"/>
        </w:rPr>
        <w:t>:</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Potassium concentration greater than 5.0 </w:t>
      </w:r>
      <w:proofErr w:type="spellStart"/>
      <w:r w:rsidRPr="00DE10CE">
        <w:rPr>
          <w:rFonts w:ascii="Arial" w:hAnsi="Arial" w:cs="Arial"/>
          <w:sz w:val="20"/>
          <w:szCs w:val="20"/>
        </w:rPr>
        <w:t>mEq</w:t>
      </w:r>
      <w:proofErr w:type="spellEnd"/>
      <w:r w:rsidRPr="00DE10CE">
        <w:rPr>
          <w:rFonts w:ascii="Arial" w:hAnsi="Arial" w:cs="Arial"/>
          <w:sz w:val="20"/>
          <w:szCs w:val="20"/>
        </w:rPr>
        <w:t xml:space="preserve">/L </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Causes of </w:t>
      </w:r>
      <w:proofErr w:type="spellStart"/>
      <w:r w:rsidRPr="00DE10CE">
        <w:rPr>
          <w:rFonts w:ascii="Arial" w:hAnsi="Arial" w:cs="Arial"/>
          <w:sz w:val="20"/>
          <w:szCs w:val="20"/>
        </w:rPr>
        <w:t>hyperkalemia</w:t>
      </w:r>
      <w:proofErr w:type="spellEnd"/>
      <w:r w:rsidRPr="00DE10CE">
        <w:rPr>
          <w:rFonts w:ascii="Arial" w:hAnsi="Arial" w:cs="Arial"/>
          <w:sz w:val="20"/>
          <w:szCs w:val="20"/>
        </w:rPr>
        <w:t>:</w:t>
      </w:r>
    </w:p>
    <w:p w:rsidR="006A0450" w:rsidRPr="00DE10CE" w:rsidRDefault="006A0450"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Addison’s disease, potassium sparing diuretics (</w:t>
      </w:r>
      <w:proofErr w:type="spellStart"/>
      <w:r w:rsidRPr="00DE10CE">
        <w:rPr>
          <w:rFonts w:ascii="Arial" w:hAnsi="Arial" w:cs="Arial"/>
          <w:sz w:val="20"/>
          <w:szCs w:val="20"/>
        </w:rPr>
        <w:t>Aldactone</w:t>
      </w:r>
      <w:proofErr w:type="spellEnd"/>
      <w:r w:rsidRPr="00DE10CE">
        <w:rPr>
          <w:rFonts w:ascii="Arial" w:hAnsi="Arial" w:cs="Arial"/>
          <w:sz w:val="20"/>
          <w:szCs w:val="20"/>
        </w:rPr>
        <w:t xml:space="preserve"> and </w:t>
      </w:r>
      <w:proofErr w:type="spellStart"/>
      <w:r w:rsidRPr="00DE10CE">
        <w:rPr>
          <w:rFonts w:ascii="Arial" w:hAnsi="Arial" w:cs="Arial"/>
          <w:sz w:val="20"/>
          <w:szCs w:val="20"/>
        </w:rPr>
        <w:t>Inspra</w:t>
      </w:r>
      <w:proofErr w:type="spellEnd"/>
      <w:r w:rsidRPr="00DE10CE">
        <w:rPr>
          <w:rFonts w:ascii="Arial" w:hAnsi="Arial" w:cs="Arial"/>
          <w:sz w:val="20"/>
          <w:szCs w:val="20"/>
        </w:rPr>
        <w:t xml:space="preserve">), excessive potassium intake, and acute acidosis </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Symptoms of </w:t>
      </w:r>
      <w:proofErr w:type="spellStart"/>
      <w:r w:rsidRPr="00DE10CE">
        <w:rPr>
          <w:rFonts w:ascii="Arial" w:hAnsi="Arial" w:cs="Arial"/>
          <w:sz w:val="20"/>
          <w:szCs w:val="20"/>
        </w:rPr>
        <w:t>hyperkalemia</w:t>
      </w:r>
      <w:proofErr w:type="spellEnd"/>
      <w:r w:rsidRPr="00DE10CE">
        <w:rPr>
          <w:rFonts w:ascii="Arial" w:hAnsi="Arial" w:cs="Arial"/>
          <w:sz w:val="20"/>
          <w:szCs w:val="20"/>
        </w:rPr>
        <w:t>:</w:t>
      </w:r>
    </w:p>
    <w:p w:rsidR="006A0450" w:rsidRPr="00DE10CE" w:rsidRDefault="006A0450" w:rsidP="00DE10CE">
      <w:pPr>
        <w:pStyle w:val="ListParagraph"/>
        <w:numPr>
          <w:ilvl w:val="1"/>
          <w:numId w:val="5"/>
        </w:numPr>
        <w:spacing w:line="360" w:lineRule="auto"/>
        <w:rPr>
          <w:rFonts w:ascii="Arial" w:hAnsi="Arial" w:cs="Arial"/>
          <w:sz w:val="20"/>
          <w:szCs w:val="20"/>
        </w:rPr>
      </w:pPr>
      <w:proofErr w:type="spellStart"/>
      <w:r w:rsidRPr="00DE10CE">
        <w:rPr>
          <w:rFonts w:ascii="Arial" w:hAnsi="Arial" w:cs="Arial"/>
          <w:sz w:val="20"/>
          <w:szCs w:val="20"/>
        </w:rPr>
        <w:t>Dsyrhythmias</w:t>
      </w:r>
      <w:proofErr w:type="spellEnd"/>
      <w:r w:rsidRPr="00DE10CE">
        <w:rPr>
          <w:rFonts w:ascii="Arial" w:hAnsi="Arial" w:cs="Arial"/>
          <w:sz w:val="20"/>
          <w:szCs w:val="20"/>
        </w:rPr>
        <w:t xml:space="preserve"> muscular irritability, weakness, numbness, and tingling </w:t>
      </w:r>
    </w:p>
    <w:p w:rsidR="006A0450" w:rsidRPr="00DE10CE" w:rsidRDefault="006A0450" w:rsidP="00DE10CE">
      <w:pPr>
        <w:pStyle w:val="ListParagraph"/>
        <w:numPr>
          <w:ilvl w:val="0"/>
          <w:numId w:val="5"/>
        </w:numPr>
        <w:spacing w:line="360" w:lineRule="auto"/>
        <w:rPr>
          <w:rFonts w:ascii="Arial" w:hAnsi="Arial" w:cs="Arial"/>
          <w:sz w:val="20"/>
          <w:szCs w:val="20"/>
        </w:rPr>
      </w:pPr>
      <w:r w:rsidRPr="00DE10CE">
        <w:rPr>
          <w:rFonts w:ascii="Arial" w:hAnsi="Arial" w:cs="Arial"/>
          <w:sz w:val="20"/>
          <w:szCs w:val="20"/>
        </w:rPr>
        <w:t xml:space="preserve">Treatment: </w:t>
      </w:r>
    </w:p>
    <w:p w:rsidR="006A0450" w:rsidRPr="00DE10CE" w:rsidRDefault="006A0450"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potassium restriction</w:t>
      </w:r>
    </w:p>
    <w:p w:rsidR="006A0450" w:rsidRPr="00DE10CE" w:rsidRDefault="006A0450" w:rsidP="00DE10CE">
      <w:pPr>
        <w:pStyle w:val="ListParagraph"/>
        <w:numPr>
          <w:ilvl w:val="1"/>
          <w:numId w:val="5"/>
        </w:numPr>
        <w:spacing w:line="360" w:lineRule="auto"/>
        <w:rPr>
          <w:rFonts w:ascii="Arial" w:hAnsi="Arial" w:cs="Arial"/>
          <w:sz w:val="20"/>
          <w:szCs w:val="20"/>
        </w:rPr>
      </w:pPr>
      <w:r w:rsidRPr="00DE10CE">
        <w:rPr>
          <w:rFonts w:ascii="Arial" w:hAnsi="Arial" w:cs="Arial"/>
          <w:sz w:val="20"/>
          <w:szCs w:val="20"/>
        </w:rPr>
        <w:t xml:space="preserve">IV administration of glucose with insulin </w:t>
      </w:r>
      <w:r w:rsidRPr="00DE10CE">
        <w:rPr>
          <w:rFonts w:ascii="Arial" w:hAnsi="Arial" w:cs="Arial"/>
          <w:sz w:val="20"/>
          <w:szCs w:val="20"/>
        </w:rPr>
        <w:sym w:font="Wingdings" w:char="F0E0"/>
      </w:r>
      <w:r w:rsidRPr="00DE10CE">
        <w:rPr>
          <w:rFonts w:ascii="Arial" w:hAnsi="Arial" w:cs="Arial"/>
          <w:sz w:val="20"/>
          <w:szCs w:val="20"/>
        </w:rPr>
        <w:t xml:space="preserve"> insulin will promote movement of potassium back into the cells </w:t>
      </w:r>
    </w:p>
    <w:p w:rsidR="00DE10CE" w:rsidRDefault="00DE10CE" w:rsidP="00DE10CE">
      <w:pPr>
        <w:spacing w:line="360" w:lineRule="auto"/>
        <w:rPr>
          <w:rFonts w:ascii="Arial" w:hAnsi="Arial" w:cs="Arial"/>
          <w:b/>
          <w:sz w:val="20"/>
          <w:szCs w:val="20"/>
        </w:rPr>
      </w:pPr>
    </w:p>
    <w:p w:rsidR="00DE10CE" w:rsidRDefault="00DE10CE" w:rsidP="00DE10CE">
      <w:pPr>
        <w:spacing w:line="360" w:lineRule="auto"/>
        <w:rPr>
          <w:rFonts w:ascii="Arial" w:hAnsi="Arial" w:cs="Arial"/>
          <w:b/>
          <w:sz w:val="20"/>
          <w:szCs w:val="20"/>
        </w:rPr>
      </w:pPr>
    </w:p>
    <w:p w:rsidR="00D20E61" w:rsidRPr="00DE10CE" w:rsidRDefault="00D20E61" w:rsidP="00DE10CE">
      <w:pPr>
        <w:spacing w:line="360" w:lineRule="auto"/>
        <w:rPr>
          <w:rFonts w:ascii="Arial" w:hAnsi="Arial" w:cs="Arial"/>
          <w:sz w:val="20"/>
          <w:szCs w:val="20"/>
        </w:rPr>
      </w:pPr>
      <w:r w:rsidRPr="00DE10CE">
        <w:rPr>
          <w:rFonts w:ascii="Arial" w:hAnsi="Arial" w:cs="Arial"/>
          <w:b/>
          <w:sz w:val="20"/>
          <w:szCs w:val="20"/>
        </w:rPr>
        <w:lastRenderedPageBreak/>
        <w:t>Metabolic acidosis</w:t>
      </w:r>
      <w:r w:rsidRPr="00DE10CE">
        <w:rPr>
          <w:rFonts w:ascii="Arial" w:hAnsi="Arial" w:cs="Arial"/>
          <w:sz w:val="20"/>
          <w:szCs w:val="20"/>
        </w:rPr>
        <w:t xml:space="preserve"> (bicarbonate deficit)</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Increased acids and decreased bicarbonate </w:t>
      </w:r>
    </w:p>
    <w:p w:rsidR="00D20E61" w:rsidRPr="00DE10CE" w:rsidRDefault="00D20E61"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 xml:space="preserve">Acute onset --- lactic acidosis </w:t>
      </w:r>
    </w:p>
    <w:p w:rsidR="00D20E61" w:rsidRPr="00DE10CE" w:rsidRDefault="00D20E61"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 xml:space="preserve">Gradual onset --- diabetic </w:t>
      </w:r>
      <w:proofErr w:type="spellStart"/>
      <w:r w:rsidRPr="00DE10CE">
        <w:rPr>
          <w:rFonts w:ascii="Arial" w:hAnsi="Arial" w:cs="Arial"/>
          <w:sz w:val="20"/>
          <w:szCs w:val="20"/>
        </w:rPr>
        <w:t>ketoacidosis</w:t>
      </w:r>
      <w:proofErr w:type="spellEnd"/>
      <w:r w:rsidRPr="00DE10CE">
        <w:rPr>
          <w:rFonts w:ascii="Arial" w:hAnsi="Arial" w:cs="Arial"/>
          <w:sz w:val="20"/>
          <w:szCs w:val="20"/>
        </w:rPr>
        <w:t xml:space="preserve"> and renal failure</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Bicarbonate (HCO</w:t>
      </w:r>
      <w:r w:rsidRPr="00DE10CE">
        <w:rPr>
          <w:rFonts w:ascii="Arial" w:hAnsi="Arial" w:cs="Arial"/>
          <w:sz w:val="20"/>
          <w:szCs w:val="20"/>
          <w:vertAlign w:val="subscript"/>
        </w:rPr>
        <w:t>3</w:t>
      </w:r>
      <w:r w:rsidRPr="00DE10CE">
        <w:rPr>
          <w:rFonts w:ascii="Arial" w:hAnsi="Arial" w:cs="Arial"/>
          <w:sz w:val="20"/>
          <w:szCs w:val="20"/>
          <w:vertAlign w:val="superscript"/>
        </w:rPr>
        <w:t>-</w:t>
      </w:r>
      <w:r w:rsidRPr="00DE10CE">
        <w:rPr>
          <w:rFonts w:ascii="Arial" w:hAnsi="Arial" w:cs="Arial"/>
          <w:sz w:val="20"/>
          <w:szCs w:val="20"/>
        </w:rPr>
        <w:t xml:space="preserve">) levels are lower than normal </w:t>
      </w:r>
      <w:r w:rsidRPr="00DE10CE">
        <w:rPr>
          <w:rFonts w:ascii="Arial" w:hAnsi="Arial" w:cs="Arial"/>
          <w:sz w:val="20"/>
          <w:szCs w:val="20"/>
        </w:rPr>
        <w:sym w:font="Wingdings" w:char="F0E0"/>
      </w:r>
      <w:r w:rsidRPr="00DE10CE">
        <w:rPr>
          <w:rFonts w:ascii="Arial" w:hAnsi="Arial" w:cs="Arial"/>
          <w:sz w:val="20"/>
          <w:szCs w:val="20"/>
        </w:rPr>
        <w:t xml:space="preserve"> less than 22 </w:t>
      </w:r>
      <w:proofErr w:type="spellStart"/>
      <w:r w:rsidRPr="00DE10CE">
        <w:rPr>
          <w:rFonts w:ascii="Arial" w:hAnsi="Arial" w:cs="Arial"/>
          <w:sz w:val="20"/>
          <w:szCs w:val="20"/>
        </w:rPr>
        <w:t>mEq</w:t>
      </w:r>
      <w:proofErr w:type="spellEnd"/>
      <w:r w:rsidRPr="00DE10CE">
        <w:rPr>
          <w:rFonts w:ascii="Arial" w:hAnsi="Arial" w:cs="Arial"/>
          <w:sz w:val="20"/>
          <w:szCs w:val="20"/>
        </w:rPr>
        <w:t>/L and a low pH less than 7.35</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manifestations: headache, lethargy, deep/rapid respirations (</w:t>
      </w:r>
      <w:proofErr w:type="spellStart"/>
      <w:r w:rsidRPr="00DE10CE">
        <w:rPr>
          <w:rFonts w:ascii="Arial" w:hAnsi="Arial" w:cs="Arial"/>
          <w:sz w:val="20"/>
          <w:szCs w:val="20"/>
        </w:rPr>
        <w:t>kussmal</w:t>
      </w:r>
      <w:proofErr w:type="spellEnd"/>
      <w:r w:rsidRPr="00DE10CE">
        <w:rPr>
          <w:rFonts w:ascii="Arial" w:hAnsi="Arial" w:cs="Arial"/>
          <w:sz w:val="20"/>
          <w:szCs w:val="20"/>
        </w:rPr>
        <w:t xml:space="preserve"> breathing), anorexia, diarrhea, </w:t>
      </w:r>
      <w:proofErr w:type="spellStart"/>
      <w:r w:rsidRPr="00DE10CE">
        <w:rPr>
          <w:rFonts w:ascii="Arial" w:hAnsi="Arial" w:cs="Arial"/>
          <w:sz w:val="20"/>
          <w:szCs w:val="20"/>
        </w:rPr>
        <w:t>dysrhythia</w:t>
      </w:r>
      <w:proofErr w:type="spellEnd"/>
      <w:r w:rsidRPr="00DE10CE">
        <w:rPr>
          <w:rFonts w:ascii="Arial" w:hAnsi="Arial" w:cs="Arial"/>
          <w:sz w:val="20"/>
          <w:szCs w:val="20"/>
        </w:rPr>
        <w:t xml:space="preserve">, </w:t>
      </w:r>
      <w:proofErr w:type="spellStart"/>
      <w:r w:rsidRPr="00DE10CE">
        <w:rPr>
          <w:rFonts w:ascii="Arial" w:hAnsi="Arial" w:cs="Arial"/>
          <w:sz w:val="20"/>
          <w:szCs w:val="20"/>
        </w:rPr>
        <w:t>hypotention</w:t>
      </w:r>
      <w:proofErr w:type="spellEnd"/>
      <w:r w:rsidRPr="00DE10CE">
        <w:rPr>
          <w:rFonts w:ascii="Arial" w:hAnsi="Arial" w:cs="Arial"/>
          <w:sz w:val="20"/>
          <w:szCs w:val="20"/>
        </w:rPr>
        <w:t xml:space="preserve">, death </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Treatment: Na, water, and bicarbonate infusion. correcting the underlying metabolic defect </w:t>
      </w:r>
    </w:p>
    <w:p w:rsidR="00D20E61" w:rsidRPr="00DE10CE" w:rsidRDefault="00D20E61" w:rsidP="00DE10CE">
      <w:pPr>
        <w:spacing w:line="360" w:lineRule="auto"/>
        <w:rPr>
          <w:rFonts w:ascii="Arial" w:hAnsi="Arial" w:cs="Arial"/>
          <w:sz w:val="20"/>
          <w:szCs w:val="20"/>
        </w:rPr>
      </w:pPr>
      <w:r w:rsidRPr="00DE10CE">
        <w:rPr>
          <w:rFonts w:ascii="Arial" w:hAnsi="Arial" w:cs="Arial"/>
          <w:b/>
          <w:sz w:val="20"/>
          <w:szCs w:val="20"/>
        </w:rPr>
        <w:t>Metabolic alkalosis</w:t>
      </w:r>
      <w:r w:rsidRPr="00DE10CE">
        <w:rPr>
          <w:rFonts w:ascii="Arial" w:hAnsi="Arial" w:cs="Arial"/>
          <w:sz w:val="20"/>
          <w:szCs w:val="20"/>
        </w:rPr>
        <w:t xml:space="preserve"> (bicarbonate excess)</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Causes:</w:t>
      </w:r>
    </w:p>
    <w:p w:rsidR="00D20E61" w:rsidRPr="00DE10CE" w:rsidRDefault="00D20E61"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Vomiting</w:t>
      </w:r>
    </w:p>
    <w:p w:rsidR="00D20E61" w:rsidRPr="00DE10CE" w:rsidRDefault="00D20E61"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GI suctioning</w:t>
      </w:r>
    </w:p>
    <w:p w:rsidR="00D20E61" w:rsidRPr="00DE10CE" w:rsidRDefault="00D20E61"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 xml:space="preserve">Excessive Bicarbonate intake and diuretic therapy </w:t>
      </w:r>
    </w:p>
    <w:p w:rsidR="000147FA" w:rsidRPr="00DE10CE" w:rsidRDefault="000147FA" w:rsidP="00DE10CE">
      <w:pPr>
        <w:pStyle w:val="ListParagraph"/>
        <w:numPr>
          <w:ilvl w:val="1"/>
          <w:numId w:val="10"/>
        </w:numPr>
        <w:spacing w:after="0" w:line="360" w:lineRule="auto"/>
        <w:rPr>
          <w:rFonts w:ascii="Arial" w:hAnsi="Arial" w:cs="Arial"/>
          <w:sz w:val="20"/>
          <w:szCs w:val="20"/>
        </w:rPr>
      </w:pPr>
      <w:r w:rsidRPr="00DE10CE">
        <w:rPr>
          <w:rFonts w:ascii="Arial" w:hAnsi="Arial" w:cs="Arial"/>
          <w:sz w:val="20"/>
          <w:szCs w:val="20"/>
        </w:rPr>
        <w:t xml:space="preserve">Los of potassium </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Bicarbonate (HCO</w:t>
      </w:r>
      <w:r w:rsidRPr="00DE10CE">
        <w:rPr>
          <w:rFonts w:ascii="Arial" w:hAnsi="Arial" w:cs="Arial"/>
          <w:sz w:val="20"/>
          <w:szCs w:val="20"/>
          <w:vertAlign w:val="subscript"/>
        </w:rPr>
        <w:t>3</w:t>
      </w:r>
      <w:r w:rsidRPr="00DE10CE">
        <w:rPr>
          <w:rFonts w:ascii="Arial" w:hAnsi="Arial" w:cs="Arial"/>
          <w:sz w:val="20"/>
          <w:szCs w:val="20"/>
          <w:vertAlign w:val="superscript"/>
        </w:rPr>
        <w:t>-</w:t>
      </w:r>
      <w:r w:rsidRPr="00DE10CE">
        <w:rPr>
          <w:rFonts w:ascii="Arial" w:hAnsi="Arial" w:cs="Arial"/>
          <w:sz w:val="20"/>
          <w:szCs w:val="20"/>
        </w:rPr>
        <w:t xml:space="preserve">) levels are higher than normal </w:t>
      </w:r>
      <w:r w:rsidRPr="00DE10CE">
        <w:rPr>
          <w:rFonts w:ascii="Arial" w:hAnsi="Arial" w:cs="Arial"/>
          <w:sz w:val="20"/>
          <w:szCs w:val="20"/>
        </w:rPr>
        <w:sym w:font="Wingdings" w:char="F0E0"/>
      </w:r>
      <w:r w:rsidRPr="00DE10CE">
        <w:rPr>
          <w:rFonts w:ascii="Arial" w:hAnsi="Arial" w:cs="Arial"/>
          <w:sz w:val="20"/>
          <w:szCs w:val="20"/>
        </w:rPr>
        <w:t xml:space="preserve"> more than 26 </w:t>
      </w:r>
      <w:proofErr w:type="spellStart"/>
      <w:r w:rsidRPr="00DE10CE">
        <w:rPr>
          <w:rFonts w:ascii="Arial" w:hAnsi="Arial" w:cs="Arial"/>
          <w:sz w:val="20"/>
          <w:szCs w:val="20"/>
        </w:rPr>
        <w:t>mEq</w:t>
      </w:r>
      <w:proofErr w:type="spellEnd"/>
      <w:r w:rsidRPr="00DE10CE">
        <w:rPr>
          <w:rFonts w:ascii="Arial" w:hAnsi="Arial" w:cs="Arial"/>
          <w:sz w:val="20"/>
          <w:szCs w:val="20"/>
        </w:rPr>
        <w:t>/L and a low pH more than 7.45</w:t>
      </w:r>
    </w:p>
    <w:p w:rsidR="000147FA" w:rsidRPr="00DE10CE" w:rsidRDefault="000147FA"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Symptoms: muscle cramps, dehydration, low Na and K </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Treatment: restoring normal fluid volume by administering </w:t>
      </w:r>
      <w:proofErr w:type="spellStart"/>
      <w:r w:rsidR="000147FA" w:rsidRPr="00DE10CE">
        <w:rPr>
          <w:rFonts w:ascii="Arial" w:hAnsi="Arial" w:cs="Arial"/>
          <w:sz w:val="20"/>
          <w:szCs w:val="20"/>
        </w:rPr>
        <w:t>NaCl</w:t>
      </w:r>
      <w:proofErr w:type="spellEnd"/>
      <w:r w:rsidR="000147FA" w:rsidRPr="00DE10CE">
        <w:rPr>
          <w:rFonts w:ascii="Arial" w:hAnsi="Arial" w:cs="Arial"/>
          <w:sz w:val="20"/>
          <w:szCs w:val="20"/>
        </w:rPr>
        <w:t xml:space="preserve"> (</w:t>
      </w:r>
      <w:r w:rsidRPr="00DE10CE">
        <w:rPr>
          <w:rFonts w:ascii="Arial" w:hAnsi="Arial" w:cs="Arial"/>
          <w:sz w:val="20"/>
          <w:szCs w:val="20"/>
        </w:rPr>
        <w:t>sodium chloride</w:t>
      </w:r>
      <w:r w:rsidR="000147FA" w:rsidRPr="00DE10CE">
        <w:rPr>
          <w:rFonts w:ascii="Arial" w:hAnsi="Arial" w:cs="Arial"/>
          <w:sz w:val="20"/>
          <w:szCs w:val="20"/>
        </w:rPr>
        <w:t>)</w:t>
      </w:r>
      <w:r w:rsidRPr="00DE10CE">
        <w:rPr>
          <w:rFonts w:ascii="Arial" w:hAnsi="Arial" w:cs="Arial"/>
          <w:sz w:val="20"/>
          <w:szCs w:val="20"/>
        </w:rPr>
        <w:t xml:space="preserve">. If the patient is </w:t>
      </w:r>
      <w:proofErr w:type="spellStart"/>
      <w:r w:rsidRPr="00DE10CE">
        <w:rPr>
          <w:rFonts w:ascii="Arial" w:hAnsi="Arial" w:cs="Arial"/>
          <w:sz w:val="20"/>
          <w:szCs w:val="20"/>
        </w:rPr>
        <w:t>hypokalemic</w:t>
      </w:r>
      <w:proofErr w:type="spellEnd"/>
      <w:r w:rsidRPr="00DE10CE">
        <w:rPr>
          <w:rFonts w:ascii="Arial" w:hAnsi="Arial" w:cs="Arial"/>
          <w:sz w:val="20"/>
          <w:szCs w:val="20"/>
        </w:rPr>
        <w:t xml:space="preserve">, potassium is administered as </w:t>
      </w:r>
      <w:proofErr w:type="spellStart"/>
      <w:r w:rsidRPr="00DE10CE">
        <w:rPr>
          <w:rFonts w:ascii="Arial" w:hAnsi="Arial" w:cs="Arial"/>
          <w:sz w:val="20"/>
          <w:szCs w:val="20"/>
        </w:rPr>
        <w:t>KCl</w:t>
      </w:r>
      <w:proofErr w:type="spellEnd"/>
      <w:r w:rsidRPr="00DE10CE">
        <w:rPr>
          <w:rFonts w:ascii="Arial" w:hAnsi="Arial" w:cs="Arial"/>
          <w:sz w:val="20"/>
          <w:szCs w:val="20"/>
        </w:rPr>
        <w:t xml:space="preserve"> to replace both potassium and chloride </w:t>
      </w:r>
    </w:p>
    <w:p w:rsidR="00D20E61" w:rsidRPr="00DE10CE" w:rsidRDefault="00D20E61" w:rsidP="00DE10CE">
      <w:pPr>
        <w:spacing w:line="360" w:lineRule="auto"/>
        <w:rPr>
          <w:rFonts w:ascii="Arial" w:hAnsi="Arial" w:cs="Arial"/>
          <w:sz w:val="20"/>
          <w:szCs w:val="20"/>
        </w:rPr>
      </w:pPr>
      <w:r w:rsidRPr="00DE10CE">
        <w:rPr>
          <w:rFonts w:ascii="Arial" w:hAnsi="Arial" w:cs="Arial"/>
          <w:b/>
          <w:sz w:val="20"/>
          <w:szCs w:val="20"/>
        </w:rPr>
        <w:t>Respiratory acidosis</w:t>
      </w:r>
      <w:r w:rsidRPr="00DE10CE">
        <w:rPr>
          <w:rFonts w:ascii="Arial" w:hAnsi="Arial" w:cs="Arial"/>
          <w:sz w:val="20"/>
          <w:szCs w:val="20"/>
        </w:rPr>
        <w:t xml:space="preserve"> (carbonic acid excess)</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pH is less than 7.35 and PaCO</w:t>
      </w:r>
      <w:r w:rsidRPr="00DE10CE">
        <w:rPr>
          <w:rFonts w:ascii="Arial" w:hAnsi="Arial" w:cs="Arial"/>
          <w:sz w:val="20"/>
          <w:szCs w:val="20"/>
          <w:vertAlign w:val="subscript"/>
        </w:rPr>
        <w:t>2</w:t>
      </w:r>
      <w:r w:rsidRPr="00DE10CE">
        <w:rPr>
          <w:rFonts w:ascii="Arial" w:hAnsi="Arial" w:cs="Arial"/>
          <w:sz w:val="20"/>
          <w:szCs w:val="20"/>
        </w:rPr>
        <w:t xml:space="preserve"> is greater than 45 mmHg</w:t>
      </w:r>
    </w:p>
    <w:p w:rsidR="000147FA" w:rsidRPr="00DE10CE" w:rsidRDefault="000147FA"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alveolar hypoventilation which leads to an increase in CO</w:t>
      </w:r>
      <w:r w:rsidRPr="00DE10CE">
        <w:rPr>
          <w:rFonts w:ascii="Arial" w:hAnsi="Arial" w:cs="Arial"/>
          <w:sz w:val="20"/>
          <w:szCs w:val="20"/>
          <w:vertAlign w:val="subscript"/>
        </w:rPr>
        <w:t>2</w:t>
      </w:r>
      <w:r w:rsidRPr="00DE10CE">
        <w:rPr>
          <w:rFonts w:ascii="Arial" w:hAnsi="Arial" w:cs="Arial"/>
          <w:sz w:val="20"/>
          <w:szCs w:val="20"/>
        </w:rPr>
        <w:t xml:space="preserve"> retention </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respiratory acidosis occurs in situations such as aspiration of foreign objects, </w:t>
      </w:r>
      <w:proofErr w:type="spellStart"/>
      <w:r w:rsidRPr="00DE10CE">
        <w:rPr>
          <w:rFonts w:ascii="Arial" w:hAnsi="Arial" w:cs="Arial"/>
          <w:sz w:val="20"/>
          <w:szCs w:val="20"/>
        </w:rPr>
        <w:t>atelectasis</w:t>
      </w:r>
      <w:proofErr w:type="spellEnd"/>
      <w:r w:rsidRPr="00DE10CE">
        <w:rPr>
          <w:rFonts w:ascii="Arial" w:hAnsi="Arial" w:cs="Arial"/>
          <w:sz w:val="20"/>
          <w:szCs w:val="20"/>
        </w:rPr>
        <w:t xml:space="preserve">, diaphragmatic paralysis, over dose on sedatives, administering high-flow oxygen to a patient with chronic </w:t>
      </w:r>
      <w:proofErr w:type="spellStart"/>
      <w:r w:rsidRPr="00DE10CE">
        <w:rPr>
          <w:rFonts w:ascii="Arial" w:hAnsi="Arial" w:cs="Arial"/>
          <w:sz w:val="20"/>
          <w:szCs w:val="20"/>
        </w:rPr>
        <w:t>hypercapnia</w:t>
      </w:r>
      <w:proofErr w:type="spellEnd"/>
      <w:r w:rsidRPr="00DE10CE">
        <w:rPr>
          <w:rFonts w:ascii="Arial" w:hAnsi="Arial" w:cs="Arial"/>
          <w:sz w:val="20"/>
          <w:szCs w:val="20"/>
        </w:rPr>
        <w:t xml:space="preserve"> (excessive CO</w:t>
      </w:r>
      <w:r w:rsidRPr="00DE10CE">
        <w:rPr>
          <w:rFonts w:ascii="Arial" w:hAnsi="Arial" w:cs="Arial"/>
          <w:sz w:val="20"/>
          <w:szCs w:val="20"/>
          <w:vertAlign w:val="subscript"/>
        </w:rPr>
        <w:t>2</w:t>
      </w:r>
      <w:r w:rsidRPr="00DE10CE">
        <w:rPr>
          <w:rFonts w:ascii="Arial" w:hAnsi="Arial" w:cs="Arial"/>
          <w:sz w:val="20"/>
          <w:szCs w:val="20"/>
        </w:rPr>
        <w:t xml:space="preserve"> in the blood), respiratory distress --- COPD</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xml:space="preserve">Treatment </w:t>
      </w:r>
      <w:r w:rsidRPr="00DE10CE">
        <w:rPr>
          <w:rFonts w:ascii="Arial" w:hAnsi="Arial" w:cs="Arial"/>
          <w:sz w:val="20"/>
          <w:szCs w:val="20"/>
        </w:rPr>
        <w:sym w:font="Wingdings" w:char="F0E0"/>
      </w:r>
      <w:r w:rsidRPr="00DE10CE">
        <w:rPr>
          <w:rFonts w:ascii="Arial" w:hAnsi="Arial" w:cs="Arial"/>
          <w:sz w:val="20"/>
          <w:szCs w:val="20"/>
        </w:rPr>
        <w:t xml:space="preserve"> identifying the cause of hypoventilation --- bronchodilators for bronchial spasm, antibiotics for respiratory infections, anticoagulants for pulmonary emboli</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 Normally the buildup of CO</w:t>
      </w:r>
      <w:r w:rsidRPr="00DE10CE">
        <w:rPr>
          <w:rFonts w:ascii="Arial" w:hAnsi="Arial" w:cs="Arial"/>
          <w:sz w:val="20"/>
          <w:szCs w:val="20"/>
          <w:vertAlign w:val="subscript"/>
        </w:rPr>
        <w:t>2</w:t>
      </w:r>
      <w:r w:rsidRPr="00DE10CE">
        <w:rPr>
          <w:rFonts w:ascii="Arial" w:hAnsi="Arial" w:cs="Arial"/>
          <w:sz w:val="20"/>
          <w:szCs w:val="20"/>
        </w:rPr>
        <w:t xml:space="preserve"> in the blood gives us the sensation to breathe --- in cases where the PaCO</w:t>
      </w:r>
      <w:r w:rsidRPr="00DE10CE">
        <w:rPr>
          <w:rFonts w:ascii="Arial" w:hAnsi="Arial" w:cs="Arial"/>
          <w:sz w:val="20"/>
          <w:szCs w:val="20"/>
          <w:vertAlign w:val="subscript"/>
        </w:rPr>
        <w:t>2</w:t>
      </w:r>
      <w:r w:rsidRPr="00DE10CE">
        <w:rPr>
          <w:rFonts w:ascii="Arial" w:hAnsi="Arial" w:cs="Arial"/>
          <w:sz w:val="20"/>
          <w:szCs w:val="20"/>
        </w:rPr>
        <w:t xml:space="preserve"> is chronically higher than 50 </w:t>
      </w:r>
      <w:proofErr w:type="gramStart"/>
      <w:r w:rsidRPr="00DE10CE">
        <w:rPr>
          <w:rFonts w:ascii="Arial" w:hAnsi="Arial" w:cs="Arial"/>
          <w:sz w:val="20"/>
          <w:szCs w:val="20"/>
        </w:rPr>
        <w:t>mmHg,</w:t>
      </w:r>
      <w:proofErr w:type="gramEnd"/>
      <w:r w:rsidRPr="00DE10CE">
        <w:rPr>
          <w:rFonts w:ascii="Arial" w:hAnsi="Arial" w:cs="Arial"/>
          <w:sz w:val="20"/>
          <w:szCs w:val="20"/>
        </w:rPr>
        <w:t xml:space="preserve"> the respiratory centers that make us want to breathe become insensitive to the CO</w:t>
      </w:r>
      <w:r w:rsidRPr="00DE10CE">
        <w:rPr>
          <w:rFonts w:ascii="Arial" w:hAnsi="Arial" w:cs="Arial"/>
          <w:sz w:val="20"/>
          <w:szCs w:val="20"/>
          <w:vertAlign w:val="subscript"/>
        </w:rPr>
        <w:t>2</w:t>
      </w:r>
      <w:r w:rsidRPr="00DE10CE">
        <w:rPr>
          <w:rFonts w:ascii="Arial" w:hAnsi="Arial" w:cs="Arial"/>
          <w:sz w:val="20"/>
          <w:szCs w:val="20"/>
        </w:rPr>
        <w:t xml:space="preserve"> buildup </w:t>
      </w:r>
      <w:r w:rsidRPr="00DE10CE">
        <w:rPr>
          <w:rFonts w:ascii="Arial" w:hAnsi="Arial" w:cs="Arial"/>
          <w:sz w:val="20"/>
          <w:szCs w:val="20"/>
        </w:rPr>
        <w:sym w:font="Wingdings" w:char="F0E0"/>
      </w:r>
      <w:r w:rsidRPr="00DE10CE">
        <w:rPr>
          <w:rFonts w:ascii="Arial" w:hAnsi="Arial" w:cs="Arial"/>
          <w:sz w:val="20"/>
          <w:szCs w:val="20"/>
        </w:rPr>
        <w:t xml:space="preserve"> leaving hypoxia (low oxygen) as the major driving force to breathe. Oxygen administration may remove the stimulus of hypoxemia, and the patient develops “carbon dioxide narcosis”, therefore, oxygen is administered with caution  </w:t>
      </w:r>
    </w:p>
    <w:p w:rsidR="00DE10CE" w:rsidRDefault="00DE10CE" w:rsidP="00DE10CE">
      <w:pPr>
        <w:spacing w:line="360" w:lineRule="auto"/>
        <w:rPr>
          <w:rFonts w:ascii="Arial" w:hAnsi="Arial" w:cs="Arial"/>
          <w:b/>
          <w:sz w:val="20"/>
          <w:szCs w:val="20"/>
        </w:rPr>
      </w:pPr>
    </w:p>
    <w:p w:rsidR="00DE10CE" w:rsidRDefault="00DE10CE" w:rsidP="00DE10CE">
      <w:pPr>
        <w:spacing w:line="360" w:lineRule="auto"/>
        <w:rPr>
          <w:rFonts w:ascii="Arial" w:hAnsi="Arial" w:cs="Arial"/>
          <w:b/>
          <w:sz w:val="20"/>
          <w:szCs w:val="20"/>
        </w:rPr>
      </w:pPr>
    </w:p>
    <w:p w:rsidR="00D20E61" w:rsidRPr="00DE10CE" w:rsidRDefault="00D20E61" w:rsidP="00DE10CE">
      <w:pPr>
        <w:spacing w:line="360" w:lineRule="auto"/>
        <w:rPr>
          <w:rFonts w:ascii="Arial" w:hAnsi="Arial" w:cs="Arial"/>
          <w:sz w:val="20"/>
          <w:szCs w:val="20"/>
        </w:rPr>
      </w:pPr>
      <w:r w:rsidRPr="00DE10CE">
        <w:rPr>
          <w:rFonts w:ascii="Arial" w:hAnsi="Arial" w:cs="Arial"/>
          <w:b/>
          <w:sz w:val="20"/>
          <w:szCs w:val="20"/>
        </w:rPr>
        <w:lastRenderedPageBreak/>
        <w:t>Respiratory alkalosis</w:t>
      </w:r>
      <w:r w:rsidRPr="00DE10CE">
        <w:rPr>
          <w:rFonts w:ascii="Arial" w:hAnsi="Arial" w:cs="Arial"/>
          <w:sz w:val="20"/>
          <w:szCs w:val="20"/>
        </w:rPr>
        <w:t xml:space="preserve"> (carbonic acid deficit)</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pH is greater than 7.45 and PaCO</w:t>
      </w:r>
      <w:r w:rsidRPr="00DE10CE">
        <w:rPr>
          <w:rFonts w:ascii="Arial" w:hAnsi="Arial" w:cs="Arial"/>
          <w:sz w:val="20"/>
          <w:szCs w:val="20"/>
          <w:vertAlign w:val="subscript"/>
        </w:rPr>
        <w:t>2</w:t>
      </w:r>
      <w:r w:rsidRPr="00DE10CE">
        <w:rPr>
          <w:rFonts w:ascii="Arial" w:hAnsi="Arial" w:cs="Arial"/>
          <w:sz w:val="20"/>
          <w:szCs w:val="20"/>
        </w:rPr>
        <w:t xml:space="preserve"> is less than 35 mmHg</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Respiratory alkalosis is always caused by hyperventilation which causes excessive “blowing off” of CO</w:t>
      </w:r>
      <w:r w:rsidRPr="00DE10CE">
        <w:rPr>
          <w:rFonts w:ascii="Arial" w:hAnsi="Arial" w:cs="Arial"/>
          <w:sz w:val="20"/>
          <w:szCs w:val="20"/>
          <w:vertAlign w:val="subscript"/>
        </w:rPr>
        <w:t>2</w:t>
      </w:r>
      <w:r w:rsidRPr="00DE10CE">
        <w:rPr>
          <w:rFonts w:ascii="Arial" w:hAnsi="Arial" w:cs="Arial"/>
          <w:sz w:val="20"/>
          <w:szCs w:val="20"/>
        </w:rPr>
        <w:t xml:space="preserve"> </w:t>
      </w:r>
      <w:r w:rsidRPr="00DE10CE">
        <w:rPr>
          <w:rFonts w:ascii="Arial" w:hAnsi="Arial" w:cs="Arial"/>
          <w:sz w:val="20"/>
          <w:szCs w:val="20"/>
        </w:rPr>
        <w:sym w:font="Wingdings" w:char="F0E0"/>
      </w:r>
      <w:r w:rsidRPr="00DE10CE">
        <w:rPr>
          <w:rFonts w:ascii="Arial" w:hAnsi="Arial" w:cs="Arial"/>
          <w:sz w:val="20"/>
          <w:szCs w:val="20"/>
        </w:rPr>
        <w:t xml:space="preserve"> decreasing carbonic acid levels </w:t>
      </w:r>
    </w:p>
    <w:p w:rsidR="00D20E61" w:rsidRPr="00DE10CE" w:rsidRDefault="00D20E61" w:rsidP="00DE10CE">
      <w:pPr>
        <w:pStyle w:val="ListParagraph"/>
        <w:numPr>
          <w:ilvl w:val="0"/>
          <w:numId w:val="10"/>
        </w:numPr>
        <w:spacing w:after="0" w:line="360" w:lineRule="auto"/>
        <w:rPr>
          <w:rFonts w:ascii="Arial" w:hAnsi="Arial" w:cs="Arial"/>
          <w:sz w:val="20"/>
          <w:szCs w:val="20"/>
        </w:rPr>
      </w:pPr>
      <w:r w:rsidRPr="00DE10CE">
        <w:rPr>
          <w:rFonts w:ascii="Arial" w:hAnsi="Arial" w:cs="Arial"/>
          <w:sz w:val="20"/>
          <w:szCs w:val="20"/>
        </w:rPr>
        <w:t>Treatment: instruct the patient to breathe more slowly and to relax --- breathing into a paper bag will result in the patient re-breathing hydrogen and CO</w:t>
      </w:r>
      <w:r w:rsidRPr="00DE10CE">
        <w:rPr>
          <w:rFonts w:ascii="Arial" w:hAnsi="Arial" w:cs="Arial"/>
          <w:sz w:val="20"/>
          <w:szCs w:val="20"/>
          <w:vertAlign w:val="subscript"/>
        </w:rPr>
        <w:t xml:space="preserve">2 </w:t>
      </w:r>
      <w:r w:rsidRPr="00DE10CE">
        <w:rPr>
          <w:rFonts w:ascii="Arial" w:hAnsi="Arial" w:cs="Arial"/>
          <w:sz w:val="20"/>
          <w:szCs w:val="20"/>
        </w:rPr>
        <w:sym w:font="Wingdings" w:char="F0E0"/>
      </w:r>
      <w:r w:rsidRPr="00DE10CE">
        <w:rPr>
          <w:rFonts w:ascii="Arial" w:hAnsi="Arial" w:cs="Arial"/>
          <w:sz w:val="20"/>
          <w:szCs w:val="20"/>
        </w:rPr>
        <w:t xml:space="preserve"> decreasing the </w:t>
      </w:r>
      <w:proofErr w:type="spellStart"/>
      <w:r w:rsidRPr="00DE10CE">
        <w:rPr>
          <w:rFonts w:ascii="Arial" w:hAnsi="Arial" w:cs="Arial"/>
          <w:sz w:val="20"/>
          <w:szCs w:val="20"/>
        </w:rPr>
        <w:t>pH.</w:t>
      </w:r>
      <w:proofErr w:type="spellEnd"/>
      <w:r w:rsidRPr="00DE10CE">
        <w:rPr>
          <w:rFonts w:ascii="Arial" w:hAnsi="Arial" w:cs="Arial"/>
          <w:sz w:val="20"/>
          <w:szCs w:val="20"/>
        </w:rPr>
        <w:t xml:space="preserve"> </w:t>
      </w:r>
    </w:p>
    <w:p w:rsidR="003E23F7" w:rsidRPr="00DE10CE" w:rsidRDefault="003E23F7" w:rsidP="00DE10CE">
      <w:pPr>
        <w:spacing w:line="360" w:lineRule="auto"/>
        <w:rPr>
          <w:rFonts w:ascii="Arial" w:hAnsi="Arial" w:cs="Arial"/>
          <w:b/>
          <w:sz w:val="20"/>
          <w:szCs w:val="20"/>
        </w:rPr>
      </w:pPr>
    </w:p>
    <w:p w:rsidR="003D0E1D" w:rsidRPr="00DE10CE" w:rsidRDefault="003D0E1D" w:rsidP="00DE10CE">
      <w:pPr>
        <w:spacing w:line="360" w:lineRule="auto"/>
        <w:rPr>
          <w:rFonts w:ascii="Arial" w:hAnsi="Arial" w:cs="Arial"/>
          <w:b/>
          <w:sz w:val="20"/>
          <w:szCs w:val="20"/>
        </w:rPr>
      </w:pPr>
      <w:r w:rsidRPr="00DE10CE">
        <w:rPr>
          <w:rFonts w:ascii="Arial" w:hAnsi="Arial" w:cs="Arial"/>
          <w:b/>
          <w:sz w:val="20"/>
          <w:szCs w:val="20"/>
        </w:rPr>
        <w:t>Optimal dietary intake of sodium</w:t>
      </w:r>
    </w:p>
    <w:p w:rsidR="000147FA" w:rsidRPr="00DE10CE" w:rsidRDefault="000147FA" w:rsidP="00DE10CE">
      <w:pPr>
        <w:pStyle w:val="ListParagraph"/>
        <w:numPr>
          <w:ilvl w:val="0"/>
          <w:numId w:val="10"/>
        </w:numPr>
        <w:spacing w:line="360" w:lineRule="auto"/>
        <w:rPr>
          <w:rFonts w:ascii="Arial" w:hAnsi="Arial" w:cs="Arial"/>
          <w:sz w:val="20"/>
          <w:szCs w:val="20"/>
        </w:rPr>
      </w:pPr>
      <w:r w:rsidRPr="00DE10CE">
        <w:rPr>
          <w:rFonts w:ascii="Arial" w:hAnsi="Arial" w:cs="Arial"/>
          <w:sz w:val="20"/>
          <w:szCs w:val="20"/>
        </w:rPr>
        <w:t>2 – 3 grams (2000 – 3000 mg)</w:t>
      </w:r>
    </w:p>
    <w:p w:rsidR="000147FA" w:rsidRPr="00DE10CE" w:rsidRDefault="000147FA" w:rsidP="00DE10CE">
      <w:pPr>
        <w:pStyle w:val="ListParagraph"/>
        <w:numPr>
          <w:ilvl w:val="1"/>
          <w:numId w:val="10"/>
        </w:numPr>
        <w:spacing w:line="360" w:lineRule="auto"/>
        <w:rPr>
          <w:rFonts w:ascii="Arial" w:hAnsi="Arial" w:cs="Arial"/>
          <w:sz w:val="20"/>
          <w:szCs w:val="20"/>
        </w:rPr>
      </w:pPr>
      <w:r w:rsidRPr="00DE10CE">
        <w:rPr>
          <w:rFonts w:ascii="Arial" w:hAnsi="Arial" w:cs="Arial"/>
          <w:sz w:val="20"/>
          <w:szCs w:val="20"/>
        </w:rPr>
        <w:t>Minimal intake: 500 mg (this would be too low if the patient is on a diuretic)</w:t>
      </w:r>
    </w:p>
    <w:p w:rsidR="003E23F7" w:rsidRPr="00DE10CE" w:rsidRDefault="003E23F7" w:rsidP="00DE10CE">
      <w:pPr>
        <w:spacing w:line="360" w:lineRule="auto"/>
        <w:rPr>
          <w:rFonts w:ascii="Arial" w:hAnsi="Arial" w:cs="Arial"/>
          <w:b/>
          <w:sz w:val="20"/>
          <w:szCs w:val="20"/>
        </w:rPr>
      </w:pPr>
    </w:p>
    <w:p w:rsidR="00720691" w:rsidRPr="00DE10CE" w:rsidRDefault="00720691" w:rsidP="00DE10CE">
      <w:pPr>
        <w:spacing w:line="360" w:lineRule="auto"/>
        <w:rPr>
          <w:rFonts w:ascii="Arial" w:hAnsi="Arial" w:cs="Arial"/>
          <w:b/>
          <w:sz w:val="20"/>
          <w:szCs w:val="20"/>
        </w:rPr>
      </w:pPr>
      <w:r w:rsidRPr="00DE10CE">
        <w:rPr>
          <w:rFonts w:ascii="Arial" w:hAnsi="Arial" w:cs="Arial"/>
          <w:b/>
          <w:sz w:val="20"/>
          <w:szCs w:val="20"/>
        </w:rPr>
        <w:t>Angiotensin converting enzyme (ACE):</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Substance that we make in our lungs </w:t>
      </w:r>
      <w:r w:rsidRPr="00DE10CE">
        <w:rPr>
          <w:rFonts w:ascii="Arial" w:hAnsi="Arial" w:cs="Arial"/>
          <w:sz w:val="20"/>
          <w:szCs w:val="20"/>
        </w:rPr>
        <w:sym w:font="Wingdings" w:char="F0E0"/>
      </w:r>
      <w:r w:rsidRPr="00DE10CE">
        <w:rPr>
          <w:rFonts w:ascii="Arial" w:hAnsi="Arial" w:cs="Arial"/>
          <w:sz w:val="20"/>
          <w:szCs w:val="20"/>
        </w:rPr>
        <w:t xml:space="preserve"> acts as a bronchodilator</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Hormone can be combined with angiotensin I and cause that final conversion to angiotensin II</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So, if we block the production of ACE or the activity of ACE we could reduce the amount of angiotensin I that gets converted to angiotensin II --- that’s what ACE inhibitors do</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If we block production of ACE (a bronchodilator) then we might end up with </w:t>
      </w:r>
      <w:proofErr w:type="spellStart"/>
      <w:r w:rsidRPr="00DE10CE">
        <w:rPr>
          <w:rFonts w:ascii="Arial" w:hAnsi="Arial" w:cs="Arial"/>
          <w:sz w:val="20"/>
          <w:szCs w:val="20"/>
        </w:rPr>
        <w:t>bronchoconstriction</w:t>
      </w:r>
      <w:proofErr w:type="spellEnd"/>
      <w:r w:rsidRPr="00DE10CE">
        <w:rPr>
          <w:rFonts w:ascii="Arial" w:hAnsi="Arial" w:cs="Arial"/>
          <w:sz w:val="20"/>
          <w:szCs w:val="20"/>
        </w:rPr>
        <w:t xml:space="preserve">, leading to coughing </w:t>
      </w:r>
      <w:r w:rsidRPr="00DE10CE">
        <w:rPr>
          <w:rFonts w:ascii="Arial" w:hAnsi="Arial" w:cs="Arial"/>
          <w:sz w:val="20"/>
          <w:szCs w:val="20"/>
        </w:rPr>
        <w:sym w:font="Wingdings" w:char="F0E0"/>
      </w:r>
      <w:r w:rsidRPr="00DE10CE">
        <w:rPr>
          <w:rFonts w:ascii="Arial" w:hAnsi="Arial" w:cs="Arial"/>
          <w:sz w:val="20"/>
          <w:szCs w:val="20"/>
        </w:rPr>
        <w:t xml:space="preserve"> most common complaint of ACE inhibitors is coughing </w:t>
      </w:r>
    </w:p>
    <w:p w:rsidR="00720691" w:rsidRPr="00DE10CE" w:rsidRDefault="00720691" w:rsidP="00DE10CE">
      <w:pPr>
        <w:spacing w:line="360" w:lineRule="auto"/>
        <w:jc w:val="center"/>
        <w:rPr>
          <w:rFonts w:ascii="Arial" w:hAnsi="Arial" w:cs="Arial"/>
          <w:b/>
          <w:sz w:val="20"/>
          <w:szCs w:val="20"/>
        </w:rPr>
      </w:pPr>
      <w:r w:rsidRPr="00DE10CE">
        <w:rPr>
          <w:rFonts w:ascii="Arial" w:hAnsi="Arial" w:cs="Arial"/>
          <w:b/>
          <w:sz w:val="20"/>
          <w:szCs w:val="20"/>
        </w:rPr>
        <w:t>ACE inhibitors:</w:t>
      </w:r>
    </w:p>
    <w:p w:rsidR="00720691" w:rsidRPr="00DE10CE" w:rsidRDefault="00720691" w:rsidP="00DE10CE">
      <w:pPr>
        <w:spacing w:line="360" w:lineRule="auto"/>
        <w:rPr>
          <w:rFonts w:ascii="Arial" w:hAnsi="Arial" w:cs="Arial"/>
          <w:sz w:val="20"/>
          <w:szCs w:val="20"/>
        </w:rPr>
      </w:pPr>
      <w:proofErr w:type="spellStart"/>
      <w:r w:rsidRPr="00A64A5E">
        <w:rPr>
          <w:rFonts w:ascii="Arial" w:hAnsi="Arial" w:cs="Arial"/>
          <w:b/>
          <w:sz w:val="20"/>
          <w:szCs w:val="20"/>
        </w:rPr>
        <w:t>Captopril</w:t>
      </w:r>
      <w:proofErr w:type="spellEnd"/>
      <w:r w:rsidRPr="00A64A5E">
        <w:rPr>
          <w:rFonts w:ascii="Arial" w:hAnsi="Arial" w:cs="Arial"/>
          <w:b/>
          <w:sz w:val="20"/>
          <w:szCs w:val="20"/>
        </w:rPr>
        <w:t xml:space="preserve"> </w:t>
      </w:r>
      <w:r w:rsidRPr="00A64A5E">
        <w:rPr>
          <w:rFonts w:ascii="Arial" w:hAnsi="Arial" w:cs="Arial"/>
          <w:sz w:val="20"/>
          <w:szCs w:val="20"/>
        </w:rPr>
        <w:t>(</w:t>
      </w:r>
      <w:proofErr w:type="spellStart"/>
      <w:r w:rsidRPr="00DE10CE">
        <w:rPr>
          <w:rFonts w:ascii="Arial" w:hAnsi="Arial" w:cs="Arial"/>
          <w:sz w:val="20"/>
          <w:szCs w:val="20"/>
        </w:rPr>
        <w:t>prodrug</w:t>
      </w:r>
      <w:proofErr w:type="spellEnd"/>
      <w:r w:rsidRPr="00DE10CE">
        <w:rPr>
          <w:rFonts w:ascii="Arial" w:hAnsi="Arial" w:cs="Arial"/>
          <w:sz w:val="20"/>
          <w:szCs w:val="20"/>
        </w:rPr>
        <w:t>)</w:t>
      </w:r>
    </w:p>
    <w:p w:rsidR="00720691"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Only </w:t>
      </w:r>
      <w:r w:rsidR="007D084A">
        <w:rPr>
          <w:rFonts w:ascii="Arial" w:hAnsi="Arial" w:cs="Arial"/>
          <w:sz w:val="20"/>
          <w:szCs w:val="20"/>
        </w:rPr>
        <w:t>ACE inhibitor</w:t>
      </w:r>
      <w:r w:rsidRPr="00DE10CE">
        <w:rPr>
          <w:rFonts w:ascii="Arial" w:hAnsi="Arial" w:cs="Arial"/>
          <w:sz w:val="20"/>
          <w:szCs w:val="20"/>
        </w:rPr>
        <w:t xml:space="preserve"> given </w:t>
      </w:r>
      <w:r w:rsidR="00A62DEB">
        <w:rPr>
          <w:rFonts w:ascii="Arial" w:hAnsi="Arial" w:cs="Arial"/>
          <w:sz w:val="20"/>
          <w:szCs w:val="20"/>
        </w:rPr>
        <w:t>IV</w:t>
      </w:r>
      <w:r w:rsidRPr="00DE10CE">
        <w:rPr>
          <w:rFonts w:ascii="Arial" w:hAnsi="Arial" w:cs="Arial"/>
          <w:sz w:val="20"/>
          <w:szCs w:val="20"/>
        </w:rPr>
        <w:t xml:space="preserve"> and has a shorter duration of action. (</w:t>
      </w:r>
      <w:proofErr w:type="spellStart"/>
      <w:r w:rsidRPr="00DE10CE">
        <w:rPr>
          <w:rFonts w:ascii="Arial" w:hAnsi="Arial" w:cs="Arial"/>
          <w:sz w:val="20"/>
          <w:szCs w:val="20"/>
        </w:rPr>
        <w:t>Lisinopril</w:t>
      </w:r>
      <w:proofErr w:type="spellEnd"/>
      <w:r w:rsidRPr="00DE10CE">
        <w:rPr>
          <w:rFonts w:ascii="Arial" w:hAnsi="Arial" w:cs="Arial"/>
          <w:sz w:val="20"/>
          <w:szCs w:val="20"/>
        </w:rPr>
        <w:t xml:space="preserve"> is the longer acting drug the patients will be on when they go home)</w:t>
      </w:r>
    </w:p>
    <w:p w:rsidR="007D084A" w:rsidRDefault="007D084A" w:rsidP="00DE10CE">
      <w:pPr>
        <w:pStyle w:val="ListParagraph"/>
        <w:numPr>
          <w:ilvl w:val="0"/>
          <w:numId w:val="11"/>
        </w:numPr>
        <w:spacing w:line="360" w:lineRule="auto"/>
        <w:rPr>
          <w:rFonts w:ascii="Arial" w:hAnsi="Arial" w:cs="Arial"/>
          <w:sz w:val="20"/>
          <w:szCs w:val="20"/>
        </w:rPr>
      </w:pPr>
      <w:r>
        <w:rPr>
          <w:rFonts w:ascii="Arial" w:hAnsi="Arial" w:cs="Arial"/>
          <w:sz w:val="20"/>
          <w:szCs w:val="20"/>
        </w:rPr>
        <w:t xml:space="preserve">***given on an empty stomach (1 hour before food) </w:t>
      </w:r>
    </w:p>
    <w:p w:rsidR="00A62DEB" w:rsidRPr="00A62DEB" w:rsidRDefault="00A62DEB" w:rsidP="00A62DEB">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If we block production of ACE (a bronchodilator) then we might end up with </w:t>
      </w:r>
      <w:proofErr w:type="spellStart"/>
      <w:r w:rsidRPr="00DE10CE">
        <w:rPr>
          <w:rFonts w:ascii="Arial" w:hAnsi="Arial" w:cs="Arial"/>
          <w:sz w:val="20"/>
          <w:szCs w:val="20"/>
        </w:rPr>
        <w:t>bronchoconstriction</w:t>
      </w:r>
      <w:proofErr w:type="spellEnd"/>
      <w:r w:rsidRPr="00DE10CE">
        <w:rPr>
          <w:rFonts w:ascii="Arial" w:hAnsi="Arial" w:cs="Arial"/>
          <w:sz w:val="20"/>
          <w:szCs w:val="20"/>
        </w:rPr>
        <w:t xml:space="preserve">, leading to coughing </w:t>
      </w:r>
      <w:r w:rsidRPr="00DE10CE">
        <w:rPr>
          <w:rFonts w:ascii="Arial" w:hAnsi="Arial" w:cs="Arial"/>
          <w:sz w:val="20"/>
          <w:szCs w:val="20"/>
        </w:rPr>
        <w:sym w:font="Wingdings" w:char="F0E0"/>
      </w:r>
      <w:r w:rsidRPr="00DE10CE">
        <w:rPr>
          <w:rFonts w:ascii="Arial" w:hAnsi="Arial" w:cs="Arial"/>
          <w:sz w:val="20"/>
          <w:szCs w:val="20"/>
        </w:rPr>
        <w:t xml:space="preserve"> most common complaint of ACE inhibitors is coughing </w:t>
      </w:r>
    </w:p>
    <w:p w:rsidR="007D084A" w:rsidRDefault="007D084A" w:rsidP="00DE10CE">
      <w:pPr>
        <w:pStyle w:val="ListParagraph"/>
        <w:numPr>
          <w:ilvl w:val="0"/>
          <w:numId w:val="11"/>
        </w:numPr>
        <w:spacing w:line="360" w:lineRule="auto"/>
        <w:rPr>
          <w:rFonts w:ascii="Arial" w:hAnsi="Arial" w:cs="Arial"/>
          <w:sz w:val="20"/>
          <w:szCs w:val="20"/>
        </w:rPr>
      </w:pPr>
      <w:r>
        <w:rPr>
          <w:rFonts w:ascii="Arial" w:hAnsi="Arial" w:cs="Arial"/>
          <w:sz w:val="20"/>
          <w:szCs w:val="20"/>
        </w:rPr>
        <w:t>Mechanism of action:</w:t>
      </w:r>
    </w:p>
    <w:p w:rsidR="007D084A" w:rsidRDefault="007D084A" w:rsidP="007D084A">
      <w:pPr>
        <w:pStyle w:val="ListParagraph"/>
        <w:numPr>
          <w:ilvl w:val="1"/>
          <w:numId w:val="11"/>
        </w:numPr>
        <w:spacing w:line="360" w:lineRule="auto"/>
        <w:rPr>
          <w:rFonts w:ascii="Arial" w:hAnsi="Arial" w:cs="Arial"/>
          <w:sz w:val="20"/>
          <w:szCs w:val="20"/>
        </w:rPr>
      </w:pPr>
      <w:r>
        <w:rPr>
          <w:rFonts w:ascii="Arial" w:hAnsi="Arial" w:cs="Arial"/>
          <w:sz w:val="20"/>
          <w:szCs w:val="20"/>
        </w:rPr>
        <w:t xml:space="preserve">Inhibition of ACE, which inhibits the production of </w:t>
      </w:r>
      <w:proofErr w:type="spellStart"/>
      <w:r>
        <w:rPr>
          <w:rFonts w:ascii="Arial" w:hAnsi="Arial" w:cs="Arial"/>
          <w:sz w:val="20"/>
          <w:szCs w:val="20"/>
        </w:rPr>
        <w:t>angiotensin</w:t>
      </w:r>
      <w:proofErr w:type="spellEnd"/>
      <w:r>
        <w:rPr>
          <w:rFonts w:ascii="Arial" w:hAnsi="Arial" w:cs="Arial"/>
          <w:sz w:val="20"/>
          <w:szCs w:val="20"/>
        </w:rPr>
        <w:t xml:space="preserve"> II causing </w:t>
      </w:r>
      <w:proofErr w:type="spellStart"/>
      <w:r>
        <w:rPr>
          <w:rFonts w:ascii="Arial" w:hAnsi="Arial" w:cs="Arial"/>
          <w:sz w:val="20"/>
          <w:szCs w:val="20"/>
        </w:rPr>
        <w:t>vasodilation</w:t>
      </w:r>
      <w:proofErr w:type="spellEnd"/>
      <w:r>
        <w:rPr>
          <w:rFonts w:ascii="Arial" w:hAnsi="Arial" w:cs="Arial"/>
          <w:sz w:val="20"/>
          <w:szCs w:val="20"/>
        </w:rPr>
        <w:t xml:space="preserve"> in the arterioles and decreasing blood volume</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 </w:t>
      </w:r>
      <w:r w:rsidR="007D084A">
        <w:rPr>
          <w:rFonts w:ascii="Arial" w:hAnsi="Arial" w:cs="Arial"/>
          <w:sz w:val="20"/>
          <w:szCs w:val="20"/>
        </w:rPr>
        <w:t>Therapeutic uses</w:t>
      </w:r>
      <w:r w:rsidRPr="00DE10CE">
        <w:rPr>
          <w:rFonts w:ascii="Arial" w:hAnsi="Arial" w:cs="Arial"/>
          <w:sz w:val="20"/>
          <w:szCs w:val="20"/>
        </w:rPr>
        <w:t>:</w:t>
      </w:r>
    </w:p>
    <w:p w:rsidR="00720691"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t>HTN</w:t>
      </w:r>
    </w:p>
    <w:p w:rsidR="00720691"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t>Prevention of heart failure</w:t>
      </w:r>
    </w:p>
    <w:p w:rsidR="00720691"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t>Given IV during acute MI to decrease heart work load</w:t>
      </w:r>
    </w:p>
    <w:p w:rsidR="00720691"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lastRenderedPageBreak/>
        <w:t xml:space="preserve">Left ventricular dysfunction </w:t>
      </w:r>
      <w:r w:rsidRPr="00DE10CE">
        <w:rPr>
          <w:rFonts w:ascii="Arial" w:hAnsi="Arial" w:cs="Arial"/>
          <w:sz w:val="20"/>
          <w:szCs w:val="20"/>
        </w:rPr>
        <w:sym w:font="Wingdings" w:char="F0E0"/>
      </w:r>
      <w:r w:rsidRPr="00DE10CE">
        <w:rPr>
          <w:rFonts w:ascii="Arial" w:hAnsi="Arial" w:cs="Arial"/>
          <w:sz w:val="20"/>
          <w:szCs w:val="20"/>
        </w:rPr>
        <w:t xml:space="preserve"> when the left ventricle has become enlarged and the ejection fraction has went down --- this is due to an overload of angiotensin II. By giving the patient an ACE inhibitor, we are reducing the influence angiotensin II on the patients left ventricle </w:t>
      </w:r>
    </w:p>
    <w:p w:rsidR="00720691"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t xml:space="preserve">Diabetic and </w:t>
      </w:r>
      <w:proofErr w:type="spellStart"/>
      <w:r w:rsidRPr="00DE10CE">
        <w:rPr>
          <w:rFonts w:ascii="Arial" w:hAnsi="Arial" w:cs="Arial"/>
          <w:sz w:val="20"/>
          <w:szCs w:val="20"/>
        </w:rPr>
        <w:t>nondiabetic</w:t>
      </w:r>
      <w:proofErr w:type="spellEnd"/>
      <w:r w:rsidRPr="00DE10CE">
        <w:rPr>
          <w:rFonts w:ascii="Arial" w:hAnsi="Arial" w:cs="Arial"/>
          <w:sz w:val="20"/>
          <w:szCs w:val="20"/>
        </w:rPr>
        <w:t xml:space="preserve"> nephropathy</w:t>
      </w:r>
    </w:p>
    <w:p w:rsidR="00F50AF0" w:rsidRPr="00DE10CE" w:rsidRDefault="00720691" w:rsidP="00DE10CE">
      <w:pPr>
        <w:pStyle w:val="ListParagraph"/>
        <w:numPr>
          <w:ilvl w:val="1"/>
          <w:numId w:val="16"/>
        </w:numPr>
        <w:spacing w:line="360" w:lineRule="auto"/>
        <w:rPr>
          <w:rFonts w:ascii="Arial" w:hAnsi="Arial" w:cs="Arial"/>
          <w:sz w:val="20"/>
          <w:szCs w:val="20"/>
        </w:rPr>
      </w:pPr>
      <w:r w:rsidRPr="00DE10CE">
        <w:rPr>
          <w:rFonts w:ascii="Arial" w:hAnsi="Arial" w:cs="Arial"/>
          <w:sz w:val="20"/>
          <w:szCs w:val="20"/>
        </w:rPr>
        <w:t xml:space="preserve">Prevent MI, stroke, death in patients at high risk for cardiovascular events (who’s at high risk </w:t>
      </w:r>
      <w:r w:rsidRPr="00DE10CE">
        <w:rPr>
          <w:rFonts w:ascii="Arial" w:hAnsi="Arial" w:cs="Arial"/>
          <w:sz w:val="20"/>
          <w:szCs w:val="20"/>
        </w:rPr>
        <w:sym w:font="Wingdings" w:char="F0E0"/>
      </w:r>
      <w:r w:rsidRPr="00DE10CE">
        <w:rPr>
          <w:rFonts w:ascii="Arial" w:hAnsi="Arial" w:cs="Arial"/>
          <w:sz w:val="20"/>
          <w:szCs w:val="20"/>
        </w:rPr>
        <w:t xml:space="preserve"> patients that are overweight, HTN, high stress levels, diabetic, high cholesterol, and who smoke, and those who have had a 1</w:t>
      </w:r>
      <w:r w:rsidRPr="00DE10CE">
        <w:rPr>
          <w:rFonts w:ascii="Arial" w:hAnsi="Arial" w:cs="Arial"/>
          <w:sz w:val="20"/>
          <w:szCs w:val="20"/>
          <w:vertAlign w:val="superscript"/>
        </w:rPr>
        <w:t>st</w:t>
      </w:r>
      <w:r w:rsidRPr="00DE10CE">
        <w:rPr>
          <w:rFonts w:ascii="Arial" w:hAnsi="Arial" w:cs="Arial"/>
          <w:sz w:val="20"/>
          <w:szCs w:val="20"/>
        </w:rPr>
        <w:t xml:space="preserve"> degree family member die or have a life-threatening heart attack before the age of 60)</w:t>
      </w:r>
    </w:p>
    <w:p w:rsidR="00720691" w:rsidRPr="00DE10CE" w:rsidRDefault="00720691"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Adverse effects of </w:t>
      </w:r>
      <w:proofErr w:type="spellStart"/>
      <w:r w:rsidRPr="00DE10CE">
        <w:rPr>
          <w:rFonts w:ascii="Arial" w:hAnsi="Arial" w:cs="Arial"/>
          <w:b/>
          <w:sz w:val="20"/>
          <w:szCs w:val="20"/>
        </w:rPr>
        <w:t>Captopril</w:t>
      </w:r>
      <w:proofErr w:type="spellEnd"/>
      <w:r w:rsidRPr="00DE10CE">
        <w:rPr>
          <w:rFonts w:ascii="Arial" w:hAnsi="Arial" w:cs="Arial"/>
          <w:sz w:val="20"/>
          <w:szCs w:val="20"/>
        </w:rPr>
        <w:t>:</w:t>
      </w:r>
      <w:r w:rsidR="005167D5" w:rsidRPr="00DE10CE">
        <w:rPr>
          <w:rFonts w:ascii="Arial" w:hAnsi="Arial" w:cs="Arial"/>
          <w:sz w:val="20"/>
          <w:szCs w:val="20"/>
        </w:rPr>
        <w:t xml:space="preserve"> (ACE inhibitor)</w:t>
      </w:r>
    </w:p>
    <w:p w:rsidR="00720691" w:rsidRPr="00DE10CE" w:rsidRDefault="00720691" w:rsidP="00DE10CE">
      <w:pPr>
        <w:pStyle w:val="ListParagraph"/>
        <w:numPr>
          <w:ilvl w:val="1"/>
          <w:numId w:val="17"/>
        </w:numPr>
        <w:spacing w:line="360" w:lineRule="auto"/>
        <w:rPr>
          <w:rFonts w:ascii="Arial" w:hAnsi="Arial" w:cs="Arial"/>
          <w:sz w:val="20"/>
          <w:szCs w:val="20"/>
        </w:rPr>
      </w:pPr>
      <w:r w:rsidRPr="00DE10CE">
        <w:rPr>
          <w:rFonts w:ascii="Arial" w:hAnsi="Arial" w:cs="Arial"/>
          <w:sz w:val="20"/>
          <w:szCs w:val="20"/>
        </w:rPr>
        <w:t xml:space="preserve">First dose hypotension (stops angiotensin II) watch for falls </w:t>
      </w:r>
    </w:p>
    <w:p w:rsidR="00720691" w:rsidRPr="00DE10CE" w:rsidRDefault="00720691" w:rsidP="00DE10CE">
      <w:pPr>
        <w:pStyle w:val="ListParagraph"/>
        <w:numPr>
          <w:ilvl w:val="1"/>
          <w:numId w:val="17"/>
        </w:numPr>
        <w:spacing w:line="360" w:lineRule="auto"/>
        <w:rPr>
          <w:rFonts w:ascii="Arial" w:hAnsi="Arial" w:cs="Arial"/>
          <w:sz w:val="20"/>
          <w:szCs w:val="20"/>
        </w:rPr>
      </w:pPr>
      <w:r w:rsidRPr="00DE10CE">
        <w:rPr>
          <w:rFonts w:ascii="Arial" w:hAnsi="Arial" w:cs="Arial"/>
          <w:sz w:val="20"/>
          <w:szCs w:val="20"/>
        </w:rPr>
        <w:t xml:space="preserve">Cough --- most common and is rarely dangerous. A </w:t>
      </w:r>
      <w:proofErr w:type="spellStart"/>
      <w:r w:rsidRPr="00DE10CE">
        <w:rPr>
          <w:rFonts w:ascii="Arial" w:hAnsi="Arial" w:cs="Arial"/>
          <w:sz w:val="20"/>
          <w:szCs w:val="20"/>
        </w:rPr>
        <w:t>chromalin</w:t>
      </w:r>
      <w:proofErr w:type="spellEnd"/>
      <w:r w:rsidRPr="00DE10CE">
        <w:rPr>
          <w:rFonts w:ascii="Arial" w:hAnsi="Arial" w:cs="Arial"/>
          <w:sz w:val="20"/>
          <w:szCs w:val="20"/>
        </w:rPr>
        <w:t xml:space="preserve"> inhaler can reduce the cough </w:t>
      </w:r>
    </w:p>
    <w:p w:rsidR="00720691" w:rsidRPr="00DE10CE" w:rsidRDefault="00720691" w:rsidP="00DE10CE">
      <w:pPr>
        <w:pStyle w:val="ListParagraph"/>
        <w:numPr>
          <w:ilvl w:val="1"/>
          <w:numId w:val="17"/>
        </w:numPr>
        <w:spacing w:line="360" w:lineRule="auto"/>
        <w:rPr>
          <w:rFonts w:ascii="Arial" w:hAnsi="Arial" w:cs="Arial"/>
          <w:sz w:val="20"/>
          <w:szCs w:val="20"/>
        </w:rPr>
      </w:pPr>
      <w:proofErr w:type="spellStart"/>
      <w:r w:rsidRPr="00DE10CE">
        <w:rPr>
          <w:rFonts w:ascii="Arial" w:hAnsi="Arial" w:cs="Arial"/>
          <w:sz w:val="20"/>
          <w:szCs w:val="20"/>
        </w:rPr>
        <w:t>Hyperkalemia</w:t>
      </w:r>
      <w:proofErr w:type="spellEnd"/>
      <w:r w:rsidRPr="00DE10CE">
        <w:rPr>
          <w:rFonts w:ascii="Arial" w:hAnsi="Arial" w:cs="Arial"/>
          <w:sz w:val="20"/>
          <w:szCs w:val="20"/>
        </w:rPr>
        <w:t xml:space="preserve"> --- anytime you block the effects of </w:t>
      </w:r>
      <w:proofErr w:type="spellStart"/>
      <w:r w:rsidRPr="00DE10CE">
        <w:rPr>
          <w:rFonts w:ascii="Arial" w:hAnsi="Arial" w:cs="Arial"/>
          <w:sz w:val="20"/>
          <w:szCs w:val="20"/>
        </w:rPr>
        <w:t>aldosterone</w:t>
      </w:r>
      <w:proofErr w:type="spellEnd"/>
      <w:r w:rsidRPr="00DE10CE">
        <w:rPr>
          <w:rFonts w:ascii="Arial" w:hAnsi="Arial" w:cs="Arial"/>
          <w:sz w:val="20"/>
          <w:szCs w:val="20"/>
        </w:rPr>
        <w:t>, Potassium will be retained. The increase of potassium is greater during the first dose of the drug</w:t>
      </w:r>
    </w:p>
    <w:p w:rsidR="00720691" w:rsidRPr="00DE10CE" w:rsidRDefault="00720691" w:rsidP="00DE10CE">
      <w:pPr>
        <w:pStyle w:val="ListParagraph"/>
        <w:numPr>
          <w:ilvl w:val="1"/>
          <w:numId w:val="17"/>
        </w:numPr>
        <w:spacing w:line="360" w:lineRule="auto"/>
        <w:rPr>
          <w:rFonts w:ascii="Arial" w:hAnsi="Arial" w:cs="Arial"/>
          <w:sz w:val="20"/>
          <w:szCs w:val="20"/>
        </w:rPr>
      </w:pPr>
      <w:r w:rsidRPr="00DE10CE">
        <w:rPr>
          <w:rFonts w:ascii="Arial" w:hAnsi="Arial" w:cs="Arial"/>
          <w:sz w:val="20"/>
          <w:szCs w:val="20"/>
        </w:rPr>
        <w:t xml:space="preserve">Renal failure --- if the patient has renal artery </w:t>
      </w:r>
      <w:proofErr w:type="spellStart"/>
      <w:r w:rsidRPr="00DE10CE">
        <w:rPr>
          <w:rFonts w:ascii="Arial" w:hAnsi="Arial" w:cs="Arial"/>
          <w:sz w:val="20"/>
          <w:szCs w:val="20"/>
        </w:rPr>
        <w:t>stenosis</w:t>
      </w:r>
      <w:proofErr w:type="spellEnd"/>
      <w:r w:rsidRPr="00DE10CE">
        <w:rPr>
          <w:rFonts w:ascii="Arial" w:hAnsi="Arial" w:cs="Arial"/>
          <w:sz w:val="20"/>
          <w:szCs w:val="20"/>
        </w:rPr>
        <w:t xml:space="preserve">, meaning the artery that is providing oxygenated blood to the kidney has some blockage </w:t>
      </w:r>
      <w:r w:rsidRPr="00DE10CE">
        <w:rPr>
          <w:rFonts w:ascii="Arial" w:hAnsi="Arial" w:cs="Arial"/>
          <w:sz w:val="20"/>
          <w:szCs w:val="20"/>
        </w:rPr>
        <w:sym w:font="Wingdings" w:char="F0E0"/>
      </w:r>
      <w:r w:rsidRPr="00DE10CE">
        <w:rPr>
          <w:rFonts w:ascii="Arial" w:hAnsi="Arial" w:cs="Arial"/>
          <w:sz w:val="20"/>
          <w:szCs w:val="20"/>
        </w:rPr>
        <w:t xml:space="preserve"> </w:t>
      </w:r>
      <w:proofErr w:type="spellStart"/>
      <w:r w:rsidRPr="00DE10CE">
        <w:rPr>
          <w:rFonts w:ascii="Arial" w:hAnsi="Arial" w:cs="Arial"/>
          <w:b/>
          <w:sz w:val="20"/>
          <w:szCs w:val="20"/>
        </w:rPr>
        <w:t>Captopril</w:t>
      </w:r>
      <w:proofErr w:type="spellEnd"/>
      <w:r w:rsidRPr="00DE10CE">
        <w:rPr>
          <w:rFonts w:ascii="Arial" w:hAnsi="Arial" w:cs="Arial"/>
          <w:sz w:val="20"/>
          <w:szCs w:val="20"/>
        </w:rPr>
        <w:t xml:space="preserve"> may reduce the pressure in that artery causing a loss of profusion to the kidney </w:t>
      </w:r>
      <w:r w:rsidRPr="00DE10CE">
        <w:rPr>
          <w:rFonts w:ascii="Arial" w:hAnsi="Arial" w:cs="Arial"/>
          <w:sz w:val="20"/>
          <w:szCs w:val="20"/>
        </w:rPr>
        <w:sym w:font="Wingdings" w:char="F0E0"/>
      </w:r>
      <w:r w:rsidRPr="00DE10CE">
        <w:rPr>
          <w:rFonts w:ascii="Arial" w:hAnsi="Arial" w:cs="Arial"/>
          <w:sz w:val="20"/>
          <w:szCs w:val="20"/>
        </w:rPr>
        <w:t xml:space="preserve"> acute renal failure</w:t>
      </w:r>
    </w:p>
    <w:p w:rsidR="00720691" w:rsidRPr="00DE10CE" w:rsidRDefault="00720691" w:rsidP="00DE10CE">
      <w:pPr>
        <w:pStyle w:val="ListParagraph"/>
        <w:numPr>
          <w:ilvl w:val="1"/>
          <w:numId w:val="17"/>
        </w:numPr>
        <w:spacing w:line="360" w:lineRule="auto"/>
        <w:rPr>
          <w:rFonts w:ascii="Arial" w:hAnsi="Arial" w:cs="Arial"/>
          <w:sz w:val="20"/>
          <w:szCs w:val="20"/>
        </w:rPr>
      </w:pPr>
      <w:r w:rsidRPr="00DE10CE">
        <w:rPr>
          <w:rFonts w:ascii="Arial" w:hAnsi="Arial" w:cs="Arial"/>
          <w:b/>
          <w:sz w:val="20"/>
          <w:szCs w:val="20"/>
        </w:rPr>
        <w:t>Fetal injury</w:t>
      </w:r>
      <w:r w:rsidRPr="00DE10CE">
        <w:rPr>
          <w:rFonts w:ascii="Arial" w:hAnsi="Arial" w:cs="Arial"/>
          <w:sz w:val="20"/>
          <w:szCs w:val="20"/>
        </w:rPr>
        <w:t xml:space="preserve"> --- causes the fetus to stop growing in the 2</w:t>
      </w:r>
      <w:r w:rsidRPr="00DE10CE">
        <w:rPr>
          <w:rFonts w:ascii="Arial" w:hAnsi="Arial" w:cs="Arial"/>
          <w:sz w:val="20"/>
          <w:szCs w:val="20"/>
          <w:vertAlign w:val="superscript"/>
        </w:rPr>
        <w:t>nd</w:t>
      </w:r>
      <w:r w:rsidRPr="00DE10CE">
        <w:rPr>
          <w:rFonts w:ascii="Arial" w:hAnsi="Arial" w:cs="Arial"/>
          <w:sz w:val="20"/>
          <w:szCs w:val="20"/>
        </w:rPr>
        <w:t xml:space="preserve"> and 3</w:t>
      </w:r>
      <w:r w:rsidRPr="00DE10CE">
        <w:rPr>
          <w:rFonts w:ascii="Arial" w:hAnsi="Arial" w:cs="Arial"/>
          <w:sz w:val="20"/>
          <w:szCs w:val="20"/>
          <w:vertAlign w:val="superscript"/>
        </w:rPr>
        <w:t>rd</w:t>
      </w:r>
      <w:r w:rsidRPr="00DE10CE">
        <w:rPr>
          <w:rFonts w:ascii="Arial" w:hAnsi="Arial" w:cs="Arial"/>
          <w:sz w:val="20"/>
          <w:szCs w:val="20"/>
        </w:rPr>
        <w:t xml:space="preserve"> trimester </w:t>
      </w:r>
    </w:p>
    <w:p w:rsidR="00720691" w:rsidRPr="00DE10CE" w:rsidRDefault="00720691" w:rsidP="00DE10CE">
      <w:pPr>
        <w:pStyle w:val="ListParagraph"/>
        <w:numPr>
          <w:ilvl w:val="1"/>
          <w:numId w:val="17"/>
        </w:numPr>
        <w:spacing w:line="360" w:lineRule="auto"/>
        <w:rPr>
          <w:rFonts w:ascii="Arial" w:hAnsi="Arial" w:cs="Arial"/>
          <w:sz w:val="20"/>
          <w:szCs w:val="20"/>
        </w:rPr>
      </w:pPr>
      <w:proofErr w:type="spellStart"/>
      <w:r w:rsidRPr="00DE10CE">
        <w:rPr>
          <w:rFonts w:ascii="Arial" w:hAnsi="Arial" w:cs="Arial"/>
          <w:sz w:val="20"/>
          <w:szCs w:val="20"/>
        </w:rPr>
        <w:t>Angioedema</w:t>
      </w:r>
      <w:proofErr w:type="spellEnd"/>
      <w:r w:rsidRPr="00DE10CE">
        <w:rPr>
          <w:rFonts w:ascii="Arial" w:hAnsi="Arial" w:cs="Arial"/>
          <w:sz w:val="20"/>
          <w:szCs w:val="20"/>
        </w:rPr>
        <w:t xml:space="preserve"> --- swelling of the tongue and lips, SOB, high risk of aspiration. – discontinue the ACE inhibitor </w:t>
      </w:r>
    </w:p>
    <w:p w:rsidR="00F50AF0" w:rsidRPr="00DE10CE" w:rsidRDefault="00F50AF0" w:rsidP="00DE10CE">
      <w:pPr>
        <w:spacing w:line="360" w:lineRule="auto"/>
        <w:jc w:val="center"/>
        <w:rPr>
          <w:rFonts w:ascii="Arial" w:hAnsi="Arial" w:cs="Arial"/>
          <w:b/>
          <w:sz w:val="20"/>
          <w:szCs w:val="20"/>
        </w:rPr>
      </w:pPr>
    </w:p>
    <w:p w:rsidR="00F50AF0" w:rsidRPr="00DE10CE" w:rsidRDefault="00F50AF0" w:rsidP="00DE10CE">
      <w:pPr>
        <w:spacing w:line="360" w:lineRule="auto"/>
        <w:jc w:val="center"/>
        <w:rPr>
          <w:rFonts w:ascii="Arial" w:hAnsi="Arial" w:cs="Arial"/>
          <w:b/>
          <w:sz w:val="20"/>
          <w:szCs w:val="20"/>
        </w:rPr>
      </w:pPr>
      <w:r w:rsidRPr="00DE10CE">
        <w:rPr>
          <w:rFonts w:ascii="Arial" w:hAnsi="Arial" w:cs="Arial"/>
          <w:b/>
          <w:sz w:val="20"/>
          <w:szCs w:val="20"/>
        </w:rPr>
        <w:t xml:space="preserve">Calcium Channel Blockers (calcium </w:t>
      </w:r>
      <w:proofErr w:type="spellStart"/>
      <w:r w:rsidRPr="00DE10CE">
        <w:rPr>
          <w:rFonts w:ascii="Arial" w:hAnsi="Arial" w:cs="Arial"/>
          <w:b/>
          <w:sz w:val="20"/>
          <w:szCs w:val="20"/>
        </w:rPr>
        <w:t>antangonists</w:t>
      </w:r>
      <w:proofErr w:type="spellEnd"/>
      <w:r w:rsidRPr="00DE10CE">
        <w:rPr>
          <w:rFonts w:ascii="Arial" w:hAnsi="Arial" w:cs="Arial"/>
          <w:b/>
          <w:sz w:val="20"/>
          <w:szCs w:val="20"/>
        </w:rPr>
        <w:t>)</w:t>
      </w:r>
    </w:p>
    <w:p w:rsidR="00F50AF0" w:rsidRPr="00DE10CE" w:rsidRDefault="00F50AF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Prevents calcium ions from entering the cells </w:t>
      </w:r>
    </w:p>
    <w:p w:rsidR="00F50AF0" w:rsidRPr="00DE10CE" w:rsidRDefault="00F50AF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3</w:t>
      </w:r>
      <w:r w:rsidRPr="00DE10CE">
        <w:rPr>
          <w:rFonts w:ascii="Arial" w:hAnsi="Arial" w:cs="Arial"/>
          <w:sz w:val="20"/>
          <w:szCs w:val="20"/>
          <w:vertAlign w:val="superscript"/>
        </w:rPr>
        <w:t>rd</w:t>
      </w:r>
      <w:r w:rsidRPr="00DE10CE">
        <w:rPr>
          <w:rFonts w:ascii="Arial" w:hAnsi="Arial" w:cs="Arial"/>
          <w:sz w:val="20"/>
          <w:szCs w:val="20"/>
        </w:rPr>
        <w:t xml:space="preserve"> line drugs for hypertensive therapy </w:t>
      </w:r>
    </w:p>
    <w:p w:rsidR="00F50AF0" w:rsidRPr="00DE10CE" w:rsidRDefault="00F50AF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Calcium has a direct role in smooth muscle contraction --- the heart, blood vessels, colon, and lungs. So when we block those calcium channels, we slow down smooth muscle contraction. The biggest effect of calcium channel blockers --- when they block the ability of the blood vessels to constrict </w:t>
      </w:r>
      <w:r w:rsidRPr="00DE10CE">
        <w:rPr>
          <w:rFonts w:ascii="Arial" w:hAnsi="Arial" w:cs="Arial"/>
          <w:sz w:val="20"/>
          <w:szCs w:val="20"/>
        </w:rPr>
        <w:sym w:font="Wingdings" w:char="F0E0"/>
      </w:r>
      <w:r w:rsidRPr="00DE10CE">
        <w:rPr>
          <w:rFonts w:ascii="Arial" w:hAnsi="Arial" w:cs="Arial"/>
          <w:sz w:val="20"/>
          <w:szCs w:val="20"/>
        </w:rPr>
        <w:t xml:space="preserve"> it causes </w:t>
      </w:r>
      <w:proofErr w:type="spellStart"/>
      <w:r w:rsidRPr="00DE10CE">
        <w:rPr>
          <w:rFonts w:ascii="Arial" w:hAnsi="Arial" w:cs="Arial"/>
          <w:sz w:val="20"/>
          <w:szCs w:val="20"/>
        </w:rPr>
        <w:t>vasodilation</w:t>
      </w:r>
      <w:proofErr w:type="spellEnd"/>
      <w:r w:rsidRPr="00DE10CE">
        <w:rPr>
          <w:rFonts w:ascii="Arial" w:hAnsi="Arial" w:cs="Arial"/>
          <w:sz w:val="20"/>
          <w:szCs w:val="20"/>
        </w:rPr>
        <w:t xml:space="preserve"> </w:t>
      </w:r>
    </w:p>
    <w:p w:rsidR="00F50AF0" w:rsidRPr="00DE10CE" w:rsidRDefault="00F50AF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Calcium channel blockers are major vasodilators. Patients who are on these drugs, their feet are going to swell --- they need to wear ted stocking, elevate their feet, go on short walks</w:t>
      </w:r>
    </w:p>
    <w:p w:rsidR="00F50AF0" w:rsidRPr="00DE10CE" w:rsidRDefault="00F50AF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 physiologic effect --- decrease the contractility and cardiac output of the heart, decrease HR, relaxes myocardial muscle, decreases SA and AV node conduction and decreases BP. </w:t>
      </w:r>
    </w:p>
    <w:p w:rsidR="00DE10CE" w:rsidRPr="00C84E37" w:rsidRDefault="00F50AF0" w:rsidP="00C84E37">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Adverse effects: constipation, if given to a patient with heart failure or </w:t>
      </w:r>
      <w:proofErr w:type="spellStart"/>
      <w:r w:rsidRPr="00DE10CE">
        <w:rPr>
          <w:rFonts w:ascii="Arial" w:hAnsi="Arial" w:cs="Arial"/>
          <w:sz w:val="20"/>
          <w:szCs w:val="20"/>
        </w:rPr>
        <w:t>bradycardia</w:t>
      </w:r>
      <w:proofErr w:type="spellEnd"/>
      <w:r w:rsidRPr="00DE10CE">
        <w:rPr>
          <w:rFonts w:ascii="Arial" w:hAnsi="Arial" w:cs="Arial"/>
          <w:sz w:val="20"/>
          <w:szCs w:val="20"/>
        </w:rPr>
        <w:t xml:space="preserve">, the calcium channel blocker may reduce the heart contractility and BP too much that the patient’s heart will stop </w:t>
      </w:r>
    </w:p>
    <w:p w:rsidR="00F50AF0" w:rsidRPr="00DE10CE" w:rsidRDefault="00F50AF0" w:rsidP="00DE10CE">
      <w:pPr>
        <w:pStyle w:val="ListParagraph"/>
        <w:numPr>
          <w:ilvl w:val="0"/>
          <w:numId w:val="11"/>
        </w:numPr>
        <w:spacing w:line="360" w:lineRule="auto"/>
        <w:rPr>
          <w:rFonts w:ascii="Arial" w:hAnsi="Arial" w:cs="Arial"/>
          <w:b/>
          <w:sz w:val="20"/>
          <w:szCs w:val="20"/>
          <w:highlight w:val="yellow"/>
        </w:rPr>
      </w:pPr>
      <w:proofErr w:type="spellStart"/>
      <w:r w:rsidRPr="00DE10CE">
        <w:rPr>
          <w:rFonts w:ascii="Arial" w:hAnsi="Arial" w:cs="Arial"/>
          <w:b/>
          <w:sz w:val="20"/>
          <w:szCs w:val="20"/>
          <w:highlight w:val="yellow"/>
        </w:rPr>
        <w:lastRenderedPageBreak/>
        <w:t>Nifedipine</w:t>
      </w:r>
      <w:proofErr w:type="spellEnd"/>
      <w:r w:rsidRPr="00DE10CE">
        <w:rPr>
          <w:rFonts w:ascii="Arial" w:hAnsi="Arial" w:cs="Arial"/>
          <w:b/>
          <w:sz w:val="20"/>
          <w:szCs w:val="20"/>
          <w:highlight w:val="yellow"/>
        </w:rPr>
        <w:t xml:space="preserve"> (</w:t>
      </w:r>
      <w:proofErr w:type="spellStart"/>
      <w:r w:rsidRPr="00DE10CE">
        <w:rPr>
          <w:rFonts w:ascii="Arial" w:hAnsi="Arial" w:cs="Arial"/>
          <w:b/>
          <w:sz w:val="20"/>
          <w:szCs w:val="20"/>
          <w:highlight w:val="yellow"/>
        </w:rPr>
        <w:t>Adalat</w:t>
      </w:r>
      <w:proofErr w:type="spellEnd"/>
      <w:r w:rsidRPr="00DE10CE">
        <w:rPr>
          <w:rFonts w:ascii="Arial" w:hAnsi="Arial" w:cs="Arial"/>
          <w:b/>
          <w:sz w:val="20"/>
          <w:szCs w:val="20"/>
          <w:highlight w:val="yellow"/>
        </w:rPr>
        <w:t>)</w:t>
      </w:r>
    </w:p>
    <w:p w:rsidR="00F50AF0" w:rsidRPr="00DE10CE" w:rsidRDefault="00F50AF0" w:rsidP="00DE10CE">
      <w:pPr>
        <w:pStyle w:val="ListParagraph"/>
        <w:numPr>
          <w:ilvl w:val="0"/>
          <w:numId w:val="18"/>
        </w:numPr>
        <w:spacing w:line="360" w:lineRule="auto"/>
        <w:rPr>
          <w:rFonts w:ascii="Arial" w:hAnsi="Arial" w:cs="Arial"/>
          <w:sz w:val="20"/>
          <w:szCs w:val="20"/>
        </w:rPr>
      </w:pPr>
      <w:proofErr w:type="spellStart"/>
      <w:r w:rsidRPr="00DE10CE">
        <w:rPr>
          <w:rFonts w:ascii="Arial" w:hAnsi="Arial" w:cs="Arial"/>
          <w:sz w:val="20"/>
          <w:szCs w:val="20"/>
        </w:rPr>
        <w:t>Vasodilation</w:t>
      </w:r>
      <w:proofErr w:type="spellEnd"/>
      <w:r w:rsidRPr="00DE10CE">
        <w:rPr>
          <w:rFonts w:ascii="Arial" w:hAnsi="Arial" w:cs="Arial"/>
          <w:sz w:val="20"/>
          <w:szCs w:val="20"/>
        </w:rPr>
        <w:t xml:space="preserve"> by blocking calcium channels</w:t>
      </w:r>
    </w:p>
    <w:p w:rsidR="00F50AF0" w:rsidRDefault="00F50AF0" w:rsidP="00DE10CE">
      <w:pPr>
        <w:pStyle w:val="ListParagraph"/>
        <w:numPr>
          <w:ilvl w:val="0"/>
          <w:numId w:val="18"/>
        </w:numPr>
        <w:spacing w:line="360" w:lineRule="auto"/>
        <w:rPr>
          <w:rFonts w:ascii="Arial" w:hAnsi="Arial" w:cs="Arial"/>
          <w:sz w:val="20"/>
          <w:szCs w:val="20"/>
        </w:rPr>
      </w:pPr>
      <w:r w:rsidRPr="00C84E37">
        <w:rPr>
          <w:rFonts w:ascii="Arial" w:hAnsi="Arial" w:cs="Arial"/>
          <w:b/>
          <w:sz w:val="20"/>
          <w:szCs w:val="20"/>
        </w:rPr>
        <w:t>It does Not have effects on the heart</w:t>
      </w:r>
      <w:r w:rsidRPr="00DE10CE">
        <w:rPr>
          <w:rFonts w:ascii="Arial" w:hAnsi="Arial" w:cs="Arial"/>
          <w:sz w:val="20"/>
          <w:szCs w:val="20"/>
        </w:rPr>
        <w:t xml:space="preserve"> --- just effects the blood vessels </w:t>
      </w:r>
    </w:p>
    <w:p w:rsidR="00C84E37" w:rsidRPr="00DE10CE" w:rsidRDefault="00C84E37" w:rsidP="00C84E37">
      <w:pPr>
        <w:pStyle w:val="ListParagraph"/>
        <w:numPr>
          <w:ilvl w:val="1"/>
          <w:numId w:val="18"/>
        </w:numPr>
        <w:spacing w:line="360" w:lineRule="auto"/>
        <w:rPr>
          <w:rFonts w:ascii="Arial" w:hAnsi="Arial" w:cs="Arial"/>
          <w:sz w:val="20"/>
          <w:szCs w:val="20"/>
        </w:rPr>
      </w:pPr>
      <w:r>
        <w:rPr>
          <w:rFonts w:ascii="Arial" w:hAnsi="Arial" w:cs="Arial"/>
          <w:sz w:val="20"/>
          <w:szCs w:val="20"/>
        </w:rPr>
        <w:t xml:space="preserve">Probably the worst of the calcium channel blockers --- when the blood pressure goes down, the heart rate will increase due to the sympathetic NS </w:t>
      </w:r>
      <w:r w:rsidRPr="00C84E37">
        <w:rPr>
          <w:rFonts w:ascii="Arial" w:hAnsi="Arial" w:cs="Arial"/>
          <w:sz w:val="20"/>
          <w:szCs w:val="20"/>
        </w:rPr>
        <w:sym w:font="Wingdings" w:char="F0E0"/>
      </w:r>
      <w:r>
        <w:rPr>
          <w:rFonts w:ascii="Arial" w:hAnsi="Arial" w:cs="Arial"/>
          <w:sz w:val="20"/>
          <w:szCs w:val="20"/>
        </w:rPr>
        <w:t xml:space="preserve"> reflux tachycardia. Since </w:t>
      </w:r>
      <w:proofErr w:type="spellStart"/>
      <w:r>
        <w:rPr>
          <w:rFonts w:ascii="Arial" w:hAnsi="Arial" w:cs="Arial"/>
          <w:sz w:val="20"/>
          <w:szCs w:val="20"/>
        </w:rPr>
        <w:t>Nifedipine</w:t>
      </w:r>
      <w:proofErr w:type="spellEnd"/>
      <w:r>
        <w:rPr>
          <w:rFonts w:ascii="Arial" w:hAnsi="Arial" w:cs="Arial"/>
          <w:sz w:val="20"/>
          <w:szCs w:val="20"/>
        </w:rPr>
        <w:t xml:space="preserve"> has no effect on the heart, that is why we get reflux tachycardia </w:t>
      </w:r>
    </w:p>
    <w:p w:rsidR="00F50AF0" w:rsidRPr="00C84E37" w:rsidRDefault="00F50AF0" w:rsidP="00DE10CE">
      <w:pPr>
        <w:pStyle w:val="ListParagraph"/>
        <w:numPr>
          <w:ilvl w:val="0"/>
          <w:numId w:val="18"/>
        </w:numPr>
        <w:spacing w:line="360" w:lineRule="auto"/>
        <w:rPr>
          <w:rFonts w:ascii="Arial" w:hAnsi="Arial" w:cs="Arial"/>
          <w:b/>
          <w:sz w:val="20"/>
          <w:szCs w:val="20"/>
        </w:rPr>
      </w:pPr>
      <w:proofErr w:type="spellStart"/>
      <w:r w:rsidRPr="00C84E37">
        <w:rPr>
          <w:rFonts w:ascii="Arial" w:hAnsi="Arial" w:cs="Arial"/>
          <w:b/>
          <w:sz w:val="20"/>
          <w:szCs w:val="20"/>
        </w:rPr>
        <w:t>Nifedipine</w:t>
      </w:r>
      <w:proofErr w:type="spellEnd"/>
      <w:r w:rsidRPr="00C84E37">
        <w:rPr>
          <w:rFonts w:ascii="Arial" w:hAnsi="Arial" w:cs="Arial"/>
          <w:b/>
          <w:sz w:val="20"/>
          <w:szCs w:val="20"/>
        </w:rPr>
        <w:t xml:space="preserve"> will not beneficial for patients who have </w:t>
      </w:r>
      <w:proofErr w:type="spellStart"/>
      <w:r w:rsidRPr="00C84E37">
        <w:rPr>
          <w:rFonts w:ascii="Arial" w:hAnsi="Arial" w:cs="Arial"/>
          <w:b/>
          <w:sz w:val="20"/>
          <w:szCs w:val="20"/>
        </w:rPr>
        <w:t>tachy</w:t>
      </w:r>
      <w:proofErr w:type="spellEnd"/>
      <w:r w:rsidRPr="00C84E37">
        <w:rPr>
          <w:rFonts w:ascii="Arial" w:hAnsi="Arial" w:cs="Arial"/>
          <w:b/>
          <w:sz w:val="20"/>
          <w:szCs w:val="20"/>
        </w:rPr>
        <w:t xml:space="preserve"> </w:t>
      </w:r>
      <w:proofErr w:type="spellStart"/>
      <w:r w:rsidRPr="00C84E37">
        <w:rPr>
          <w:rFonts w:ascii="Arial" w:hAnsi="Arial" w:cs="Arial"/>
          <w:b/>
          <w:sz w:val="20"/>
          <w:szCs w:val="20"/>
        </w:rPr>
        <w:t>dsyrh</w:t>
      </w:r>
      <w:r w:rsidR="00C84E37" w:rsidRPr="00C84E37">
        <w:rPr>
          <w:rFonts w:ascii="Arial" w:hAnsi="Arial" w:cs="Arial"/>
          <w:b/>
          <w:sz w:val="20"/>
          <w:szCs w:val="20"/>
        </w:rPr>
        <w:t>y</w:t>
      </w:r>
      <w:r w:rsidRPr="00C84E37">
        <w:rPr>
          <w:rFonts w:ascii="Arial" w:hAnsi="Arial" w:cs="Arial"/>
          <w:b/>
          <w:sz w:val="20"/>
          <w:szCs w:val="20"/>
        </w:rPr>
        <w:t>thmias</w:t>
      </w:r>
      <w:proofErr w:type="spellEnd"/>
      <w:r w:rsidRPr="00C84E37">
        <w:rPr>
          <w:rFonts w:ascii="Arial" w:hAnsi="Arial" w:cs="Arial"/>
          <w:b/>
          <w:sz w:val="20"/>
          <w:szCs w:val="20"/>
        </w:rPr>
        <w:t xml:space="preserve"> </w:t>
      </w:r>
    </w:p>
    <w:p w:rsidR="00F50AF0" w:rsidRPr="00DE10CE" w:rsidRDefault="00F50AF0" w:rsidP="00DE10CE">
      <w:pPr>
        <w:pStyle w:val="ListParagraph"/>
        <w:numPr>
          <w:ilvl w:val="0"/>
          <w:numId w:val="18"/>
        </w:numPr>
        <w:spacing w:line="360" w:lineRule="auto"/>
        <w:rPr>
          <w:rFonts w:ascii="Arial" w:hAnsi="Arial" w:cs="Arial"/>
          <w:sz w:val="20"/>
          <w:szCs w:val="20"/>
        </w:rPr>
      </w:pPr>
      <w:r w:rsidRPr="00DE10CE">
        <w:rPr>
          <w:rFonts w:ascii="Arial" w:hAnsi="Arial" w:cs="Arial"/>
          <w:sz w:val="20"/>
          <w:szCs w:val="20"/>
        </w:rPr>
        <w:t xml:space="preserve">What it does: </w:t>
      </w:r>
    </w:p>
    <w:p w:rsidR="00F50AF0" w:rsidRPr="00DE10CE" w:rsidRDefault="00F50AF0" w:rsidP="00DE10CE">
      <w:pPr>
        <w:pStyle w:val="ListParagraph"/>
        <w:numPr>
          <w:ilvl w:val="0"/>
          <w:numId w:val="19"/>
        </w:numPr>
        <w:spacing w:line="360" w:lineRule="auto"/>
        <w:rPr>
          <w:rFonts w:ascii="Arial" w:hAnsi="Arial" w:cs="Arial"/>
          <w:sz w:val="20"/>
          <w:szCs w:val="20"/>
        </w:rPr>
      </w:pPr>
      <w:r w:rsidRPr="00DE10CE">
        <w:rPr>
          <w:rFonts w:ascii="Arial" w:hAnsi="Arial" w:cs="Arial"/>
          <w:sz w:val="20"/>
          <w:szCs w:val="20"/>
        </w:rPr>
        <w:t xml:space="preserve">Lowers BP, increases heart rate, increases contractile force </w:t>
      </w:r>
    </w:p>
    <w:p w:rsidR="00F50AF0" w:rsidRPr="00DE10CE" w:rsidRDefault="00F50AF0" w:rsidP="00DE10CE">
      <w:pPr>
        <w:pStyle w:val="ListParagraph"/>
        <w:numPr>
          <w:ilvl w:val="0"/>
          <w:numId w:val="20"/>
        </w:numPr>
        <w:spacing w:line="360" w:lineRule="auto"/>
        <w:rPr>
          <w:rFonts w:ascii="Arial" w:hAnsi="Arial" w:cs="Arial"/>
          <w:sz w:val="20"/>
          <w:szCs w:val="20"/>
        </w:rPr>
      </w:pPr>
      <w:r w:rsidRPr="00DE10CE">
        <w:rPr>
          <w:rFonts w:ascii="Arial" w:hAnsi="Arial" w:cs="Arial"/>
          <w:sz w:val="20"/>
          <w:szCs w:val="20"/>
        </w:rPr>
        <w:t xml:space="preserve">Used for angina pectoris </w:t>
      </w:r>
    </w:p>
    <w:p w:rsidR="00F50AF0" w:rsidRPr="00DE10CE" w:rsidRDefault="00F50AF0" w:rsidP="00DE10CE">
      <w:pPr>
        <w:pStyle w:val="ListParagraph"/>
        <w:numPr>
          <w:ilvl w:val="0"/>
          <w:numId w:val="20"/>
        </w:numPr>
        <w:spacing w:line="360" w:lineRule="auto"/>
        <w:rPr>
          <w:rFonts w:ascii="Arial" w:hAnsi="Arial" w:cs="Arial"/>
          <w:sz w:val="20"/>
          <w:szCs w:val="20"/>
        </w:rPr>
      </w:pPr>
      <w:r w:rsidRPr="00DE10CE">
        <w:rPr>
          <w:rFonts w:ascii="Arial" w:hAnsi="Arial" w:cs="Arial"/>
          <w:sz w:val="20"/>
          <w:szCs w:val="20"/>
        </w:rPr>
        <w:t xml:space="preserve">Adverse effects: </w:t>
      </w:r>
      <w:r w:rsidRPr="00DE10CE">
        <w:rPr>
          <w:rFonts w:ascii="Arial" w:hAnsi="Arial" w:cs="Arial"/>
          <w:b/>
          <w:sz w:val="20"/>
          <w:szCs w:val="20"/>
        </w:rPr>
        <w:t>reflex tachycardia</w:t>
      </w:r>
      <w:r w:rsidRPr="00DE10CE">
        <w:rPr>
          <w:rFonts w:ascii="Arial" w:hAnsi="Arial" w:cs="Arial"/>
          <w:sz w:val="20"/>
          <w:szCs w:val="20"/>
        </w:rPr>
        <w:t xml:space="preserve"> (due to the release of body hormones, the heart rate goes up), dizziness, headache, peripheral edema, gingival hyperplasia</w:t>
      </w:r>
    </w:p>
    <w:p w:rsidR="00F50AF0" w:rsidRDefault="00F50AF0" w:rsidP="00DE10CE">
      <w:pPr>
        <w:pStyle w:val="ListParagraph"/>
        <w:numPr>
          <w:ilvl w:val="0"/>
          <w:numId w:val="20"/>
        </w:numPr>
        <w:spacing w:line="360" w:lineRule="auto"/>
        <w:rPr>
          <w:rFonts w:ascii="Arial" w:hAnsi="Arial" w:cs="Arial"/>
          <w:sz w:val="20"/>
          <w:szCs w:val="20"/>
        </w:rPr>
      </w:pPr>
      <w:r w:rsidRPr="00DE10CE">
        <w:rPr>
          <w:rFonts w:ascii="Arial" w:hAnsi="Arial" w:cs="Arial"/>
          <w:sz w:val="20"/>
          <w:szCs w:val="20"/>
        </w:rPr>
        <w:t xml:space="preserve">Reflex tachycardia is treated by </w:t>
      </w:r>
      <w:proofErr w:type="spellStart"/>
      <w:r w:rsidRPr="00DE10CE">
        <w:rPr>
          <w:rFonts w:ascii="Arial" w:hAnsi="Arial" w:cs="Arial"/>
          <w:b/>
          <w:sz w:val="20"/>
          <w:szCs w:val="20"/>
        </w:rPr>
        <w:t>diltiazem</w:t>
      </w:r>
      <w:proofErr w:type="spellEnd"/>
      <w:r w:rsidRPr="00DE10CE">
        <w:rPr>
          <w:rFonts w:ascii="Arial" w:hAnsi="Arial" w:cs="Arial"/>
          <w:sz w:val="20"/>
          <w:szCs w:val="20"/>
        </w:rPr>
        <w:t xml:space="preserve"> and </w:t>
      </w:r>
      <w:proofErr w:type="spellStart"/>
      <w:r w:rsidRPr="00DE10CE">
        <w:rPr>
          <w:rFonts w:ascii="Arial" w:hAnsi="Arial" w:cs="Arial"/>
          <w:b/>
          <w:sz w:val="20"/>
          <w:szCs w:val="20"/>
        </w:rPr>
        <w:t>verapamil</w:t>
      </w:r>
      <w:proofErr w:type="spellEnd"/>
      <w:r w:rsidRPr="00DE10CE">
        <w:rPr>
          <w:rFonts w:ascii="Arial" w:hAnsi="Arial" w:cs="Arial"/>
          <w:sz w:val="20"/>
          <w:szCs w:val="20"/>
        </w:rPr>
        <w:t xml:space="preserve"> </w:t>
      </w:r>
    </w:p>
    <w:p w:rsidR="00C84E37" w:rsidRPr="00C84E37" w:rsidRDefault="00C84E37" w:rsidP="00C84E37">
      <w:pPr>
        <w:pStyle w:val="ListParagraph"/>
        <w:numPr>
          <w:ilvl w:val="0"/>
          <w:numId w:val="11"/>
        </w:numPr>
        <w:spacing w:line="360" w:lineRule="auto"/>
        <w:rPr>
          <w:rFonts w:ascii="Arial" w:hAnsi="Arial" w:cs="Arial"/>
          <w:b/>
          <w:sz w:val="20"/>
          <w:szCs w:val="20"/>
        </w:rPr>
      </w:pPr>
      <w:proofErr w:type="spellStart"/>
      <w:r w:rsidRPr="00C84E37">
        <w:rPr>
          <w:rFonts w:ascii="Arial" w:hAnsi="Arial" w:cs="Arial"/>
          <w:b/>
          <w:sz w:val="20"/>
          <w:szCs w:val="20"/>
          <w:highlight w:val="yellow"/>
        </w:rPr>
        <w:t>Verapamil</w:t>
      </w:r>
      <w:proofErr w:type="spellEnd"/>
    </w:p>
    <w:p w:rsidR="00C84E37" w:rsidRDefault="00C84E37" w:rsidP="00C84E37">
      <w:pPr>
        <w:pStyle w:val="ListParagraph"/>
        <w:numPr>
          <w:ilvl w:val="1"/>
          <w:numId w:val="11"/>
        </w:numPr>
        <w:spacing w:line="360" w:lineRule="auto"/>
        <w:rPr>
          <w:rFonts w:ascii="Arial" w:hAnsi="Arial" w:cs="Arial"/>
          <w:sz w:val="20"/>
          <w:szCs w:val="20"/>
        </w:rPr>
      </w:pPr>
      <w:r>
        <w:rPr>
          <w:rFonts w:ascii="Arial" w:hAnsi="Arial" w:cs="Arial"/>
          <w:sz w:val="20"/>
          <w:szCs w:val="20"/>
        </w:rPr>
        <w:t>No reflux tachycardia and has the adverse effect of slowing down the heart rate (benefit)</w:t>
      </w:r>
    </w:p>
    <w:p w:rsidR="00C84E37" w:rsidRPr="00C84E37" w:rsidRDefault="00C84E37" w:rsidP="00C84E37">
      <w:pPr>
        <w:pStyle w:val="ListParagraph"/>
        <w:numPr>
          <w:ilvl w:val="1"/>
          <w:numId w:val="11"/>
        </w:numPr>
        <w:spacing w:line="360" w:lineRule="auto"/>
        <w:rPr>
          <w:rFonts w:ascii="Arial" w:hAnsi="Arial" w:cs="Arial"/>
          <w:sz w:val="20"/>
          <w:szCs w:val="20"/>
        </w:rPr>
      </w:pPr>
      <w:r>
        <w:rPr>
          <w:rFonts w:ascii="Arial" w:hAnsi="Arial" w:cs="Arial"/>
          <w:b/>
          <w:sz w:val="20"/>
          <w:szCs w:val="20"/>
        </w:rPr>
        <w:t xml:space="preserve">Useful if the patient has </w:t>
      </w:r>
      <w:proofErr w:type="spellStart"/>
      <w:r>
        <w:rPr>
          <w:rFonts w:ascii="Arial" w:hAnsi="Arial" w:cs="Arial"/>
          <w:b/>
          <w:sz w:val="20"/>
          <w:szCs w:val="20"/>
        </w:rPr>
        <w:t>dysrhythmias</w:t>
      </w:r>
      <w:proofErr w:type="spellEnd"/>
      <w:r>
        <w:rPr>
          <w:rFonts w:ascii="Arial" w:hAnsi="Arial" w:cs="Arial"/>
          <w:b/>
          <w:sz w:val="20"/>
          <w:szCs w:val="20"/>
        </w:rPr>
        <w:t xml:space="preserve"> </w:t>
      </w:r>
    </w:p>
    <w:p w:rsidR="00F50AF0" w:rsidRPr="00DE10CE" w:rsidRDefault="00F50AF0" w:rsidP="00DE10CE">
      <w:pPr>
        <w:spacing w:line="360" w:lineRule="auto"/>
        <w:rPr>
          <w:rFonts w:ascii="Arial" w:hAnsi="Arial" w:cs="Arial"/>
          <w:b/>
          <w:sz w:val="20"/>
          <w:szCs w:val="20"/>
        </w:rPr>
      </w:pPr>
    </w:p>
    <w:p w:rsidR="003E23F7" w:rsidRPr="00DE10CE" w:rsidRDefault="005167D5" w:rsidP="00DE10CE">
      <w:pPr>
        <w:spacing w:line="360" w:lineRule="auto"/>
        <w:rPr>
          <w:rFonts w:ascii="Arial" w:hAnsi="Arial" w:cs="Arial"/>
          <w:sz w:val="20"/>
          <w:szCs w:val="20"/>
        </w:rPr>
      </w:pPr>
      <w:proofErr w:type="spellStart"/>
      <w:r w:rsidRPr="00DE10CE">
        <w:rPr>
          <w:rFonts w:ascii="Arial" w:hAnsi="Arial" w:cs="Arial"/>
          <w:b/>
          <w:sz w:val="20"/>
          <w:szCs w:val="20"/>
        </w:rPr>
        <w:t>Statin</w:t>
      </w:r>
      <w:proofErr w:type="spellEnd"/>
      <w:r w:rsidRPr="00DE10CE">
        <w:rPr>
          <w:rFonts w:ascii="Arial" w:hAnsi="Arial" w:cs="Arial"/>
          <w:b/>
          <w:sz w:val="20"/>
          <w:szCs w:val="20"/>
        </w:rPr>
        <w:t xml:space="preserve"> drug</w:t>
      </w:r>
      <w:r w:rsidR="00A83844" w:rsidRPr="00DE10CE">
        <w:rPr>
          <w:rFonts w:ascii="Arial" w:hAnsi="Arial" w:cs="Arial"/>
          <w:b/>
          <w:sz w:val="20"/>
          <w:szCs w:val="20"/>
        </w:rPr>
        <w:t>s</w:t>
      </w:r>
      <w:r w:rsidRPr="00DE10CE">
        <w:rPr>
          <w:rFonts w:ascii="Arial" w:hAnsi="Arial" w:cs="Arial"/>
          <w:b/>
          <w:sz w:val="20"/>
          <w:szCs w:val="20"/>
        </w:rPr>
        <w:t xml:space="preserve"> </w:t>
      </w:r>
      <w:r w:rsidRPr="00DE10CE">
        <w:rPr>
          <w:rFonts w:ascii="Arial" w:hAnsi="Arial" w:cs="Arial"/>
          <w:sz w:val="20"/>
          <w:szCs w:val="20"/>
        </w:rPr>
        <w:t xml:space="preserve">--- </w:t>
      </w:r>
      <w:proofErr w:type="spellStart"/>
      <w:r w:rsidR="00A83844" w:rsidRPr="00DE10CE">
        <w:rPr>
          <w:rFonts w:ascii="Arial" w:hAnsi="Arial" w:cs="Arial"/>
          <w:sz w:val="20"/>
          <w:szCs w:val="20"/>
        </w:rPr>
        <w:t>Statins</w:t>
      </w:r>
      <w:proofErr w:type="spellEnd"/>
      <w:r w:rsidR="00A83844" w:rsidRPr="00DE10CE">
        <w:rPr>
          <w:rFonts w:ascii="Arial" w:hAnsi="Arial" w:cs="Arial"/>
          <w:sz w:val="20"/>
          <w:szCs w:val="20"/>
        </w:rPr>
        <w:t xml:space="preserve"> lower </w:t>
      </w:r>
      <w:r w:rsidR="00A83844" w:rsidRPr="00DE10CE">
        <w:rPr>
          <w:rStyle w:val="tooltip"/>
          <w:rFonts w:ascii="Arial" w:hAnsi="Arial" w:cs="Arial"/>
          <w:sz w:val="20"/>
          <w:szCs w:val="20"/>
        </w:rPr>
        <w:t>cholesterol</w:t>
      </w:r>
      <w:r w:rsidR="00A83844" w:rsidRPr="00DE10CE">
        <w:rPr>
          <w:rFonts w:ascii="Arial" w:hAnsi="Arial" w:cs="Arial"/>
          <w:sz w:val="20"/>
          <w:szCs w:val="20"/>
        </w:rPr>
        <w:t xml:space="preserve"> in the body by blocking an </w:t>
      </w:r>
      <w:r w:rsidR="00A83844" w:rsidRPr="00DE10CE">
        <w:rPr>
          <w:rStyle w:val="tooltip"/>
          <w:rFonts w:ascii="Arial" w:hAnsi="Arial" w:cs="Arial"/>
          <w:sz w:val="20"/>
          <w:szCs w:val="20"/>
        </w:rPr>
        <w:t>enzyme</w:t>
      </w:r>
      <w:r w:rsidR="00A83844" w:rsidRPr="00DE10CE">
        <w:rPr>
          <w:rFonts w:ascii="Arial" w:hAnsi="Arial" w:cs="Arial"/>
          <w:sz w:val="20"/>
          <w:szCs w:val="20"/>
        </w:rPr>
        <w:t xml:space="preserve"> in the liver. The body uses this enzyme to make cholesterol. When less cholesterol is made, the liver uses more of it from the blood. This results in lower levels of cholesterol in the blood.</w:t>
      </w:r>
    </w:p>
    <w:p w:rsidR="005167D5" w:rsidRPr="00A64A5E" w:rsidRDefault="005167D5" w:rsidP="00DE10CE">
      <w:pPr>
        <w:pStyle w:val="ListParagraph"/>
        <w:numPr>
          <w:ilvl w:val="0"/>
          <w:numId w:val="11"/>
        </w:numPr>
        <w:spacing w:line="360" w:lineRule="auto"/>
        <w:rPr>
          <w:rFonts w:ascii="Arial" w:hAnsi="Arial" w:cs="Arial"/>
          <w:sz w:val="20"/>
          <w:szCs w:val="20"/>
        </w:rPr>
      </w:pPr>
      <w:proofErr w:type="spellStart"/>
      <w:r w:rsidRPr="00A64A5E">
        <w:rPr>
          <w:rFonts w:ascii="Arial" w:hAnsi="Arial" w:cs="Arial"/>
          <w:sz w:val="20"/>
          <w:szCs w:val="20"/>
        </w:rPr>
        <w:t>Atorvastin</w:t>
      </w:r>
      <w:proofErr w:type="spellEnd"/>
    </w:p>
    <w:p w:rsidR="005167D5" w:rsidRPr="00DE10CE" w:rsidRDefault="005167D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Reduces number of LDL receptors </w:t>
      </w:r>
      <w:r w:rsidRPr="00DE10CE">
        <w:rPr>
          <w:rFonts w:ascii="Arial" w:hAnsi="Arial" w:cs="Arial"/>
          <w:sz w:val="20"/>
          <w:szCs w:val="20"/>
        </w:rPr>
        <w:sym w:font="Wingdings" w:char="F0E0"/>
      </w:r>
      <w:r w:rsidRPr="00DE10CE">
        <w:rPr>
          <w:rFonts w:ascii="Arial" w:hAnsi="Arial" w:cs="Arial"/>
          <w:sz w:val="20"/>
          <w:szCs w:val="20"/>
        </w:rPr>
        <w:t xml:space="preserve"> moves LDL to the GI tract to be eliminated </w:t>
      </w:r>
    </w:p>
    <w:p w:rsidR="005167D5" w:rsidRPr="00DE10CE" w:rsidRDefault="005167D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Adverse effects: </w:t>
      </w:r>
    </w:p>
    <w:p w:rsidR="005167D5" w:rsidRPr="00DE10CE" w:rsidRDefault="005167D5" w:rsidP="00DE10CE">
      <w:pPr>
        <w:pStyle w:val="ListParagraph"/>
        <w:numPr>
          <w:ilvl w:val="2"/>
          <w:numId w:val="11"/>
        </w:numPr>
        <w:spacing w:line="360" w:lineRule="auto"/>
        <w:rPr>
          <w:rFonts w:ascii="Arial" w:hAnsi="Arial" w:cs="Arial"/>
          <w:sz w:val="20"/>
          <w:szCs w:val="20"/>
        </w:rPr>
      </w:pPr>
      <w:r w:rsidRPr="00DE10CE">
        <w:rPr>
          <w:rFonts w:ascii="Arial" w:hAnsi="Arial" w:cs="Arial"/>
          <w:sz w:val="20"/>
          <w:szCs w:val="20"/>
        </w:rPr>
        <w:t>Liver damage (check liver enzymes ALT and AST every 12 weeks)</w:t>
      </w:r>
    </w:p>
    <w:p w:rsidR="005167D5" w:rsidRPr="00DE10CE" w:rsidRDefault="005167D5" w:rsidP="00DE10CE">
      <w:pPr>
        <w:pStyle w:val="ListParagraph"/>
        <w:numPr>
          <w:ilvl w:val="2"/>
          <w:numId w:val="11"/>
        </w:numPr>
        <w:spacing w:line="360" w:lineRule="auto"/>
        <w:rPr>
          <w:rFonts w:ascii="Arial" w:hAnsi="Arial" w:cs="Arial"/>
          <w:sz w:val="20"/>
          <w:szCs w:val="20"/>
        </w:rPr>
      </w:pPr>
      <w:r w:rsidRPr="00DE10CE">
        <w:rPr>
          <w:rFonts w:ascii="Arial" w:hAnsi="Arial" w:cs="Arial"/>
          <w:sz w:val="20"/>
          <w:szCs w:val="20"/>
        </w:rPr>
        <w:t>Rash</w:t>
      </w:r>
    </w:p>
    <w:p w:rsidR="00A83844" w:rsidRPr="00DE10CE" w:rsidRDefault="005167D5" w:rsidP="00DE10CE">
      <w:pPr>
        <w:pStyle w:val="ListParagraph"/>
        <w:numPr>
          <w:ilvl w:val="2"/>
          <w:numId w:val="11"/>
        </w:numPr>
        <w:spacing w:line="360" w:lineRule="auto"/>
        <w:rPr>
          <w:rFonts w:ascii="Arial" w:hAnsi="Arial" w:cs="Arial"/>
          <w:sz w:val="20"/>
          <w:szCs w:val="20"/>
        </w:rPr>
      </w:pPr>
      <w:r w:rsidRPr="00DE10CE">
        <w:rPr>
          <w:rFonts w:ascii="Arial" w:hAnsi="Arial" w:cs="Arial"/>
          <w:sz w:val="20"/>
          <w:szCs w:val="20"/>
        </w:rPr>
        <w:t xml:space="preserve">Headache and muscle ache </w:t>
      </w:r>
    </w:p>
    <w:p w:rsidR="00A83844" w:rsidRPr="00DE10CE" w:rsidRDefault="00A83844" w:rsidP="00DE10CE">
      <w:pPr>
        <w:pStyle w:val="ListParagraph"/>
        <w:numPr>
          <w:ilvl w:val="0"/>
          <w:numId w:val="22"/>
        </w:numPr>
        <w:spacing w:line="360" w:lineRule="auto"/>
        <w:rPr>
          <w:rFonts w:ascii="Arial" w:hAnsi="Arial" w:cs="Arial"/>
          <w:sz w:val="20"/>
          <w:szCs w:val="20"/>
        </w:rPr>
      </w:pPr>
      <w:r w:rsidRPr="00DE10CE">
        <w:rPr>
          <w:rFonts w:ascii="Arial" w:hAnsi="Arial" w:cs="Arial"/>
          <w:sz w:val="20"/>
          <w:szCs w:val="20"/>
        </w:rPr>
        <w:t xml:space="preserve">Cholesterol reductions can be seen within </w:t>
      </w:r>
      <w:r w:rsidRPr="00DE10CE">
        <w:rPr>
          <w:rFonts w:ascii="Arial" w:hAnsi="Arial" w:cs="Arial"/>
          <w:b/>
          <w:sz w:val="20"/>
          <w:szCs w:val="20"/>
        </w:rPr>
        <w:t>2 weeks</w:t>
      </w:r>
      <w:r w:rsidRPr="00DE10CE">
        <w:rPr>
          <w:rFonts w:ascii="Arial" w:hAnsi="Arial" w:cs="Arial"/>
          <w:sz w:val="20"/>
          <w:szCs w:val="20"/>
        </w:rPr>
        <w:t xml:space="preserve"> </w:t>
      </w:r>
    </w:p>
    <w:p w:rsidR="003E23F7"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Total cholesterol:   &lt; 200</w:t>
      </w:r>
    </w:p>
    <w:p w:rsidR="00C75A83"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LDL:  &lt; 100</w:t>
      </w:r>
    </w:p>
    <w:p w:rsidR="00C75A83" w:rsidRPr="00DE10CE" w:rsidRDefault="00E90DC6"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HDL:  &gt; 35-4</w:t>
      </w:r>
      <w:r w:rsidR="00C75A83" w:rsidRPr="00DE10CE">
        <w:rPr>
          <w:rFonts w:ascii="Arial" w:hAnsi="Arial" w:cs="Arial"/>
          <w:sz w:val="20"/>
          <w:szCs w:val="20"/>
        </w:rPr>
        <w:t>0</w:t>
      </w:r>
    </w:p>
    <w:p w:rsidR="00C75A83"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Triglycerides:  &lt; 150 </w:t>
      </w:r>
    </w:p>
    <w:p w:rsidR="003E23F7" w:rsidRPr="00DE10CE" w:rsidRDefault="003E23F7" w:rsidP="00DE10CE">
      <w:pPr>
        <w:spacing w:line="360" w:lineRule="auto"/>
        <w:rPr>
          <w:rFonts w:ascii="Arial" w:hAnsi="Arial" w:cs="Arial"/>
          <w:b/>
          <w:sz w:val="20"/>
          <w:szCs w:val="20"/>
        </w:rPr>
      </w:pPr>
    </w:p>
    <w:p w:rsidR="00C75A83" w:rsidRPr="00DE10CE" w:rsidRDefault="00C75A83" w:rsidP="00DE10CE">
      <w:pPr>
        <w:spacing w:line="360" w:lineRule="auto"/>
        <w:rPr>
          <w:rFonts w:ascii="Arial" w:hAnsi="Arial" w:cs="Arial"/>
          <w:b/>
          <w:sz w:val="20"/>
          <w:szCs w:val="20"/>
        </w:rPr>
      </w:pPr>
    </w:p>
    <w:p w:rsidR="003D0E1D" w:rsidRPr="00DE10CE" w:rsidRDefault="003D0E1D" w:rsidP="00DE10CE">
      <w:pPr>
        <w:spacing w:line="360" w:lineRule="auto"/>
        <w:rPr>
          <w:rFonts w:ascii="Arial" w:hAnsi="Arial" w:cs="Arial"/>
          <w:b/>
          <w:sz w:val="20"/>
          <w:szCs w:val="20"/>
        </w:rPr>
      </w:pPr>
      <w:r w:rsidRPr="00DE10CE">
        <w:rPr>
          <w:rFonts w:ascii="Arial" w:hAnsi="Arial" w:cs="Arial"/>
          <w:b/>
          <w:sz w:val="20"/>
          <w:szCs w:val="20"/>
        </w:rPr>
        <w:lastRenderedPageBreak/>
        <w:t>Angiotensin II blockers</w:t>
      </w:r>
      <w:r w:rsidR="00C75A83" w:rsidRPr="00DE10CE">
        <w:rPr>
          <w:rFonts w:ascii="Arial" w:hAnsi="Arial" w:cs="Arial"/>
          <w:b/>
          <w:sz w:val="20"/>
          <w:szCs w:val="20"/>
        </w:rPr>
        <w:t xml:space="preserve"> vs.</w:t>
      </w:r>
      <w:r w:rsidRPr="00DE10CE">
        <w:rPr>
          <w:rFonts w:ascii="Arial" w:hAnsi="Arial" w:cs="Arial"/>
          <w:b/>
          <w:sz w:val="20"/>
          <w:szCs w:val="20"/>
        </w:rPr>
        <w:t xml:space="preserve"> A</w:t>
      </w:r>
      <w:r w:rsidR="00C75A83" w:rsidRPr="00DE10CE">
        <w:rPr>
          <w:rFonts w:ascii="Arial" w:hAnsi="Arial" w:cs="Arial"/>
          <w:b/>
          <w:sz w:val="20"/>
          <w:szCs w:val="20"/>
        </w:rPr>
        <w:t>CE inhibitors</w:t>
      </w:r>
    </w:p>
    <w:p w:rsidR="00C75A83" w:rsidRPr="00DE10CE" w:rsidRDefault="00C75A83" w:rsidP="00DE10CE">
      <w:pPr>
        <w:spacing w:line="360" w:lineRule="auto"/>
        <w:jc w:val="center"/>
        <w:rPr>
          <w:rFonts w:ascii="Arial" w:hAnsi="Arial" w:cs="Arial"/>
          <w:b/>
          <w:sz w:val="20"/>
          <w:szCs w:val="20"/>
        </w:rPr>
      </w:pPr>
      <w:r w:rsidRPr="00DE10CE">
        <w:rPr>
          <w:rFonts w:ascii="Arial" w:hAnsi="Arial" w:cs="Arial"/>
          <w:b/>
          <w:sz w:val="20"/>
          <w:szCs w:val="20"/>
        </w:rPr>
        <w:t>Angiotensin II Blockers</w:t>
      </w:r>
    </w:p>
    <w:p w:rsidR="00C75A83"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For patients who did not tolerate ACE inhibitors because they were having persistent blood pressure that were too low or because they could not remedy their cough</w:t>
      </w:r>
    </w:p>
    <w:p w:rsidR="00C75A83"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Putting a block on the receptor site for angiotensin II --- can’t block all receptors so, it takes a larger dose to lower the BP.</w:t>
      </w:r>
    </w:p>
    <w:p w:rsidR="00C75A83" w:rsidRPr="00DE10CE" w:rsidRDefault="00C75A83" w:rsidP="00DE10CE">
      <w:pPr>
        <w:pStyle w:val="ListParagraph"/>
        <w:numPr>
          <w:ilvl w:val="0"/>
          <w:numId w:val="11"/>
        </w:numPr>
        <w:spacing w:line="360" w:lineRule="auto"/>
        <w:rPr>
          <w:rFonts w:ascii="Arial" w:hAnsi="Arial" w:cs="Arial"/>
          <w:b/>
          <w:sz w:val="20"/>
          <w:szCs w:val="20"/>
        </w:rPr>
      </w:pPr>
      <w:r w:rsidRPr="00DE10CE">
        <w:rPr>
          <w:rFonts w:ascii="Arial" w:hAnsi="Arial" w:cs="Arial"/>
          <w:sz w:val="20"/>
          <w:szCs w:val="20"/>
        </w:rPr>
        <w:t xml:space="preserve">used for </w:t>
      </w:r>
      <w:r w:rsidRPr="00DE10CE">
        <w:rPr>
          <w:rFonts w:ascii="Arial" w:hAnsi="Arial" w:cs="Arial"/>
          <w:i/>
          <w:sz w:val="20"/>
          <w:szCs w:val="20"/>
        </w:rPr>
        <w:t>HTN, heart failure</w:t>
      </w:r>
      <w:r w:rsidRPr="00DE10CE">
        <w:rPr>
          <w:rFonts w:ascii="Arial" w:hAnsi="Arial" w:cs="Arial"/>
          <w:sz w:val="20"/>
          <w:szCs w:val="20"/>
        </w:rPr>
        <w:t xml:space="preserve">, and </w:t>
      </w:r>
      <w:r w:rsidRPr="00DE10CE">
        <w:rPr>
          <w:rFonts w:ascii="Arial" w:hAnsi="Arial" w:cs="Arial"/>
          <w:i/>
          <w:sz w:val="20"/>
          <w:szCs w:val="20"/>
        </w:rPr>
        <w:t>diabetic nephropathy</w:t>
      </w:r>
      <w:r w:rsidRPr="00DE10CE">
        <w:rPr>
          <w:rFonts w:ascii="Arial" w:hAnsi="Arial" w:cs="Arial"/>
          <w:sz w:val="20"/>
          <w:szCs w:val="20"/>
        </w:rPr>
        <w:t xml:space="preserve"> </w:t>
      </w:r>
    </w:p>
    <w:p w:rsidR="00C75A83" w:rsidRPr="00DE10CE" w:rsidRDefault="00C75A83" w:rsidP="00DE10CE">
      <w:pPr>
        <w:pStyle w:val="ListParagraph"/>
        <w:numPr>
          <w:ilvl w:val="0"/>
          <w:numId w:val="11"/>
        </w:numPr>
        <w:spacing w:line="360" w:lineRule="auto"/>
        <w:rPr>
          <w:rFonts w:ascii="Arial" w:hAnsi="Arial" w:cs="Arial"/>
          <w:b/>
          <w:sz w:val="20"/>
          <w:szCs w:val="20"/>
        </w:rPr>
      </w:pPr>
      <w:r w:rsidRPr="00DE10CE">
        <w:rPr>
          <w:rFonts w:ascii="Arial" w:hAnsi="Arial" w:cs="Arial"/>
          <w:b/>
          <w:sz w:val="20"/>
          <w:szCs w:val="20"/>
        </w:rPr>
        <w:t>NO</w:t>
      </w:r>
      <w:r w:rsidRPr="00DE10CE">
        <w:rPr>
          <w:rFonts w:ascii="Arial" w:hAnsi="Arial" w:cs="Arial"/>
          <w:sz w:val="20"/>
          <w:szCs w:val="20"/>
        </w:rPr>
        <w:t xml:space="preserve"> First dose hypotension, cough or </w:t>
      </w:r>
      <w:proofErr w:type="spellStart"/>
      <w:r w:rsidRPr="00DE10CE">
        <w:rPr>
          <w:rFonts w:ascii="Arial" w:hAnsi="Arial" w:cs="Arial"/>
          <w:sz w:val="20"/>
          <w:szCs w:val="20"/>
        </w:rPr>
        <w:t>hyperkalemia</w:t>
      </w:r>
      <w:proofErr w:type="spellEnd"/>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Adverse effects: </w:t>
      </w:r>
    </w:p>
    <w:p w:rsidR="00C80B80" w:rsidRPr="00DE10CE" w:rsidRDefault="00C80B80" w:rsidP="00DE10CE">
      <w:pPr>
        <w:pStyle w:val="ListParagraph"/>
        <w:numPr>
          <w:ilvl w:val="1"/>
          <w:numId w:val="11"/>
        </w:numPr>
        <w:spacing w:line="360" w:lineRule="auto"/>
        <w:rPr>
          <w:rFonts w:ascii="Arial" w:hAnsi="Arial" w:cs="Arial"/>
          <w:sz w:val="20"/>
          <w:szCs w:val="20"/>
        </w:rPr>
      </w:pPr>
      <w:r w:rsidRPr="00DE10CE">
        <w:rPr>
          <w:rFonts w:ascii="Arial" w:hAnsi="Arial" w:cs="Arial"/>
          <w:i/>
          <w:sz w:val="20"/>
          <w:szCs w:val="20"/>
        </w:rPr>
        <w:t>renal failure</w:t>
      </w:r>
      <w:r w:rsidRPr="00DE10CE">
        <w:rPr>
          <w:rFonts w:ascii="Arial" w:hAnsi="Arial" w:cs="Arial"/>
          <w:sz w:val="20"/>
          <w:szCs w:val="20"/>
        </w:rPr>
        <w:t xml:space="preserve"> for the patient has renal artery </w:t>
      </w:r>
      <w:proofErr w:type="spellStart"/>
      <w:r w:rsidRPr="00DE10CE">
        <w:rPr>
          <w:rFonts w:ascii="Arial" w:hAnsi="Arial" w:cs="Arial"/>
          <w:sz w:val="20"/>
          <w:szCs w:val="20"/>
        </w:rPr>
        <w:t>stenosis</w:t>
      </w:r>
      <w:proofErr w:type="spellEnd"/>
      <w:r w:rsidRPr="00DE10CE">
        <w:rPr>
          <w:rFonts w:ascii="Arial" w:hAnsi="Arial" w:cs="Arial"/>
          <w:sz w:val="20"/>
          <w:szCs w:val="20"/>
        </w:rPr>
        <w:t xml:space="preserve"> </w:t>
      </w:r>
    </w:p>
    <w:p w:rsidR="00C80B80" w:rsidRPr="00DE10CE" w:rsidRDefault="00C80B80" w:rsidP="00DE10CE">
      <w:pPr>
        <w:pStyle w:val="ListParagraph"/>
        <w:numPr>
          <w:ilvl w:val="1"/>
          <w:numId w:val="11"/>
        </w:numPr>
        <w:spacing w:line="360" w:lineRule="auto"/>
        <w:rPr>
          <w:rFonts w:ascii="Arial" w:hAnsi="Arial" w:cs="Arial"/>
          <w:sz w:val="20"/>
          <w:szCs w:val="20"/>
        </w:rPr>
      </w:pPr>
      <w:r w:rsidRPr="00DE10CE">
        <w:rPr>
          <w:rFonts w:ascii="Arial" w:hAnsi="Arial" w:cs="Arial"/>
          <w:i/>
          <w:sz w:val="20"/>
          <w:szCs w:val="20"/>
        </w:rPr>
        <w:t>fetal harm</w:t>
      </w:r>
      <w:r w:rsidRPr="00DE10CE">
        <w:rPr>
          <w:rFonts w:ascii="Arial" w:hAnsi="Arial" w:cs="Arial"/>
          <w:sz w:val="20"/>
          <w:szCs w:val="20"/>
        </w:rPr>
        <w:t xml:space="preserve"> in 2</w:t>
      </w:r>
      <w:r w:rsidRPr="00DE10CE">
        <w:rPr>
          <w:rFonts w:ascii="Arial" w:hAnsi="Arial" w:cs="Arial"/>
          <w:sz w:val="20"/>
          <w:szCs w:val="20"/>
          <w:vertAlign w:val="superscript"/>
        </w:rPr>
        <w:t>nd</w:t>
      </w:r>
      <w:r w:rsidRPr="00DE10CE">
        <w:rPr>
          <w:rFonts w:ascii="Arial" w:hAnsi="Arial" w:cs="Arial"/>
          <w:sz w:val="20"/>
          <w:szCs w:val="20"/>
        </w:rPr>
        <w:t xml:space="preserve"> and 3</w:t>
      </w:r>
      <w:r w:rsidRPr="00DE10CE">
        <w:rPr>
          <w:rFonts w:ascii="Arial" w:hAnsi="Arial" w:cs="Arial"/>
          <w:sz w:val="20"/>
          <w:szCs w:val="20"/>
          <w:vertAlign w:val="superscript"/>
        </w:rPr>
        <w:t>rd</w:t>
      </w:r>
      <w:r w:rsidRPr="00DE10CE">
        <w:rPr>
          <w:rFonts w:ascii="Arial" w:hAnsi="Arial" w:cs="Arial"/>
          <w:sz w:val="20"/>
          <w:szCs w:val="20"/>
        </w:rPr>
        <w:t xml:space="preserve"> trimester </w:t>
      </w:r>
    </w:p>
    <w:p w:rsidR="00C80B80" w:rsidRPr="00DE10CE" w:rsidRDefault="00C80B80" w:rsidP="00DE10CE">
      <w:pPr>
        <w:pStyle w:val="ListParagraph"/>
        <w:spacing w:line="360" w:lineRule="auto"/>
        <w:rPr>
          <w:rFonts w:ascii="Arial" w:hAnsi="Arial" w:cs="Arial"/>
          <w:b/>
          <w:sz w:val="20"/>
          <w:szCs w:val="20"/>
        </w:rPr>
      </w:pPr>
    </w:p>
    <w:p w:rsidR="00C75A83" w:rsidRPr="00DE10CE" w:rsidRDefault="00C75A83" w:rsidP="00DE10CE">
      <w:pPr>
        <w:spacing w:line="360" w:lineRule="auto"/>
        <w:jc w:val="center"/>
        <w:rPr>
          <w:rFonts w:ascii="Arial" w:hAnsi="Arial" w:cs="Arial"/>
          <w:b/>
          <w:sz w:val="20"/>
          <w:szCs w:val="20"/>
        </w:rPr>
      </w:pPr>
      <w:r w:rsidRPr="00DE10CE">
        <w:rPr>
          <w:rFonts w:ascii="Arial" w:hAnsi="Arial" w:cs="Arial"/>
          <w:b/>
          <w:sz w:val="20"/>
          <w:szCs w:val="20"/>
        </w:rPr>
        <w:t>ACE inhibitors</w:t>
      </w:r>
    </w:p>
    <w:p w:rsidR="00C75A83" w:rsidRPr="00DE10CE" w:rsidRDefault="00E90DC6"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reduce the amount of angiotensin I that gets converted to angiotensin II</w:t>
      </w:r>
    </w:p>
    <w:p w:rsidR="00E90DC6" w:rsidRPr="00DE10CE" w:rsidRDefault="00E90DC6"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used for </w:t>
      </w:r>
      <w:r w:rsidRPr="00DE10CE">
        <w:rPr>
          <w:rFonts w:ascii="Arial" w:hAnsi="Arial" w:cs="Arial"/>
          <w:i/>
          <w:sz w:val="20"/>
          <w:szCs w:val="20"/>
        </w:rPr>
        <w:t>HTN, heart failure</w:t>
      </w:r>
      <w:r w:rsidRPr="00DE10CE">
        <w:rPr>
          <w:rFonts w:ascii="Arial" w:hAnsi="Arial" w:cs="Arial"/>
          <w:sz w:val="20"/>
          <w:szCs w:val="20"/>
        </w:rPr>
        <w:t xml:space="preserve">, MI, left ventricular dysfunction, </w:t>
      </w:r>
      <w:r w:rsidRPr="00DE10CE">
        <w:rPr>
          <w:rFonts w:ascii="Arial" w:hAnsi="Arial" w:cs="Arial"/>
          <w:i/>
          <w:sz w:val="20"/>
          <w:szCs w:val="20"/>
        </w:rPr>
        <w:t>diabetic nephropathy</w:t>
      </w:r>
      <w:r w:rsidRPr="00DE10CE">
        <w:rPr>
          <w:rFonts w:ascii="Arial" w:hAnsi="Arial" w:cs="Arial"/>
          <w:sz w:val="20"/>
          <w:szCs w:val="20"/>
        </w:rPr>
        <w:t xml:space="preserve">, preventing stroke, and MI </w:t>
      </w:r>
    </w:p>
    <w:p w:rsidR="00C75A83" w:rsidRPr="00DE10CE" w:rsidRDefault="00C75A83"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Adverse effects: first dose hypertension, cough, </w:t>
      </w:r>
      <w:proofErr w:type="spellStart"/>
      <w:r w:rsidRPr="00DE10CE">
        <w:rPr>
          <w:rFonts w:ascii="Arial" w:hAnsi="Arial" w:cs="Arial"/>
          <w:sz w:val="20"/>
          <w:szCs w:val="20"/>
        </w:rPr>
        <w:t>hyperkalemia</w:t>
      </w:r>
      <w:proofErr w:type="spellEnd"/>
      <w:r w:rsidRPr="00DE10CE">
        <w:rPr>
          <w:rFonts w:ascii="Arial" w:hAnsi="Arial" w:cs="Arial"/>
          <w:sz w:val="20"/>
          <w:szCs w:val="20"/>
        </w:rPr>
        <w:t xml:space="preserve">, </w:t>
      </w:r>
      <w:r w:rsidRPr="00DE10CE">
        <w:rPr>
          <w:rFonts w:ascii="Arial" w:hAnsi="Arial" w:cs="Arial"/>
          <w:i/>
          <w:sz w:val="20"/>
          <w:szCs w:val="20"/>
        </w:rPr>
        <w:t>renal failure, fetal injury</w:t>
      </w:r>
      <w:r w:rsidRPr="00DE10CE">
        <w:rPr>
          <w:rFonts w:ascii="Arial" w:hAnsi="Arial" w:cs="Arial"/>
          <w:sz w:val="20"/>
          <w:szCs w:val="20"/>
        </w:rPr>
        <w:t xml:space="preserve"> (during 2 and 3 trimester)</w:t>
      </w:r>
    </w:p>
    <w:p w:rsidR="00C84E37" w:rsidRDefault="00C84E37" w:rsidP="00DE10CE">
      <w:pPr>
        <w:spacing w:line="360" w:lineRule="auto"/>
        <w:rPr>
          <w:rFonts w:ascii="Arial" w:hAnsi="Arial" w:cs="Arial"/>
          <w:b/>
          <w:sz w:val="20"/>
          <w:szCs w:val="20"/>
          <w:highlight w:val="yellow"/>
        </w:rPr>
      </w:pPr>
    </w:p>
    <w:p w:rsidR="00C84E37" w:rsidRDefault="00C84E37" w:rsidP="00DE10CE">
      <w:pPr>
        <w:spacing w:line="360" w:lineRule="auto"/>
        <w:rPr>
          <w:rFonts w:ascii="Arial" w:hAnsi="Arial" w:cs="Arial"/>
          <w:b/>
          <w:sz w:val="20"/>
          <w:szCs w:val="20"/>
          <w:highlight w:val="yellow"/>
        </w:rPr>
      </w:pPr>
    </w:p>
    <w:p w:rsidR="003E23F7" w:rsidRPr="00DE10CE" w:rsidRDefault="00C80B80" w:rsidP="00DE10CE">
      <w:pPr>
        <w:spacing w:line="360" w:lineRule="auto"/>
        <w:rPr>
          <w:rFonts w:ascii="Arial" w:hAnsi="Arial" w:cs="Arial"/>
          <w:b/>
          <w:sz w:val="20"/>
          <w:szCs w:val="20"/>
        </w:rPr>
      </w:pPr>
      <w:r w:rsidRPr="00A64A5E">
        <w:rPr>
          <w:rFonts w:ascii="Arial" w:hAnsi="Arial" w:cs="Arial"/>
          <w:b/>
          <w:sz w:val="20"/>
          <w:szCs w:val="20"/>
        </w:rPr>
        <w:t xml:space="preserve">Niacin: </w:t>
      </w:r>
      <w:r w:rsidRPr="00A64A5E">
        <w:rPr>
          <w:rFonts w:ascii="Arial" w:hAnsi="Arial" w:cs="Arial"/>
          <w:sz w:val="20"/>
          <w:szCs w:val="20"/>
        </w:rPr>
        <w:t>(B vitamin</w:t>
      </w:r>
      <w:r w:rsidRPr="00DE10CE">
        <w:rPr>
          <w:rFonts w:ascii="Arial" w:hAnsi="Arial" w:cs="Arial"/>
          <w:sz w:val="20"/>
          <w:szCs w:val="20"/>
        </w:rPr>
        <w:t>)</w:t>
      </w:r>
      <w:r w:rsidRPr="00DE10CE">
        <w:rPr>
          <w:rFonts w:ascii="Arial" w:hAnsi="Arial" w:cs="Arial"/>
          <w:b/>
          <w:sz w:val="20"/>
          <w:szCs w:val="20"/>
        </w:rPr>
        <w:t xml:space="preserve"> </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Decreases both cholesterol and triglycerides </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It is the most effective drug for increasing HDL cholesterol </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Best medication for lowering VLDL cholesterol </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Adverse effects:</w:t>
      </w:r>
    </w:p>
    <w:p w:rsidR="00C80B80" w:rsidRPr="00DE10CE" w:rsidRDefault="00C80B80"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Skin flushing and hot flash </w:t>
      </w:r>
    </w:p>
    <w:p w:rsidR="00C80B80" w:rsidRPr="00DE10CE" w:rsidRDefault="00C80B80" w:rsidP="00DE10CE">
      <w:pPr>
        <w:pStyle w:val="ListParagraph"/>
        <w:numPr>
          <w:ilvl w:val="1"/>
          <w:numId w:val="11"/>
        </w:numPr>
        <w:spacing w:line="360" w:lineRule="auto"/>
        <w:rPr>
          <w:rFonts w:ascii="Arial" w:hAnsi="Arial" w:cs="Arial"/>
          <w:sz w:val="20"/>
          <w:szCs w:val="20"/>
        </w:rPr>
      </w:pPr>
      <w:proofErr w:type="spellStart"/>
      <w:r w:rsidRPr="00DE10CE">
        <w:rPr>
          <w:rFonts w:ascii="Arial" w:hAnsi="Arial" w:cs="Arial"/>
          <w:sz w:val="20"/>
          <w:szCs w:val="20"/>
        </w:rPr>
        <w:t>Hepatotoxicity</w:t>
      </w:r>
      <w:proofErr w:type="spellEnd"/>
      <w:r w:rsidRPr="00DE10CE">
        <w:rPr>
          <w:rFonts w:ascii="Arial" w:hAnsi="Arial" w:cs="Arial"/>
          <w:sz w:val="20"/>
          <w:szCs w:val="20"/>
        </w:rPr>
        <w:t xml:space="preserve"> </w:t>
      </w:r>
    </w:p>
    <w:p w:rsidR="00C80B80" w:rsidRPr="00DE10CE" w:rsidRDefault="00C80B80"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Gastric irritation </w:t>
      </w:r>
    </w:p>
    <w:p w:rsidR="003E23F7" w:rsidRPr="00DE10CE" w:rsidRDefault="003E23F7" w:rsidP="00DE10CE">
      <w:pPr>
        <w:spacing w:line="360" w:lineRule="auto"/>
        <w:rPr>
          <w:rFonts w:ascii="Arial" w:hAnsi="Arial" w:cs="Arial"/>
          <w:b/>
          <w:sz w:val="20"/>
          <w:szCs w:val="20"/>
        </w:rPr>
      </w:pPr>
    </w:p>
    <w:p w:rsidR="00C80B80" w:rsidRPr="00DE10CE" w:rsidRDefault="00C80B80" w:rsidP="00DE10CE">
      <w:pPr>
        <w:spacing w:line="360" w:lineRule="auto"/>
        <w:rPr>
          <w:rFonts w:ascii="Arial" w:hAnsi="Arial" w:cs="Arial"/>
          <w:b/>
          <w:sz w:val="20"/>
          <w:szCs w:val="20"/>
        </w:rPr>
      </w:pPr>
    </w:p>
    <w:p w:rsidR="00DE10CE" w:rsidRDefault="00DE10CE" w:rsidP="00DE10CE">
      <w:pPr>
        <w:spacing w:line="360" w:lineRule="auto"/>
        <w:rPr>
          <w:rFonts w:ascii="Arial" w:hAnsi="Arial" w:cs="Arial"/>
          <w:b/>
          <w:sz w:val="20"/>
          <w:szCs w:val="20"/>
          <w:highlight w:val="yellow"/>
        </w:rPr>
      </w:pPr>
    </w:p>
    <w:p w:rsidR="00FF70B8" w:rsidRPr="00FF70B8" w:rsidRDefault="00FF70B8" w:rsidP="00DE10CE">
      <w:pPr>
        <w:spacing w:line="360" w:lineRule="auto"/>
        <w:rPr>
          <w:rFonts w:ascii="Arial" w:hAnsi="Arial" w:cs="Arial"/>
          <w:b/>
          <w:sz w:val="20"/>
          <w:szCs w:val="20"/>
        </w:rPr>
      </w:pPr>
      <w:r w:rsidRPr="00FF70B8">
        <w:rPr>
          <w:rFonts w:ascii="Arial" w:hAnsi="Arial" w:cs="Arial"/>
          <w:b/>
          <w:sz w:val="20"/>
          <w:szCs w:val="20"/>
        </w:rPr>
        <w:lastRenderedPageBreak/>
        <w:t>Beta-Blockers</w:t>
      </w:r>
    </w:p>
    <w:p w:rsidR="00FF70B8" w:rsidRDefault="00FF70B8" w:rsidP="00FF70B8">
      <w:pPr>
        <w:pStyle w:val="ListParagraph"/>
        <w:numPr>
          <w:ilvl w:val="0"/>
          <w:numId w:val="11"/>
        </w:numPr>
        <w:spacing w:line="360" w:lineRule="auto"/>
        <w:rPr>
          <w:rFonts w:ascii="Arial" w:hAnsi="Arial" w:cs="Arial"/>
          <w:sz w:val="20"/>
          <w:szCs w:val="20"/>
        </w:rPr>
      </w:pPr>
      <w:r>
        <w:rPr>
          <w:rFonts w:ascii="Arial" w:hAnsi="Arial" w:cs="Arial"/>
          <w:sz w:val="20"/>
          <w:szCs w:val="20"/>
        </w:rPr>
        <w:t xml:space="preserve">Slow the heart rate down by blocking beta adrenergic receptors of the heart </w:t>
      </w:r>
    </w:p>
    <w:p w:rsidR="00FF70B8" w:rsidRDefault="00FF70B8" w:rsidP="00FF70B8">
      <w:pPr>
        <w:pStyle w:val="ListParagraph"/>
        <w:numPr>
          <w:ilvl w:val="0"/>
          <w:numId w:val="11"/>
        </w:numPr>
        <w:spacing w:line="360" w:lineRule="auto"/>
        <w:rPr>
          <w:rFonts w:ascii="Arial" w:hAnsi="Arial" w:cs="Arial"/>
          <w:sz w:val="20"/>
          <w:szCs w:val="20"/>
        </w:rPr>
      </w:pPr>
      <w:r>
        <w:rPr>
          <w:rFonts w:ascii="Arial" w:hAnsi="Arial" w:cs="Arial"/>
          <w:sz w:val="20"/>
          <w:szCs w:val="20"/>
        </w:rPr>
        <w:t xml:space="preserve">Allow an increase of ventricular filling time </w:t>
      </w:r>
      <w:r w:rsidRPr="00FF70B8">
        <w:rPr>
          <w:rFonts w:ascii="Arial" w:hAnsi="Arial" w:cs="Arial"/>
          <w:sz w:val="20"/>
          <w:szCs w:val="20"/>
        </w:rPr>
        <w:sym w:font="Wingdings" w:char="F0E0"/>
      </w:r>
      <w:r>
        <w:rPr>
          <w:rFonts w:ascii="Arial" w:hAnsi="Arial" w:cs="Arial"/>
          <w:sz w:val="20"/>
          <w:szCs w:val="20"/>
        </w:rPr>
        <w:t xml:space="preserve"> patients with mild heart failure, will be given a beta-blocker to slow down the heart rate and the ventricles can fill up</w:t>
      </w:r>
    </w:p>
    <w:p w:rsidR="00FF70B8" w:rsidRDefault="00FF70B8" w:rsidP="00FF70B8">
      <w:pPr>
        <w:pStyle w:val="ListParagraph"/>
        <w:numPr>
          <w:ilvl w:val="0"/>
          <w:numId w:val="11"/>
        </w:numPr>
        <w:spacing w:line="360" w:lineRule="auto"/>
        <w:rPr>
          <w:rFonts w:ascii="Arial" w:hAnsi="Arial" w:cs="Arial"/>
          <w:sz w:val="20"/>
          <w:szCs w:val="20"/>
        </w:rPr>
      </w:pPr>
      <w:r>
        <w:rPr>
          <w:rFonts w:ascii="Arial" w:hAnsi="Arial" w:cs="Arial"/>
          <w:sz w:val="20"/>
          <w:szCs w:val="20"/>
        </w:rPr>
        <w:t xml:space="preserve">The most common uses of beta-blockers is to treat blood pressure </w:t>
      </w:r>
    </w:p>
    <w:p w:rsidR="00FF70B8" w:rsidRDefault="00FF70B8" w:rsidP="00FF70B8">
      <w:pPr>
        <w:pStyle w:val="ListParagraph"/>
        <w:numPr>
          <w:ilvl w:val="1"/>
          <w:numId w:val="11"/>
        </w:numPr>
        <w:spacing w:line="360" w:lineRule="auto"/>
        <w:rPr>
          <w:rFonts w:ascii="Arial" w:hAnsi="Arial" w:cs="Arial"/>
          <w:sz w:val="20"/>
          <w:szCs w:val="20"/>
        </w:rPr>
      </w:pPr>
      <w:r>
        <w:rPr>
          <w:rFonts w:ascii="Arial" w:hAnsi="Arial" w:cs="Arial"/>
          <w:sz w:val="20"/>
          <w:szCs w:val="20"/>
        </w:rPr>
        <w:t xml:space="preserve">If the patient has a AV heart block --- </w:t>
      </w:r>
      <w:r w:rsidRPr="00FF70B8">
        <w:rPr>
          <w:rFonts w:ascii="Arial" w:hAnsi="Arial" w:cs="Arial"/>
          <w:b/>
          <w:sz w:val="20"/>
          <w:szCs w:val="20"/>
        </w:rPr>
        <w:t>beta-blockers can intensify the block</w:t>
      </w:r>
      <w:r>
        <w:rPr>
          <w:rFonts w:ascii="Arial" w:hAnsi="Arial" w:cs="Arial"/>
          <w:sz w:val="20"/>
          <w:szCs w:val="20"/>
        </w:rPr>
        <w:t xml:space="preserve"> </w:t>
      </w:r>
    </w:p>
    <w:p w:rsidR="00FF70B8" w:rsidRPr="00FF70B8" w:rsidRDefault="00FF70B8" w:rsidP="00FF70B8">
      <w:pPr>
        <w:pStyle w:val="ListParagraph"/>
        <w:numPr>
          <w:ilvl w:val="1"/>
          <w:numId w:val="11"/>
        </w:numPr>
        <w:spacing w:line="360" w:lineRule="auto"/>
        <w:rPr>
          <w:rFonts w:ascii="Arial" w:hAnsi="Arial" w:cs="Arial"/>
          <w:sz w:val="20"/>
          <w:szCs w:val="20"/>
        </w:rPr>
      </w:pPr>
      <w:r>
        <w:rPr>
          <w:rFonts w:ascii="Arial" w:hAnsi="Arial" w:cs="Arial"/>
          <w:sz w:val="20"/>
          <w:szCs w:val="20"/>
        </w:rPr>
        <w:t xml:space="preserve">Signs and symptoms of an AV block: SOB, lower blood pressure and </w:t>
      </w:r>
      <w:proofErr w:type="spellStart"/>
      <w:r>
        <w:rPr>
          <w:rFonts w:ascii="Arial" w:hAnsi="Arial" w:cs="Arial"/>
          <w:sz w:val="20"/>
          <w:szCs w:val="20"/>
        </w:rPr>
        <w:t>bradycardia</w:t>
      </w:r>
      <w:proofErr w:type="spellEnd"/>
      <w:r>
        <w:rPr>
          <w:rFonts w:ascii="Arial" w:hAnsi="Arial" w:cs="Arial"/>
          <w:sz w:val="20"/>
          <w:szCs w:val="20"/>
        </w:rPr>
        <w:t xml:space="preserve"> </w:t>
      </w:r>
    </w:p>
    <w:p w:rsidR="00880727" w:rsidRPr="00DE10CE" w:rsidRDefault="00E70555" w:rsidP="00DE10CE">
      <w:pPr>
        <w:spacing w:line="360" w:lineRule="auto"/>
        <w:rPr>
          <w:rFonts w:ascii="Arial" w:hAnsi="Arial" w:cs="Arial"/>
          <w:sz w:val="20"/>
          <w:szCs w:val="20"/>
        </w:rPr>
      </w:pPr>
      <w:r w:rsidRPr="00A64A5E">
        <w:rPr>
          <w:rFonts w:ascii="Arial" w:hAnsi="Arial" w:cs="Arial"/>
          <w:b/>
          <w:sz w:val="20"/>
          <w:szCs w:val="20"/>
        </w:rPr>
        <w:t xml:space="preserve">Sodium </w:t>
      </w:r>
      <w:proofErr w:type="spellStart"/>
      <w:r w:rsidRPr="00A64A5E">
        <w:rPr>
          <w:rFonts w:ascii="Arial" w:hAnsi="Arial" w:cs="Arial"/>
          <w:b/>
          <w:sz w:val="20"/>
          <w:szCs w:val="20"/>
        </w:rPr>
        <w:t>Nitroprusside</w:t>
      </w:r>
      <w:proofErr w:type="spellEnd"/>
      <w:r w:rsidRPr="00DE10CE">
        <w:rPr>
          <w:rFonts w:ascii="Arial" w:hAnsi="Arial" w:cs="Arial"/>
          <w:b/>
          <w:sz w:val="20"/>
          <w:szCs w:val="20"/>
        </w:rPr>
        <w:t xml:space="preserve">: </w:t>
      </w:r>
      <w:r w:rsidRPr="00DE10CE">
        <w:rPr>
          <w:rFonts w:ascii="Arial" w:hAnsi="Arial" w:cs="Arial"/>
          <w:sz w:val="20"/>
          <w:szCs w:val="20"/>
        </w:rPr>
        <w:t xml:space="preserve">(vasodilator) </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Fastest acting vasodilator </w:t>
      </w:r>
      <w:r w:rsidR="00E70555" w:rsidRPr="00DE10CE">
        <w:rPr>
          <w:rFonts w:ascii="Arial" w:hAnsi="Arial" w:cs="Arial"/>
          <w:sz w:val="20"/>
          <w:szCs w:val="20"/>
        </w:rPr>
        <w:t>(onset --- immediate)</w:t>
      </w:r>
    </w:p>
    <w:p w:rsidR="00C80B80" w:rsidRPr="00DE10CE" w:rsidRDefault="00C80B80"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Causes venous and arterial </w:t>
      </w:r>
      <w:proofErr w:type="spellStart"/>
      <w:r w:rsidRPr="00DE10CE">
        <w:rPr>
          <w:rFonts w:ascii="Arial" w:hAnsi="Arial" w:cs="Arial"/>
          <w:sz w:val="20"/>
          <w:szCs w:val="20"/>
        </w:rPr>
        <w:t>vasodilation</w:t>
      </w:r>
      <w:proofErr w:type="spellEnd"/>
      <w:r w:rsidRPr="00DE10CE">
        <w:rPr>
          <w:rFonts w:ascii="Arial" w:hAnsi="Arial" w:cs="Arial"/>
          <w:sz w:val="20"/>
          <w:szCs w:val="20"/>
        </w:rPr>
        <w:t xml:space="preserve"> </w:t>
      </w:r>
    </w:p>
    <w:p w:rsidR="00E70555"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Uses: HTN, angina, MI, peripheral vascular disease, </w:t>
      </w:r>
    </w:p>
    <w:p w:rsidR="00E70555"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Administration </w:t>
      </w:r>
      <w:r w:rsidRPr="00DE10CE">
        <w:rPr>
          <w:rFonts w:ascii="Arial" w:hAnsi="Arial" w:cs="Arial"/>
          <w:sz w:val="20"/>
          <w:szCs w:val="20"/>
        </w:rPr>
        <w:sym w:font="Wingdings" w:char="F0E0"/>
      </w:r>
      <w:r w:rsidRPr="00DE10CE">
        <w:rPr>
          <w:rFonts w:ascii="Arial" w:hAnsi="Arial" w:cs="Arial"/>
          <w:sz w:val="20"/>
          <w:szCs w:val="20"/>
        </w:rPr>
        <w:t xml:space="preserve"> IV</w:t>
      </w:r>
    </w:p>
    <w:p w:rsidR="00E70555"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Adverse effects: </w:t>
      </w:r>
    </w:p>
    <w:p w:rsidR="00E70555" w:rsidRPr="00DE10CE" w:rsidRDefault="00E70555" w:rsidP="00DE10CE">
      <w:pPr>
        <w:pStyle w:val="ListParagraph"/>
        <w:numPr>
          <w:ilvl w:val="1"/>
          <w:numId w:val="11"/>
        </w:numPr>
        <w:spacing w:line="360" w:lineRule="auto"/>
        <w:rPr>
          <w:rFonts w:ascii="Arial" w:hAnsi="Arial" w:cs="Arial"/>
          <w:sz w:val="20"/>
          <w:szCs w:val="20"/>
        </w:rPr>
      </w:pPr>
      <w:proofErr w:type="spellStart"/>
      <w:r w:rsidRPr="00DE10CE">
        <w:rPr>
          <w:rFonts w:ascii="Arial" w:hAnsi="Arial" w:cs="Arial"/>
          <w:sz w:val="20"/>
          <w:szCs w:val="20"/>
        </w:rPr>
        <w:t>Thiocyanate</w:t>
      </w:r>
      <w:proofErr w:type="spellEnd"/>
      <w:r w:rsidRPr="00DE10CE">
        <w:rPr>
          <w:rFonts w:ascii="Arial" w:hAnsi="Arial" w:cs="Arial"/>
          <w:sz w:val="20"/>
          <w:szCs w:val="20"/>
        </w:rPr>
        <w:t xml:space="preserve"> toxicity: dose was given too quick</w:t>
      </w:r>
    </w:p>
    <w:p w:rsidR="00E70555" w:rsidRPr="00DE10CE" w:rsidRDefault="00E7055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Cyanide toxicity: accumulation of the drug </w:t>
      </w:r>
    </w:p>
    <w:p w:rsidR="003E23F7"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Safety: protect the drug for direct sunlight (needs to be a brown color)</w:t>
      </w:r>
    </w:p>
    <w:p w:rsidR="00E70555" w:rsidRPr="00DE10CE" w:rsidRDefault="00880727" w:rsidP="00DE10CE">
      <w:pPr>
        <w:spacing w:line="360" w:lineRule="auto"/>
        <w:rPr>
          <w:rFonts w:ascii="Arial" w:hAnsi="Arial" w:cs="Arial"/>
          <w:sz w:val="20"/>
          <w:szCs w:val="20"/>
        </w:rPr>
      </w:pPr>
      <w:proofErr w:type="spellStart"/>
      <w:r w:rsidRPr="00A64A5E">
        <w:rPr>
          <w:rFonts w:ascii="Arial" w:hAnsi="Arial" w:cs="Arial"/>
          <w:b/>
          <w:sz w:val="20"/>
          <w:szCs w:val="20"/>
        </w:rPr>
        <w:t>Hydralazine</w:t>
      </w:r>
      <w:proofErr w:type="spellEnd"/>
      <w:r w:rsidR="00E70555" w:rsidRPr="00A64A5E">
        <w:rPr>
          <w:rFonts w:ascii="Arial" w:hAnsi="Arial" w:cs="Arial"/>
          <w:b/>
          <w:sz w:val="20"/>
          <w:szCs w:val="20"/>
        </w:rPr>
        <w:t>:</w:t>
      </w:r>
      <w:r w:rsidR="00E70555" w:rsidRPr="00DE10CE">
        <w:rPr>
          <w:rFonts w:ascii="Arial" w:hAnsi="Arial" w:cs="Arial"/>
          <w:b/>
          <w:sz w:val="20"/>
          <w:szCs w:val="20"/>
        </w:rPr>
        <w:t xml:space="preserve"> </w:t>
      </w:r>
      <w:r w:rsidR="00E70555" w:rsidRPr="00DE10CE">
        <w:rPr>
          <w:rFonts w:ascii="Arial" w:hAnsi="Arial" w:cs="Arial"/>
          <w:sz w:val="20"/>
          <w:szCs w:val="20"/>
        </w:rPr>
        <w:t>(vasodilator)</w:t>
      </w:r>
    </w:p>
    <w:p w:rsidR="00E70555"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Direct dilation of arterioles </w:t>
      </w:r>
    </w:p>
    <w:p w:rsidR="00E70555" w:rsidRPr="00DE10CE" w:rsidRDefault="00E70555"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Adverse effects:</w:t>
      </w:r>
    </w:p>
    <w:p w:rsidR="00E70555" w:rsidRPr="00DE10CE" w:rsidRDefault="00E7055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Systemic lupus </w:t>
      </w:r>
      <w:proofErr w:type="spellStart"/>
      <w:r w:rsidRPr="00DE10CE">
        <w:rPr>
          <w:rFonts w:ascii="Arial" w:hAnsi="Arial" w:cs="Arial"/>
          <w:sz w:val="20"/>
          <w:szCs w:val="20"/>
        </w:rPr>
        <w:t>erythematosus</w:t>
      </w:r>
      <w:proofErr w:type="spellEnd"/>
      <w:r w:rsidRPr="00DE10CE">
        <w:rPr>
          <w:rFonts w:ascii="Arial" w:hAnsi="Arial" w:cs="Arial"/>
          <w:sz w:val="20"/>
          <w:szCs w:val="20"/>
        </w:rPr>
        <w:t xml:space="preserve"> like syndrome </w:t>
      </w:r>
    </w:p>
    <w:p w:rsidR="00E70555" w:rsidRPr="00DE10CE" w:rsidRDefault="00E7055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Reflex tachycardia </w:t>
      </w:r>
    </w:p>
    <w:p w:rsidR="00E70555" w:rsidRPr="00DE10CE" w:rsidRDefault="00E7055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Postural hypotension is minimal </w:t>
      </w:r>
      <w:r w:rsidRPr="00DE10CE">
        <w:rPr>
          <w:rFonts w:ascii="Arial" w:hAnsi="Arial" w:cs="Arial"/>
          <w:sz w:val="20"/>
          <w:szCs w:val="20"/>
        </w:rPr>
        <w:sym w:font="Wingdings" w:char="F0E0"/>
      </w:r>
      <w:r w:rsidRPr="00DE10CE">
        <w:rPr>
          <w:rFonts w:ascii="Arial" w:hAnsi="Arial" w:cs="Arial"/>
          <w:sz w:val="20"/>
          <w:szCs w:val="20"/>
        </w:rPr>
        <w:t xml:space="preserve"> less of a fall risk </w:t>
      </w:r>
    </w:p>
    <w:p w:rsidR="00E70555" w:rsidRPr="00DE10CE" w:rsidRDefault="00E70555"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Can bring BP and heart rate down quickly </w:t>
      </w:r>
    </w:p>
    <w:p w:rsidR="003E23F7" w:rsidRPr="00DE10CE" w:rsidRDefault="003E23F7" w:rsidP="00DE10CE">
      <w:pPr>
        <w:spacing w:line="360" w:lineRule="auto"/>
        <w:rPr>
          <w:rFonts w:ascii="Arial" w:hAnsi="Arial" w:cs="Arial"/>
          <w:b/>
          <w:sz w:val="20"/>
          <w:szCs w:val="20"/>
        </w:rPr>
      </w:pPr>
    </w:p>
    <w:p w:rsidR="00880727" w:rsidRPr="00DE10CE" w:rsidRDefault="00880727" w:rsidP="00DE10CE">
      <w:pPr>
        <w:spacing w:line="360" w:lineRule="auto"/>
        <w:rPr>
          <w:rFonts w:ascii="Arial" w:hAnsi="Arial" w:cs="Arial"/>
          <w:sz w:val="20"/>
          <w:szCs w:val="20"/>
        </w:rPr>
      </w:pPr>
      <w:proofErr w:type="spellStart"/>
      <w:r w:rsidRPr="00DE10CE">
        <w:rPr>
          <w:rFonts w:ascii="Arial" w:hAnsi="Arial" w:cs="Arial"/>
          <w:b/>
          <w:sz w:val="20"/>
          <w:szCs w:val="20"/>
          <w:highlight w:val="yellow"/>
        </w:rPr>
        <w:t>Digoxin</w:t>
      </w:r>
      <w:proofErr w:type="spellEnd"/>
      <w:r w:rsidR="00E70555" w:rsidRPr="00DE10CE">
        <w:rPr>
          <w:rFonts w:ascii="Arial" w:hAnsi="Arial" w:cs="Arial"/>
          <w:b/>
          <w:sz w:val="20"/>
          <w:szCs w:val="20"/>
          <w:highlight w:val="yellow"/>
        </w:rPr>
        <w:t xml:space="preserve"> (</w:t>
      </w:r>
      <w:proofErr w:type="spellStart"/>
      <w:r w:rsidR="00E70555" w:rsidRPr="00DE10CE">
        <w:rPr>
          <w:rFonts w:ascii="Arial" w:hAnsi="Arial" w:cs="Arial"/>
          <w:b/>
          <w:sz w:val="20"/>
          <w:szCs w:val="20"/>
          <w:highlight w:val="yellow"/>
        </w:rPr>
        <w:t>Lanoxin</w:t>
      </w:r>
      <w:proofErr w:type="spellEnd"/>
      <w:r w:rsidR="00E70555" w:rsidRPr="00DE10CE">
        <w:rPr>
          <w:rFonts w:ascii="Arial" w:hAnsi="Arial" w:cs="Arial"/>
          <w:b/>
          <w:sz w:val="20"/>
          <w:szCs w:val="20"/>
          <w:highlight w:val="yellow"/>
        </w:rPr>
        <w:t>)</w:t>
      </w:r>
      <w:r w:rsidR="009612EE" w:rsidRPr="00DE10CE">
        <w:rPr>
          <w:rFonts w:ascii="Arial" w:hAnsi="Arial" w:cs="Arial"/>
          <w:b/>
          <w:sz w:val="20"/>
          <w:szCs w:val="20"/>
        </w:rPr>
        <w:t xml:space="preserve">:          </w:t>
      </w:r>
      <w:r w:rsidR="009612EE" w:rsidRPr="00DE10CE">
        <w:rPr>
          <w:rFonts w:ascii="Arial" w:hAnsi="Arial" w:cs="Arial"/>
          <w:sz w:val="20"/>
          <w:szCs w:val="20"/>
        </w:rPr>
        <w:t xml:space="preserve">****know pulse rate before giving this drug </w:t>
      </w:r>
    </w:p>
    <w:p w:rsidR="00E70555" w:rsidRPr="00DE10CE" w:rsidRDefault="005100ED"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With heart failure, </w:t>
      </w:r>
      <w:proofErr w:type="spellStart"/>
      <w:r w:rsidRPr="00DE10CE">
        <w:rPr>
          <w:rFonts w:ascii="Arial" w:hAnsi="Arial" w:cs="Arial"/>
          <w:sz w:val="20"/>
          <w:szCs w:val="20"/>
        </w:rPr>
        <w:t>digoxin</w:t>
      </w:r>
      <w:proofErr w:type="spellEnd"/>
      <w:r w:rsidRPr="00DE10CE">
        <w:rPr>
          <w:rFonts w:ascii="Arial" w:hAnsi="Arial" w:cs="Arial"/>
          <w:sz w:val="20"/>
          <w:szCs w:val="20"/>
        </w:rPr>
        <w:t xml:space="preserve"> improves the cardiac contractility and pumping of the heart</w:t>
      </w:r>
    </w:p>
    <w:p w:rsidR="005100ED" w:rsidRPr="00DE10CE" w:rsidRDefault="005100ED"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With </w:t>
      </w:r>
      <w:proofErr w:type="spellStart"/>
      <w:r w:rsidRPr="00DE10CE">
        <w:rPr>
          <w:rFonts w:ascii="Arial" w:hAnsi="Arial" w:cs="Arial"/>
          <w:sz w:val="20"/>
          <w:szCs w:val="20"/>
        </w:rPr>
        <w:t>atrial</w:t>
      </w:r>
      <w:proofErr w:type="spellEnd"/>
      <w:r w:rsidRPr="00DE10CE">
        <w:rPr>
          <w:rFonts w:ascii="Arial" w:hAnsi="Arial" w:cs="Arial"/>
          <w:sz w:val="20"/>
          <w:szCs w:val="20"/>
        </w:rPr>
        <w:t xml:space="preserve"> </w:t>
      </w:r>
      <w:proofErr w:type="spellStart"/>
      <w:r w:rsidRPr="00DE10CE">
        <w:rPr>
          <w:rFonts w:ascii="Arial" w:hAnsi="Arial" w:cs="Arial"/>
          <w:sz w:val="20"/>
          <w:szCs w:val="20"/>
        </w:rPr>
        <w:t>dysrhythmias</w:t>
      </w:r>
      <w:proofErr w:type="spellEnd"/>
      <w:r w:rsidRPr="00DE10CE">
        <w:rPr>
          <w:rFonts w:ascii="Arial" w:hAnsi="Arial" w:cs="Arial"/>
          <w:sz w:val="20"/>
          <w:szCs w:val="20"/>
        </w:rPr>
        <w:t xml:space="preserve">, </w:t>
      </w:r>
      <w:proofErr w:type="spellStart"/>
      <w:r w:rsidRPr="00DE10CE">
        <w:rPr>
          <w:rFonts w:ascii="Arial" w:hAnsi="Arial" w:cs="Arial"/>
          <w:sz w:val="20"/>
          <w:szCs w:val="20"/>
        </w:rPr>
        <w:t>digoxin</w:t>
      </w:r>
      <w:proofErr w:type="spellEnd"/>
      <w:r w:rsidRPr="00DE10CE">
        <w:rPr>
          <w:rFonts w:ascii="Arial" w:hAnsi="Arial" w:cs="Arial"/>
          <w:sz w:val="20"/>
          <w:szCs w:val="20"/>
        </w:rPr>
        <w:t xml:space="preserve"> slows the rate of ventricular contraction </w:t>
      </w:r>
      <w:r w:rsidRPr="00DE10CE">
        <w:rPr>
          <w:rFonts w:ascii="Arial" w:hAnsi="Arial" w:cs="Arial"/>
          <w:sz w:val="20"/>
          <w:szCs w:val="20"/>
        </w:rPr>
        <w:sym w:font="Wingdings" w:char="F0E0"/>
      </w:r>
      <w:r w:rsidRPr="00DE10CE">
        <w:rPr>
          <w:rFonts w:ascii="Arial" w:hAnsi="Arial" w:cs="Arial"/>
          <w:sz w:val="20"/>
          <w:szCs w:val="20"/>
        </w:rPr>
        <w:t xml:space="preserve"> giving the ventricles more time to fill up and increasing cardiac output </w:t>
      </w:r>
    </w:p>
    <w:p w:rsidR="005100ED" w:rsidRPr="00DE10CE" w:rsidRDefault="005100ED"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Increase urine production </w:t>
      </w:r>
      <w:r w:rsidRPr="00DE10CE">
        <w:rPr>
          <w:rFonts w:ascii="Arial" w:hAnsi="Arial" w:cs="Arial"/>
          <w:sz w:val="20"/>
          <w:szCs w:val="20"/>
        </w:rPr>
        <w:sym w:font="Wingdings" w:char="F0E0"/>
      </w:r>
      <w:r w:rsidRPr="00DE10CE">
        <w:rPr>
          <w:rFonts w:ascii="Arial" w:hAnsi="Arial" w:cs="Arial"/>
          <w:sz w:val="20"/>
          <w:szCs w:val="20"/>
        </w:rPr>
        <w:t xml:space="preserve"> urine output (indicates good perfusion to the kidneys) is a good sign that the heart is pumping well </w:t>
      </w:r>
    </w:p>
    <w:p w:rsidR="009612EE" w:rsidRPr="00DE10CE" w:rsidRDefault="009612EE"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Narrow therapeutic range: 0.5 – 1.1 </w:t>
      </w:r>
      <w:proofErr w:type="spellStart"/>
      <w:r w:rsidRPr="00DE10CE">
        <w:rPr>
          <w:rFonts w:ascii="Arial" w:hAnsi="Arial" w:cs="Arial"/>
          <w:sz w:val="20"/>
          <w:szCs w:val="20"/>
        </w:rPr>
        <w:t>ng</w:t>
      </w:r>
      <w:proofErr w:type="spellEnd"/>
      <w:r w:rsidRPr="00DE10CE">
        <w:rPr>
          <w:rFonts w:ascii="Arial" w:hAnsi="Arial" w:cs="Arial"/>
          <w:sz w:val="20"/>
          <w:szCs w:val="20"/>
        </w:rPr>
        <w:t>/</w:t>
      </w:r>
      <w:proofErr w:type="spellStart"/>
      <w:r w:rsidRPr="00DE10CE">
        <w:rPr>
          <w:rFonts w:ascii="Arial" w:hAnsi="Arial" w:cs="Arial"/>
          <w:sz w:val="20"/>
          <w:szCs w:val="20"/>
        </w:rPr>
        <w:t>mL</w:t>
      </w:r>
      <w:proofErr w:type="spellEnd"/>
    </w:p>
    <w:p w:rsidR="005100ED" w:rsidRPr="00DE10CE" w:rsidRDefault="005100ED" w:rsidP="00DE10CE">
      <w:pPr>
        <w:pStyle w:val="ListParagraph"/>
        <w:numPr>
          <w:ilvl w:val="0"/>
          <w:numId w:val="11"/>
        </w:numPr>
        <w:spacing w:line="360" w:lineRule="auto"/>
        <w:rPr>
          <w:rFonts w:ascii="Arial" w:hAnsi="Arial" w:cs="Arial"/>
          <w:sz w:val="20"/>
          <w:szCs w:val="20"/>
        </w:rPr>
      </w:pPr>
      <w:proofErr w:type="spellStart"/>
      <w:r w:rsidRPr="00DE10CE">
        <w:rPr>
          <w:rFonts w:ascii="Arial" w:hAnsi="Arial" w:cs="Arial"/>
          <w:sz w:val="20"/>
          <w:szCs w:val="20"/>
        </w:rPr>
        <w:t>Digoxin</w:t>
      </w:r>
      <w:proofErr w:type="spellEnd"/>
      <w:r w:rsidRPr="00DE10CE">
        <w:rPr>
          <w:rFonts w:ascii="Arial" w:hAnsi="Arial" w:cs="Arial"/>
          <w:sz w:val="20"/>
          <w:szCs w:val="20"/>
        </w:rPr>
        <w:t xml:space="preserve"> toxicity: </w:t>
      </w:r>
    </w:p>
    <w:p w:rsidR="005100ED" w:rsidRPr="00DE10CE" w:rsidRDefault="009E5D4D" w:rsidP="00DE10CE">
      <w:pPr>
        <w:pStyle w:val="ListParagraph"/>
        <w:numPr>
          <w:ilvl w:val="1"/>
          <w:numId w:val="11"/>
        </w:numPr>
        <w:spacing w:line="360" w:lineRule="auto"/>
        <w:rPr>
          <w:rFonts w:ascii="Arial" w:hAnsi="Arial" w:cs="Arial"/>
          <w:sz w:val="20"/>
          <w:szCs w:val="20"/>
        </w:rPr>
      </w:pPr>
      <w:proofErr w:type="spellStart"/>
      <w:r w:rsidRPr="009E5D4D">
        <w:rPr>
          <w:rFonts w:ascii="Arial" w:hAnsi="Arial" w:cs="Arial"/>
          <w:sz w:val="20"/>
          <w:szCs w:val="20"/>
          <w:u w:val="single"/>
        </w:rPr>
        <w:t>hypokalemia</w:t>
      </w:r>
      <w:proofErr w:type="spellEnd"/>
      <w:r w:rsidR="009612EE" w:rsidRPr="00DE10CE">
        <w:rPr>
          <w:rFonts w:ascii="Arial" w:hAnsi="Arial" w:cs="Arial"/>
          <w:sz w:val="20"/>
          <w:szCs w:val="20"/>
        </w:rPr>
        <w:t xml:space="preserve"> increases risk of </w:t>
      </w:r>
      <w:proofErr w:type="spellStart"/>
      <w:r w:rsidR="009612EE" w:rsidRPr="00DE10CE">
        <w:rPr>
          <w:rFonts w:ascii="Arial" w:hAnsi="Arial" w:cs="Arial"/>
          <w:sz w:val="20"/>
          <w:szCs w:val="20"/>
        </w:rPr>
        <w:t>digoxin</w:t>
      </w:r>
      <w:proofErr w:type="spellEnd"/>
      <w:r w:rsidR="009612EE" w:rsidRPr="00DE10CE">
        <w:rPr>
          <w:rFonts w:ascii="Arial" w:hAnsi="Arial" w:cs="Arial"/>
          <w:sz w:val="20"/>
          <w:szCs w:val="20"/>
        </w:rPr>
        <w:t xml:space="preserve"> toxicity </w:t>
      </w:r>
    </w:p>
    <w:p w:rsidR="009612EE" w:rsidRPr="00DE10CE" w:rsidRDefault="009612EE"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lastRenderedPageBreak/>
        <w:t>Visual changes --- halos around lights</w:t>
      </w:r>
    </w:p>
    <w:p w:rsidR="009612EE" w:rsidRDefault="009612EE" w:rsidP="00DE10CE">
      <w:pPr>
        <w:pStyle w:val="ListParagraph"/>
        <w:numPr>
          <w:ilvl w:val="1"/>
          <w:numId w:val="11"/>
        </w:numPr>
        <w:spacing w:line="360" w:lineRule="auto"/>
        <w:rPr>
          <w:rFonts w:ascii="Arial" w:hAnsi="Arial" w:cs="Arial"/>
          <w:sz w:val="20"/>
          <w:szCs w:val="20"/>
        </w:rPr>
      </w:pPr>
      <w:r w:rsidRPr="00DE10CE">
        <w:rPr>
          <w:rFonts w:ascii="Arial" w:hAnsi="Arial" w:cs="Arial"/>
          <w:sz w:val="20"/>
          <w:szCs w:val="20"/>
        </w:rPr>
        <w:t xml:space="preserve">Very slow to rapid ventricular </w:t>
      </w:r>
      <w:proofErr w:type="spellStart"/>
      <w:r w:rsidRPr="00DE10CE">
        <w:rPr>
          <w:rFonts w:ascii="Arial" w:hAnsi="Arial" w:cs="Arial"/>
          <w:sz w:val="20"/>
          <w:szCs w:val="20"/>
        </w:rPr>
        <w:t>dysrhythmias</w:t>
      </w:r>
      <w:proofErr w:type="spellEnd"/>
      <w:r w:rsidRPr="00DE10CE">
        <w:rPr>
          <w:rFonts w:ascii="Arial" w:hAnsi="Arial" w:cs="Arial"/>
          <w:sz w:val="20"/>
          <w:szCs w:val="20"/>
        </w:rPr>
        <w:t xml:space="preserve"> (life-threatening rhythm disturbances) </w:t>
      </w:r>
    </w:p>
    <w:p w:rsidR="00C84E37" w:rsidRPr="00DE10CE" w:rsidRDefault="00C84E37" w:rsidP="00DE10CE">
      <w:pPr>
        <w:pStyle w:val="ListParagraph"/>
        <w:numPr>
          <w:ilvl w:val="1"/>
          <w:numId w:val="11"/>
        </w:numPr>
        <w:spacing w:line="360" w:lineRule="auto"/>
        <w:rPr>
          <w:rFonts w:ascii="Arial" w:hAnsi="Arial" w:cs="Arial"/>
          <w:sz w:val="20"/>
          <w:szCs w:val="20"/>
        </w:rPr>
      </w:pPr>
      <w:proofErr w:type="spellStart"/>
      <w:r>
        <w:rPr>
          <w:rFonts w:ascii="Arial" w:hAnsi="Arial" w:cs="Arial"/>
          <w:b/>
          <w:sz w:val="20"/>
          <w:szCs w:val="20"/>
        </w:rPr>
        <w:t>Verapamil</w:t>
      </w:r>
      <w:proofErr w:type="spellEnd"/>
      <w:r>
        <w:rPr>
          <w:rFonts w:ascii="Arial" w:hAnsi="Arial" w:cs="Arial"/>
          <w:b/>
          <w:sz w:val="20"/>
          <w:szCs w:val="20"/>
        </w:rPr>
        <w:t xml:space="preserve"> increases the risk for </w:t>
      </w:r>
      <w:proofErr w:type="spellStart"/>
      <w:r>
        <w:rPr>
          <w:rFonts w:ascii="Arial" w:hAnsi="Arial" w:cs="Arial"/>
          <w:b/>
          <w:sz w:val="20"/>
          <w:szCs w:val="20"/>
        </w:rPr>
        <w:t>digoxin</w:t>
      </w:r>
      <w:proofErr w:type="spellEnd"/>
      <w:r>
        <w:rPr>
          <w:rFonts w:ascii="Arial" w:hAnsi="Arial" w:cs="Arial"/>
          <w:b/>
          <w:sz w:val="20"/>
          <w:szCs w:val="20"/>
        </w:rPr>
        <w:t xml:space="preserve"> toxicity </w:t>
      </w:r>
    </w:p>
    <w:p w:rsidR="003E23F7" w:rsidRPr="00DE10CE" w:rsidRDefault="003E23F7" w:rsidP="00DE10CE">
      <w:pPr>
        <w:spacing w:line="360" w:lineRule="auto"/>
        <w:rPr>
          <w:rFonts w:ascii="Arial" w:hAnsi="Arial" w:cs="Arial"/>
          <w:b/>
          <w:sz w:val="20"/>
          <w:szCs w:val="20"/>
        </w:rPr>
      </w:pPr>
    </w:p>
    <w:p w:rsidR="009612EE" w:rsidRPr="00DE10CE" w:rsidRDefault="009612EE" w:rsidP="00DE10CE">
      <w:pPr>
        <w:spacing w:line="360" w:lineRule="auto"/>
        <w:rPr>
          <w:rFonts w:ascii="Arial" w:hAnsi="Arial" w:cs="Arial"/>
          <w:b/>
          <w:i/>
          <w:sz w:val="20"/>
          <w:szCs w:val="20"/>
        </w:rPr>
      </w:pPr>
      <w:r w:rsidRPr="00DE10CE">
        <w:rPr>
          <w:rFonts w:ascii="Arial" w:hAnsi="Arial" w:cs="Arial"/>
          <w:b/>
          <w:sz w:val="20"/>
          <w:szCs w:val="20"/>
        </w:rPr>
        <w:t xml:space="preserve">Potassium sparing (keeping) diuretics --- </w:t>
      </w:r>
      <w:proofErr w:type="spellStart"/>
      <w:r w:rsidRPr="00DE10CE">
        <w:rPr>
          <w:rFonts w:ascii="Arial" w:hAnsi="Arial" w:cs="Arial"/>
          <w:b/>
          <w:i/>
          <w:sz w:val="20"/>
          <w:szCs w:val="20"/>
        </w:rPr>
        <w:t>aldosterone</w:t>
      </w:r>
      <w:proofErr w:type="spellEnd"/>
      <w:r w:rsidRPr="00DE10CE">
        <w:rPr>
          <w:rFonts w:ascii="Arial" w:hAnsi="Arial" w:cs="Arial"/>
          <w:b/>
          <w:i/>
          <w:sz w:val="20"/>
          <w:szCs w:val="20"/>
        </w:rPr>
        <w:t xml:space="preserve"> antagonists</w:t>
      </w:r>
    </w:p>
    <w:p w:rsidR="009612EE" w:rsidRPr="00A64A5E" w:rsidRDefault="009612EE" w:rsidP="00DE10CE">
      <w:pPr>
        <w:pStyle w:val="ListParagraph"/>
        <w:numPr>
          <w:ilvl w:val="0"/>
          <w:numId w:val="11"/>
        </w:numPr>
        <w:spacing w:line="360" w:lineRule="auto"/>
        <w:rPr>
          <w:rFonts w:ascii="Arial" w:hAnsi="Arial" w:cs="Arial"/>
          <w:b/>
          <w:sz w:val="20"/>
          <w:szCs w:val="20"/>
        </w:rPr>
      </w:pPr>
      <w:proofErr w:type="spellStart"/>
      <w:r w:rsidRPr="00A64A5E">
        <w:rPr>
          <w:rFonts w:ascii="Arial" w:hAnsi="Arial" w:cs="Arial"/>
          <w:b/>
          <w:sz w:val="20"/>
          <w:szCs w:val="20"/>
        </w:rPr>
        <w:t>Eplerenone</w:t>
      </w:r>
      <w:proofErr w:type="spellEnd"/>
      <w:r w:rsidRPr="00A64A5E">
        <w:rPr>
          <w:rFonts w:ascii="Arial" w:hAnsi="Arial" w:cs="Arial"/>
          <w:b/>
          <w:sz w:val="20"/>
          <w:szCs w:val="20"/>
        </w:rPr>
        <w:t xml:space="preserve"> (</w:t>
      </w:r>
      <w:proofErr w:type="spellStart"/>
      <w:r w:rsidRPr="00A64A5E">
        <w:rPr>
          <w:rFonts w:ascii="Arial" w:hAnsi="Arial" w:cs="Arial"/>
          <w:b/>
          <w:sz w:val="20"/>
          <w:szCs w:val="20"/>
        </w:rPr>
        <w:t>Inspra</w:t>
      </w:r>
      <w:proofErr w:type="spellEnd"/>
      <w:r w:rsidRPr="00A64A5E">
        <w:rPr>
          <w:rFonts w:ascii="Arial" w:hAnsi="Arial" w:cs="Arial"/>
          <w:b/>
          <w:sz w:val="20"/>
          <w:szCs w:val="20"/>
        </w:rPr>
        <w:t>)</w:t>
      </w:r>
    </w:p>
    <w:p w:rsidR="009612EE" w:rsidRPr="00DE10CE" w:rsidRDefault="009612EE" w:rsidP="00DE10CE">
      <w:pPr>
        <w:pStyle w:val="ListParagraph"/>
        <w:numPr>
          <w:ilvl w:val="0"/>
          <w:numId w:val="24"/>
        </w:numPr>
        <w:spacing w:line="360" w:lineRule="auto"/>
        <w:rPr>
          <w:rFonts w:ascii="Arial" w:hAnsi="Arial" w:cs="Arial"/>
          <w:sz w:val="20"/>
          <w:szCs w:val="20"/>
        </w:rPr>
      </w:pPr>
      <w:r w:rsidRPr="00DE10CE">
        <w:rPr>
          <w:rFonts w:ascii="Arial" w:hAnsi="Arial" w:cs="Arial"/>
          <w:sz w:val="20"/>
          <w:szCs w:val="20"/>
        </w:rPr>
        <w:t xml:space="preserve">Only blocks effects of </w:t>
      </w:r>
      <w:proofErr w:type="spellStart"/>
      <w:r w:rsidRPr="00DE10CE">
        <w:rPr>
          <w:rFonts w:ascii="Arial" w:hAnsi="Arial" w:cs="Arial"/>
          <w:sz w:val="20"/>
          <w:szCs w:val="20"/>
        </w:rPr>
        <w:t>aldosterone</w:t>
      </w:r>
      <w:proofErr w:type="spellEnd"/>
      <w:r w:rsidRPr="00DE10CE">
        <w:rPr>
          <w:rFonts w:ascii="Arial" w:hAnsi="Arial" w:cs="Arial"/>
          <w:sz w:val="20"/>
          <w:szCs w:val="20"/>
        </w:rPr>
        <w:t xml:space="preserve"> </w:t>
      </w:r>
    </w:p>
    <w:p w:rsidR="009612EE" w:rsidRPr="00DE10CE" w:rsidRDefault="009612EE" w:rsidP="00DE10CE">
      <w:pPr>
        <w:pStyle w:val="ListParagraph"/>
        <w:numPr>
          <w:ilvl w:val="0"/>
          <w:numId w:val="11"/>
        </w:numPr>
        <w:spacing w:line="360" w:lineRule="auto"/>
        <w:rPr>
          <w:rFonts w:ascii="Arial" w:hAnsi="Arial" w:cs="Arial"/>
          <w:sz w:val="20"/>
          <w:szCs w:val="20"/>
        </w:rPr>
      </w:pPr>
      <w:proofErr w:type="spellStart"/>
      <w:r w:rsidRPr="00A64A5E">
        <w:rPr>
          <w:rFonts w:ascii="Arial" w:hAnsi="Arial" w:cs="Arial"/>
          <w:b/>
          <w:sz w:val="20"/>
          <w:szCs w:val="20"/>
        </w:rPr>
        <w:t>Spironololactone</w:t>
      </w:r>
      <w:proofErr w:type="spellEnd"/>
      <w:r w:rsidRPr="00A64A5E">
        <w:rPr>
          <w:rFonts w:ascii="Arial" w:hAnsi="Arial" w:cs="Arial"/>
          <w:b/>
          <w:sz w:val="20"/>
          <w:szCs w:val="20"/>
        </w:rPr>
        <w:t xml:space="preserve"> (</w:t>
      </w:r>
      <w:proofErr w:type="spellStart"/>
      <w:r w:rsidRPr="00A64A5E">
        <w:rPr>
          <w:rFonts w:ascii="Arial" w:hAnsi="Arial" w:cs="Arial"/>
          <w:b/>
          <w:sz w:val="20"/>
          <w:szCs w:val="20"/>
        </w:rPr>
        <w:t>Aldactone</w:t>
      </w:r>
      <w:proofErr w:type="spellEnd"/>
      <w:r w:rsidRPr="00A64A5E">
        <w:rPr>
          <w:rFonts w:ascii="Arial" w:hAnsi="Arial" w:cs="Arial"/>
          <w:b/>
          <w:sz w:val="20"/>
          <w:szCs w:val="20"/>
        </w:rPr>
        <w:t>)</w:t>
      </w:r>
      <w:r w:rsidRPr="00DE10CE">
        <w:rPr>
          <w:rFonts w:ascii="Arial" w:hAnsi="Arial" w:cs="Arial"/>
          <w:sz w:val="20"/>
          <w:szCs w:val="20"/>
        </w:rPr>
        <w:t xml:space="preserve"> --- </w:t>
      </w:r>
      <w:proofErr w:type="spellStart"/>
      <w:r w:rsidRPr="00DE10CE">
        <w:rPr>
          <w:rFonts w:ascii="Arial" w:hAnsi="Arial" w:cs="Arial"/>
          <w:sz w:val="20"/>
          <w:szCs w:val="20"/>
        </w:rPr>
        <w:t>prodrug</w:t>
      </w:r>
      <w:proofErr w:type="spellEnd"/>
    </w:p>
    <w:p w:rsidR="009612EE" w:rsidRPr="00DE10CE" w:rsidRDefault="009612EE" w:rsidP="00DE10CE">
      <w:pPr>
        <w:pStyle w:val="ListParagraph"/>
        <w:numPr>
          <w:ilvl w:val="0"/>
          <w:numId w:val="24"/>
        </w:numPr>
        <w:spacing w:line="360" w:lineRule="auto"/>
        <w:rPr>
          <w:rFonts w:ascii="Arial" w:hAnsi="Arial" w:cs="Arial"/>
          <w:sz w:val="20"/>
          <w:szCs w:val="20"/>
        </w:rPr>
      </w:pPr>
      <w:r w:rsidRPr="00DE10CE">
        <w:rPr>
          <w:rFonts w:ascii="Arial" w:hAnsi="Arial" w:cs="Arial"/>
          <w:sz w:val="20"/>
          <w:szCs w:val="20"/>
        </w:rPr>
        <w:t xml:space="preserve">Block </w:t>
      </w:r>
      <w:proofErr w:type="spellStart"/>
      <w:r w:rsidRPr="00DE10CE">
        <w:rPr>
          <w:rFonts w:ascii="Arial" w:hAnsi="Arial" w:cs="Arial"/>
          <w:sz w:val="20"/>
          <w:szCs w:val="20"/>
        </w:rPr>
        <w:t>aldosterone</w:t>
      </w:r>
      <w:proofErr w:type="spellEnd"/>
      <w:r w:rsidRPr="00DE10CE">
        <w:rPr>
          <w:rFonts w:ascii="Arial" w:hAnsi="Arial" w:cs="Arial"/>
          <w:sz w:val="20"/>
          <w:szCs w:val="20"/>
        </w:rPr>
        <w:t xml:space="preserve">, estrogen,  testosterone </w:t>
      </w:r>
    </w:p>
    <w:p w:rsidR="009612EE" w:rsidRPr="00DE10CE" w:rsidRDefault="009612EE" w:rsidP="00DE10CE">
      <w:pPr>
        <w:pStyle w:val="ListParagraph"/>
        <w:numPr>
          <w:ilvl w:val="0"/>
          <w:numId w:val="24"/>
        </w:numPr>
        <w:spacing w:line="360" w:lineRule="auto"/>
        <w:rPr>
          <w:rFonts w:ascii="Arial" w:hAnsi="Arial" w:cs="Arial"/>
          <w:sz w:val="20"/>
          <w:szCs w:val="20"/>
        </w:rPr>
      </w:pPr>
      <w:r w:rsidRPr="00DE10CE">
        <w:rPr>
          <w:rFonts w:ascii="Arial" w:hAnsi="Arial" w:cs="Arial"/>
          <w:sz w:val="20"/>
          <w:szCs w:val="20"/>
        </w:rPr>
        <w:t xml:space="preserve">Therapeutic use: hypertension and treatment of heart failure </w:t>
      </w:r>
    </w:p>
    <w:p w:rsidR="009612EE" w:rsidRPr="00DE10CE" w:rsidRDefault="009612EE" w:rsidP="00DE10CE">
      <w:pPr>
        <w:pStyle w:val="ListParagraph"/>
        <w:numPr>
          <w:ilvl w:val="0"/>
          <w:numId w:val="24"/>
        </w:numPr>
        <w:spacing w:line="360" w:lineRule="auto"/>
        <w:rPr>
          <w:rFonts w:ascii="Arial" w:hAnsi="Arial" w:cs="Arial"/>
          <w:sz w:val="20"/>
          <w:szCs w:val="20"/>
        </w:rPr>
      </w:pPr>
      <w:r w:rsidRPr="00DE10CE">
        <w:rPr>
          <w:rFonts w:ascii="Arial" w:hAnsi="Arial" w:cs="Arial"/>
          <w:sz w:val="20"/>
          <w:szCs w:val="20"/>
        </w:rPr>
        <w:t xml:space="preserve">Adverse effects: males might have a change in their voice, </w:t>
      </w:r>
      <w:proofErr w:type="spellStart"/>
      <w:r w:rsidRPr="00DE10CE">
        <w:rPr>
          <w:rFonts w:ascii="Arial" w:hAnsi="Arial" w:cs="Arial"/>
          <w:sz w:val="20"/>
          <w:szCs w:val="20"/>
        </w:rPr>
        <w:t>feminalization</w:t>
      </w:r>
      <w:proofErr w:type="spellEnd"/>
      <w:r w:rsidRPr="00DE10CE">
        <w:rPr>
          <w:rFonts w:ascii="Arial" w:hAnsi="Arial" w:cs="Arial"/>
          <w:sz w:val="20"/>
          <w:szCs w:val="20"/>
        </w:rPr>
        <w:t xml:space="preserve">. Females might have some </w:t>
      </w:r>
      <w:proofErr w:type="spellStart"/>
      <w:r w:rsidRPr="00DE10CE">
        <w:rPr>
          <w:rFonts w:ascii="Arial" w:hAnsi="Arial" w:cs="Arial"/>
          <w:sz w:val="20"/>
          <w:szCs w:val="20"/>
        </w:rPr>
        <w:t>masculinization</w:t>
      </w:r>
      <w:proofErr w:type="spellEnd"/>
      <w:r w:rsidRPr="00DE10CE">
        <w:rPr>
          <w:rFonts w:ascii="Arial" w:hAnsi="Arial" w:cs="Arial"/>
          <w:sz w:val="20"/>
          <w:szCs w:val="20"/>
        </w:rPr>
        <w:t xml:space="preserve">. </w:t>
      </w:r>
      <w:proofErr w:type="spellStart"/>
      <w:r w:rsidRPr="00DE10CE">
        <w:rPr>
          <w:rFonts w:ascii="Arial" w:hAnsi="Arial" w:cs="Arial"/>
          <w:sz w:val="20"/>
          <w:szCs w:val="20"/>
        </w:rPr>
        <w:t>Hyperkalemia</w:t>
      </w:r>
      <w:proofErr w:type="spellEnd"/>
      <w:r w:rsidRPr="00DE10CE">
        <w:rPr>
          <w:rFonts w:ascii="Arial" w:hAnsi="Arial" w:cs="Arial"/>
          <w:sz w:val="20"/>
          <w:szCs w:val="20"/>
        </w:rPr>
        <w:t xml:space="preserve">  </w:t>
      </w:r>
    </w:p>
    <w:p w:rsidR="009612EE" w:rsidRPr="00DE10CE" w:rsidRDefault="009612EE" w:rsidP="00DE10CE">
      <w:pPr>
        <w:spacing w:line="360" w:lineRule="auto"/>
        <w:rPr>
          <w:rFonts w:ascii="Arial" w:hAnsi="Arial" w:cs="Arial"/>
          <w:b/>
          <w:sz w:val="20"/>
          <w:szCs w:val="20"/>
        </w:rPr>
      </w:pPr>
    </w:p>
    <w:p w:rsidR="00880727" w:rsidRPr="00DE10CE" w:rsidRDefault="00D94AE7" w:rsidP="00DE10CE">
      <w:pPr>
        <w:spacing w:line="360" w:lineRule="auto"/>
        <w:rPr>
          <w:rFonts w:ascii="Arial" w:hAnsi="Arial" w:cs="Arial"/>
          <w:b/>
          <w:sz w:val="20"/>
          <w:szCs w:val="20"/>
        </w:rPr>
      </w:pPr>
      <w:r w:rsidRPr="00DE10CE">
        <w:rPr>
          <w:rFonts w:ascii="Arial" w:hAnsi="Arial" w:cs="Arial"/>
          <w:b/>
          <w:sz w:val="20"/>
          <w:szCs w:val="20"/>
        </w:rPr>
        <w:t xml:space="preserve">Aspirin therapy: </w:t>
      </w:r>
    </w:p>
    <w:p w:rsidR="00D94AE7" w:rsidRPr="00DE10CE" w:rsidRDefault="009612EE"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baby aspirin (81 mg) every day OR one regular aspirin (325 mg)</w:t>
      </w:r>
    </w:p>
    <w:p w:rsidR="00D94AE7" w:rsidRPr="00DE10CE" w:rsidRDefault="00D94AE7" w:rsidP="00DE10CE">
      <w:pPr>
        <w:pStyle w:val="ListParagraph"/>
        <w:numPr>
          <w:ilvl w:val="0"/>
          <w:numId w:val="11"/>
        </w:numPr>
        <w:spacing w:line="360" w:lineRule="auto"/>
        <w:rPr>
          <w:rFonts w:ascii="Arial" w:hAnsi="Arial" w:cs="Arial"/>
          <w:sz w:val="20"/>
          <w:szCs w:val="20"/>
        </w:rPr>
      </w:pPr>
      <w:r w:rsidRPr="00DE10CE">
        <w:rPr>
          <w:rFonts w:ascii="Arial" w:eastAsia="Times New Roman" w:hAnsi="Arial" w:cs="Arial"/>
          <w:sz w:val="20"/>
          <w:szCs w:val="20"/>
        </w:rPr>
        <w:t xml:space="preserve">Your doctor may suggest daily aspirin therapy if: </w:t>
      </w:r>
    </w:p>
    <w:p w:rsidR="00D94AE7" w:rsidRPr="00DE10CE" w:rsidRDefault="00D94AE7" w:rsidP="00DE10CE">
      <w:pPr>
        <w:pStyle w:val="ListParagraph"/>
        <w:numPr>
          <w:ilvl w:val="1"/>
          <w:numId w:val="11"/>
        </w:numPr>
        <w:spacing w:line="360" w:lineRule="auto"/>
        <w:rPr>
          <w:rFonts w:ascii="Arial" w:hAnsi="Arial" w:cs="Arial"/>
          <w:sz w:val="20"/>
          <w:szCs w:val="20"/>
        </w:rPr>
      </w:pPr>
      <w:r w:rsidRPr="00DE10CE">
        <w:rPr>
          <w:rFonts w:ascii="Arial" w:eastAsia="Times New Roman" w:hAnsi="Arial" w:cs="Arial"/>
          <w:sz w:val="20"/>
          <w:szCs w:val="20"/>
        </w:rPr>
        <w:t>You've already had a heart attack or stroke</w:t>
      </w:r>
    </w:p>
    <w:p w:rsidR="00D94AE7" w:rsidRPr="00DE10CE" w:rsidRDefault="00D94AE7" w:rsidP="00DE10CE">
      <w:pPr>
        <w:pStyle w:val="ListParagraph"/>
        <w:numPr>
          <w:ilvl w:val="1"/>
          <w:numId w:val="11"/>
        </w:numPr>
        <w:spacing w:line="360" w:lineRule="auto"/>
        <w:rPr>
          <w:rFonts w:ascii="Arial" w:hAnsi="Arial" w:cs="Arial"/>
          <w:sz w:val="20"/>
          <w:szCs w:val="20"/>
        </w:rPr>
      </w:pPr>
      <w:r w:rsidRPr="00DE10CE">
        <w:rPr>
          <w:rFonts w:ascii="Arial" w:eastAsia="Times New Roman" w:hAnsi="Arial" w:cs="Arial"/>
          <w:sz w:val="20"/>
          <w:szCs w:val="20"/>
        </w:rPr>
        <w:t>You've never had a heart attack, but you're at high risk of having one</w:t>
      </w:r>
    </w:p>
    <w:p w:rsidR="00D94AE7" w:rsidRPr="00DE10CE" w:rsidRDefault="00D94AE7" w:rsidP="00DE10CE">
      <w:pPr>
        <w:pStyle w:val="ListParagraph"/>
        <w:numPr>
          <w:ilvl w:val="1"/>
          <w:numId w:val="11"/>
        </w:numPr>
        <w:spacing w:line="360" w:lineRule="auto"/>
        <w:rPr>
          <w:rFonts w:ascii="Arial" w:hAnsi="Arial" w:cs="Arial"/>
          <w:sz w:val="20"/>
          <w:szCs w:val="20"/>
        </w:rPr>
      </w:pPr>
      <w:r w:rsidRPr="00DE10CE">
        <w:rPr>
          <w:rFonts w:ascii="Arial" w:eastAsia="Times New Roman" w:hAnsi="Arial" w:cs="Arial"/>
          <w:sz w:val="20"/>
          <w:szCs w:val="20"/>
        </w:rPr>
        <w:t xml:space="preserve">you have had a stent placed in a coronary artery or bypass surgery </w:t>
      </w:r>
    </w:p>
    <w:p w:rsidR="00D94AE7" w:rsidRPr="00DE10CE" w:rsidRDefault="00D94AE7" w:rsidP="00DE10CE">
      <w:pPr>
        <w:pStyle w:val="ListParagraph"/>
        <w:numPr>
          <w:ilvl w:val="1"/>
          <w:numId w:val="11"/>
        </w:numPr>
        <w:spacing w:line="360" w:lineRule="auto"/>
        <w:rPr>
          <w:rFonts w:ascii="Arial" w:hAnsi="Arial" w:cs="Arial"/>
          <w:sz w:val="20"/>
          <w:szCs w:val="20"/>
        </w:rPr>
      </w:pPr>
      <w:r w:rsidRPr="00DE10CE">
        <w:rPr>
          <w:rFonts w:ascii="Arial" w:eastAsia="Times New Roman" w:hAnsi="Arial" w:cs="Arial"/>
          <w:sz w:val="20"/>
          <w:szCs w:val="20"/>
        </w:rPr>
        <w:t>man with diabetes older than 50, or a woman with diabetes older than 60</w:t>
      </w:r>
    </w:p>
    <w:p w:rsidR="00D94AE7" w:rsidRPr="00DE10CE" w:rsidRDefault="00D94AE7" w:rsidP="00DE10CE">
      <w:pPr>
        <w:spacing w:line="360" w:lineRule="auto"/>
        <w:rPr>
          <w:rFonts w:ascii="Arial" w:hAnsi="Arial" w:cs="Arial"/>
          <w:sz w:val="20"/>
          <w:szCs w:val="20"/>
        </w:rPr>
      </w:pPr>
    </w:p>
    <w:p w:rsidR="00D94AE7" w:rsidRPr="00DE10CE" w:rsidRDefault="00D94AE7" w:rsidP="00DE10CE">
      <w:pPr>
        <w:spacing w:line="360" w:lineRule="auto"/>
        <w:rPr>
          <w:rFonts w:ascii="Arial" w:hAnsi="Arial" w:cs="Arial"/>
          <w:b/>
          <w:sz w:val="20"/>
          <w:szCs w:val="20"/>
        </w:rPr>
      </w:pPr>
      <w:r w:rsidRPr="00DE10CE">
        <w:rPr>
          <w:rFonts w:ascii="Arial" w:hAnsi="Arial" w:cs="Arial"/>
          <w:b/>
          <w:sz w:val="20"/>
          <w:szCs w:val="20"/>
        </w:rPr>
        <w:t xml:space="preserve">Acute drug therapy during an MI: </w:t>
      </w:r>
    </w:p>
    <w:p w:rsidR="00D94AE7" w:rsidRPr="00DE10CE" w:rsidRDefault="00D94AE7" w:rsidP="00DE10CE">
      <w:pPr>
        <w:pStyle w:val="ListParagraph"/>
        <w:numPr>
          <w:ilvl w:val="0"/>
          <w:numId w:val="11"/>
        </w:numPr>
        <w:spacing w:line="360" w:lineRule="auto"/>
        <w:rPr>
          <w:rFonts w:ascii="Arial" w:hAnsi="Arial" w:cs="Arial"/>
          <w:sz w:val="20"/>
          <w:szCs w:val="20"/>
        </w:rPr>
      </w:pPr>
      <w:r w:rsidRPr="00DE10CE">
        <w:rPr>
          <w:rFonts w:ascii="Arial" w:hAnsi="Arial" w:cs="Arial"/>
          <w:b/>
          <w:bCs/>
          <w:sz w:val="20"/>
          <w:szCs w:val="20"/>
        </w:rPr>
        <w:t>Thrombolytic therapy</w:t>
      </w:r>
      <w:r w:rsidRPr="00DE10CE">
        <w:rPr>
          <w:rFonts w:ascii="Arial" w:hAnsi="Arial" w:cs="Arial"/>
          <w:sz w:val="20"/>
          <w:szCs w:val="20"/>
        </w:rPr>
        <w:t xml:space="preserve"> consists of giving drugs ("clot-busters," such as </w:t>
      </w:r>
      <w:hyperlink r:id="rId11" w:history="1">
        <w:proofErr w:type="spellStart"/>
        <w:r w:rsidRPr="00DE10CE">
          <w:rPr>
            <w:rStyle w:val="Hyperlink"/>
            <w:rFonts w:ascii="Arial" w:hAnsi="Arial" w:cs="Arial"/>
            <w:color w:val="auto"/>
            <w:sz w:val="20"/>
            <w:szCs w:val="20"/>
          </w:rPr>
          <w:t>Activase</w:t>
        </w:r>
        <w:proofErr w:type="spellEnd"/>
      </w:hyperlink>
      <w:r w:rsidRPr="00DE10CE">
        <w:rPr>
          <w:rFonts w:ascii="Arial" w:hAnsi="Arial" w:cs="Arial"/>
          <w:sz w:val="20"/>
          <w:szCs w:val="20"/>
        </w:rPr>
        <w:t xml:space="preserve"> (t-PA), </w:t>
      </w:r>
      <w:hyperlink r:id="rId12" w:history="1">
        <w:r w:rsidRPr="00DE10CE">
          <w:rPr>
            <w:rStyle w:val="Hyperlink"/>
            <w:rFonts w:ascii="Arial" w:hAnsi="Arial" w:cs="Arial"/>
            <w:color w:val="auto"/>
            <w:sz w:val="20"/>
            <w:szCs w:val="20"/>
          </w:rPr>
          <w:t>streptokinase</w:t>
        </w:r>
      </w:hyperlink>
      <w:r w:rsidRPr="00DE10CE">
        <w:rPr>
          <w:rFonts w:ascii="Arial" w:hAnsi="Arial" w:cs="Arial"/>
          <w:sz w:val="20"/>
          <w:szCs w:val="20"/>
        </w:rPr>
        <w:t xml:space="preserve">, </w:t>
      </w:r>
      <w:hyperlink r:id="rId13" w:history="1">
        <w:proofErr w:type="spellStart"/>
        <w:r w:rsidRPr="00DE10CE">
          <w:rPr>
            <w:rStyle w:val="Hyperlink"/>
            <w:rFonts w:ascii="Arial" w:hAnsi="Arial" w:cs="Arial"/>
            <w:color w:val="auto"/>
            <w:sz w:val="20"/>
            <w:szCs w:val="20"/>
          </w:rPr>
          <w:t>urokinase</w:t>
        </w:r>
        <w:proofErr w:type="spellEnd"/>
      </w:hyperlink>
      <w:r w:rsidRPr="00DE10CE">
        <w:rPr>
          <w:rFonts w:ascii="Arial" w:hAnsi="Arial" w:cs="Arial"/>
          <w:sz w:val="20"/>
          <w:szCs w:val="20"/>
        </w:rPr>
        <w:t xml:space="preserve">, or </w:t>
      </w:r>
      <w:hyperlink r:id="rId14" w:history="1">
        <w:proofErr w:type="spellStart"/>
        <w:r w:rsidRPr="00DE10CE">
          <w:rPr>
            <w:rStyle w:val="Hyperlink"/>
            <w:rFonts w:ascii="Arial" w:hAnsi="Arial" w:cs="Arial"/>
            <w:color w:val="auto"/>
            <w:sz w:val="20"/>
            <w:szCs w:val="20"/>
          </w:rPr>
          <w:t>anistreplase</w:t>
        </w:r>
        <w:proofErr w:type="spellEnd"/>
      </w:hyperlink>
      <w:r w:rsidRPr="00DE10CE">
        <w:rPr>
          <w:rFonts w:ascii="Arial" w:hAnsi="Arial" w:cs="Arial"/>
          <w:sz w:val="20"/>
          <w:szCs w:val="20"/>
        </w:rPr>
        <w:t>), which act rapidly to dissolve the blood clot that has blocked the artery</w:t>
      </w:r>
    </w:p>
    <w:p w:rsidR="00880727" w:rsidRPr="00DE10CE" w:rsidRDefault="00D94AE7" w:rsidP="00DE10CE">
      <w:pPr>
        <w:spacing w:line="360" w:lineRule="auto"/>
        <w:rPr>
          <w:rFonts w:ascii="Arial" w:hAnsi="Arial" w:cs="Arial"/>
          <w:b/>
          <w:sz w:val="20"/>
          <w:szCs w:val="20"/>
        </w:rPr>
      </w:pPr>
      <w:r w:rsidRPr="00DE10CE">
        <w:rPr>
          <w:rFonts w:ascii="Arial" w:hAnsi="Arial" w:cs="Arial"/>
          <w:b/>
          <w:sz w:val="20"/>
          <w:szCs w:val="20"/>
        </w:rPr>
        <w:t xml:space="preserve">Signs of MI in females </w:t>
      </w:r>
      <w:proofErr w:type="spellStart"/>
      <w:r w:rsidRPr="00DE10CE">
        <w:rPr>
          <w:rFonts w:ascii="Arial" w:hAnsi="Arial" w:cs="Arial"/>
          <w:b/>
          <w:sz w:val="20"/>
          <w:szCs w:val="20"/>
        </w:rPr>
        <w:t>vs</w:t>
      </w:r>
      <w:proofErr w:type="spellEnd"/>
      <w:r w:rsidRPr="00DE10CE">
        <w:rPr>
          <w:rFonts w:ascii="Arial" w:hAnsi="Arial" w:cs="Arial"/>
          <w:b/>
          <w:sz w:val="20"/>
          <w:szCs w:val="20"/>
        </w:rPr>
        <w:t xml:space="preserve"> males</w:t>
      </w:r>
    </w:p>
    <w:p w:rsidR="00D94AE7" w:rsidRPr="00DE10CE" w:rsidRDefault="00D94AE7"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Males --- more pressure in chest, radiating pain to the back, arm, shoulder, jaw or neck </w:t>
      </w:r>
    </w:p>
    <w:p w:rsidR="00DE10CE" w:rsidRDefault="00D94AE7"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Females --- less “chest pain”</w:t>
      </w:r>
      <w:r w:rsidR="00B238C2" w:rsidRPr="00DE10CE">
        <w:rPr>
          <w:rFonts w:ascii="Arial" w:hAnsi="Arial" w:cs="Arial"/>
          <w:sz w:val="20"/>
          <w:szCs w:val="20"/>
        </w:rPr>
        <w:t xml:space="preserve"> or radiating pain. Women tend to present with fatigue, malaise and nausea </w:t>
      </w:r>
    </w:p>
    <w:p w:rsidR="00A64A5E" w:rsidRDefault="00A64A5E" w:rsidP="00DE10CE">
      <w:pPr>
        <w:spacing w:line="360" w:lineRule="auto"/>
        <w:ind w:left="360"/>
        <w:rPr>
          <w:rFonts w:ascii="Arial" w:hAnsi="Arial" w:cs="Arial"/>
          <w:b/>
          <w:sz w:val="20"/>
          <w:szCs w:val="20"/>
        </w:rPr>
      </w:pPr>
    </w:p>
    <w:p w:rsidR="00E90DC6" w:rsidRPr="00DE10CE" w:rsidRDefault="00B238C2" w:rsidP="00DE10CE">
      <w:pPr>
        <w:spacing w:line="360" w:lineRule="auto"/>
        <w:ind w:left="360"/>
        <w:rPr>
          <w:rFonts w:ascii="Arial" w:hAnsi="Arial" w:cs="Arial"/>
          <w:sz w:val="20"/>
          <w:szCs w:val="20"/>
        </w:rPr>
      </w:pPr>
      <w:r w:rsidRPr="00DE10CE">
        <w:rPr>
          <w:rFonts w:ascii="Arial" w:hAnsi="Arial" w:cs="Arial"/>
          <w:b/>
          <w:sz w:val="20"/>
          <w:szCs w:val="20"/>
        </w:rPr>
        <w:lastRenderedPageBreak/>
        <w:t>Patient</w:t>
      </w:r>
      <w:r w:rsidR="00E90DC6" w:rsidRPr="00DE10CE">
        <w:rPr>
          <w:rFonts w:ascii="Arial" w:hAnsi="Arial" w:cs="Arial"/>
          <w:b/>
          <w:sz w:val="20"/>
          <w:szCs w:val="20"/>
        </w:rPr>
        <w:t xml:space="preserve"> instructions for fasting cholesterol screening</w:t>
      </w:r>
      <w:r w:rsidRPr="00DE10CE">
        <w:rPr>
          <w:rFonts w:ascii="Arial" w:hAnsi="Arial" w:cs="Arial"/>
          <w:b/>
          <w:sz w:val="20"/>
          <w:szCs w:val="20"/>
        </w:rPr>
        <w:t>:</w:t>
      </w:r>
    </w:p>
    <w:p w:rsidR="005167D5" w:rsidRPr="00DE10CE" w:rsidRDefault="00E90DC6"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You should eat normally in the week prior to having your cholesterol check to provide an accurate picture of your risk for heart disease</w:t>
      </w:r>
    </w:p>
    <w:p w:rsidR="002C6FE4" w:rsidRPr="002C6FE4" w:rsidRDefault="00E90DC6" w:rsidP="00DE10CE">
      <w:pPr>
        <w:pStyle w:val="ListParagraph"/>
        <w:numPr>
          <w:ilvl w:val="0"/>
          <w:numId w:val="11"/>
        </w:numPr>
        <w:shd w:val="clear" w:color="auto" w:fill="FFFFFF"/>
        <w:spacing w:line="360" w:lineRule="auto"/>
        <w:rPr>
          <w:rFonts w:ascii="Arial" w:hAnsi="Arial" w:cs="Arial"/>
          <w:sz w:val="20"/>
          <w:szCs w:val="20"/>
        </w:rPr>
      </w:pPr>
      <w:r w:rsidRPr="00DE10CE">
        <w:rPr>
          <w:rFonts w:ascii="Arial" w:hAnsi="Arial" w:cs="Arial"/>
          <w:sz w:val="20"/>
          <w:szCs w:val="20"/>
        </w:rPr>
        <w:t xml:space="preserve">Eat final meal 12 to 14 hours before your blood work is scheduled. </w:t>
      </w:r>
      <w:r w:rsidR="002C6FE4">
        <w:rPr>
          <w:rFonts w:ascii="Arial" w:hAnsi="Arial" w:cs="Arial"/>
          <w:sz w:val="20"/>
          <w:szCs w:val="20"/>
        </w:rPr>
        <w:t>S</w:t>
      </w:r>
      <w:r w:rsidRPr="00DE10CE">
        <w:rPr>
          <w:rFonts w:ascii="Arial" w:hAnsi="Arial" w:cs="Arial"/>
          <w:sz w:val="20"/>
          <w:szCs w:val="20"/>
        </w:rPr>
        <w:t>hould be enough time to prevent a single meal from showing up on your</w:t>
      </w:r>
      <w:r w:rsidR="00DE10CE">
        <w:rPr>
          <w:rFonts w:ascii="Arial" w:hAnsi="Arial" w:cs="Arial"/>
          <w:sz w:val="20"/>
          <w:szCs w:val="20"/>
        </w:rPr>
        <w:t xml:space="preserve"> </w:t>
      </w:r>
      <w:r w:rsidRPr="00DE10CE">
        <w:rPr>
          <w:rFonts w:ascii="Arial" w:hAnsi="Arial" w:cs="Arial"/>
          <w:sz w:val="20"/>
          <w:szCs w:val="20"/>
        </w:rPr>
        <w:t>cholesterol test</w:t>
      </w:r>
      <w:r w:rsidRPr="00DE10CE">
        <w:rPr>
          <w:rFonts w:ascii="Arial" w:hAnsi="Arial" w:cs="Arial"/>
          <w:sz w:val="20"/>
          <w:szCs w:val="20"/>
        </w:rPr>
        <w:br/>
      </w:r>
    </w:p>
    <w:p w:rsidR="00880727" w:rsidRPr="002C6FE4" w:rsidRDefault="00880727" w:rsidP="002C6FE4">
      <w:pPr>
        <w:shd w:val="clear" w:color="auto" w:fill="FFFFFF"/>
        <w:spacing w:line="360" w:lineRule="auto"/>
        <w:rPr>
          <w:rFonts w:ascii="Arial" w:hAnsi="Arial" w:cs="Arial"/>
          <w:sz w:val="20"/>
          <w:szCs w:val="20"/>
        </w:rPr>
      </w:pPr>
      <w:r w:rsidRPr="002C6FE4">
        <w:rPr>
          <w:rFonts w:ascii="Arial" w:hAnsi="Arial" w:cs="Arial"/>
          <w:b/>
          <w:sz w:val="20"/>
          <w:szCs w:val="20"/>
        </w:rPr>
        <w:t>Abdominal aneurysm – signs and symptoms, risk for.</w:t>
      </w:r>
    </w:p>
    <w:p w:rsidR="00B238C2" w:rsidRPr="00DE10CE" w:rsidRDefault="00B238C2" w:rsidP="00DE10CE">
      <w:pPr>
        <w:pStyle w:val="ListParagraph"/>
        <w:numPr>
          <w:ilvl w:val="0"/>
          <w:numId w:val="11"/>
        </w:numPr>
        <w:shd w:val="clear" w:color="auto" w:fill="FFFFFF"/>
        <w:spacing w:line="360" w:lineRule="auto"/>
        <w:rPr>
          <w:rFonts w:ascii="Arial" w:hAnsi="Arial" w:cs="Arial"/>
          <w:sz w:val="20"/>
          <w:szCs w:val="20"/>
        </w:rPr>
      </w:pPr>
      <w:r w:rsidRPr="00DE10CE">
        <w:rPr>
          <w:rFonts w:ascii="Arial" w:hAnsi="Arial" w:cs="Arial"/>
          <w:sz w:val="20"/>
          <w:szCs w:val="20"/>
        </w:rPr>
        <w:t>Signs and symptoms:</w:t>
      </w:r>
    </w:p>
    <w:p w:rsidR="00DE10CE" w:rsidRPr="00DE10CE" w:rsidRDefault="00DE10CE" w:rsidP="00DE10CE">
      <w:pPr>
        <w:pStyle w:val="ListParagraph"/>
        <w:numPr>
          <w:ilvl w:val="1"/>
          <w:numId w:val="11"/>
        </w:numPr>
        <w:shd w:val="clear" w:color="auto" w:fill="FFFFFF"/>
        <w:spacing w:line="360" w:lineRule="auto"/>
        <w:rPr>
          <w:rFonts w:ascii="Arial" w:hAnsi="Arial" w:cs="Arial"/>
          <w:sz w:val="20"/>
          <w:szCs w:val="20"/>
        </w:rPr>
      </w:pPr>
      <w:r w:rsidRPr="00DE10CE">
        <w:rPr>
          <w:rFonts w:ascii="Arial" w:hAnsi="Arial" w:cs="Arial"/>
          <w:sz w:val="20"/>
          <w:szCs w:val="20"/>
        </w:rPr>
        <w:t>Most are asymptomatic</w:t>
      </w:r>
    </w:p>
    <w:p w:rsidR="00DE10CE" w:rsidRPr="00DE10CE" w:rsidRDefault="00DE10CE" w:rsidP="00DE10CE">
      <w:pPr>
        <w:pStyle w:val="ListParagraph"/>
        <w:numPr>
          <w:ilvl w:val="1"/>
          <w:numId w:val="11"/>
        </w:numPr>
        <w:shd w:val="clear" w:color="auto" w:fill="FFFFFF"/>
        <w:spacing w:line="360" w:lineRule="auto"/>
        <w:rPr>
          <w:rFonts w:ascii="Arial" w:hAnsi="Arial" w:cs="Arial"/>
          <w:sz w:val="20"/>
          <w:szCs w:val="20"/>
        </w:rPr>
      </w:pPr>
      <w:r w:rsidRPr="00DE10CE">
        <w:rPr>
          <w:rFonts w:ascii="Arial" w:hAnsi="Arial" w:cs="Arial"/>
          <w:sz w:val="20"/>
          <w:szCs w:val="20"/>
        </w:rPr>
        <w:t xml:space="preserve">Pain in back or abdomen </w:t>
      </w:r>
    </w:p>
    <w:p w:rsidR="00DE10CE" w:rsidRPr="00DE10CE" w:rsidRDefault="00DE10CE" w:rsidP="00DE10CE">
      <w:pPr>
        <w:pStyle w:val="ListParagraph"/>
        <w:numPr>
          <w:ilvl w:val="1"/>
          <w:numId w:val="11"/>
        </w:numPr>
        <w:shd w:val="clear" w:color="auto" w:fill="FFFFFF"/>
        <w:spacing w:line="360" w:lineRule="auto"/>
        <w:rPr>
          <w:rFonts w:ascii="Arial" w:hAnsi="Arial" w:cs="Arial"/>
          <w:sz w:val="20"/>
          <w:szCs w:val="20"/>
        </w:rPr>
      </w:pPr>
      <w:r w:rsidRPr="00DE10CE">
        <w:rPr>
          <w:rFonts w:ascii="Arial" w:hAnsi="Arial" w:cs="Arial"/>
          <w:sz w:val="20"/>
          <w:szCs w:val="20"/>
        </w:rPr>
        <w:t xml:space="preserve">Pulsating sensations in chest, back, and abdomen </w:t>
      </w:r>
    </w:p>
    <w:p w:rsidR="00DE10CE" w:rsidRPr="00DE10CE" w:rsidRDefault="00DE10CE" w:rsidP="00DE10CE">
      <w:pPr>
        <w:pStyle w:val="ListParagraph"/>
        <w:numPr>
          <w:ilvl w:val="1"/>
          <w:numId w:val="11"/>
        </w:numPr>
        <w:shd w:val="clear" w:color="auto" w:fill="FFFFFF"/>
        <w:spacing w:line="360" w:lineRule="auto"/>
        <w:rPr>
          <w:rFonts w:ascii="Arial" w:hAnsi="Arial" w:cs="Arial"/>
          <w:sz w:val="20"/>
          <w:szCs w:val="20"/>
        </w:rPr>
      </w:pPr>
      <w:r w:rsidRPr="00DE10CE">
        <w:rPr>
          <w:rFonts w:ascii="Arial" w:hAnsi="Arial" w:cs="Arial"/>
          <w:sz w:val="20"/>
          <w:szCs w:val="20"/>
        </w:rPr>
        <w:t>Greater than 3cm</w:t>
      </w:r>
    </w:p>
    <w:p w:rsidR="00DE10CE" w:rsidRPr="00DE10CE" w:rsidRDefault="00DE10CE" w:rsidP="00DE10CE">
      <w:pPr>
        <w:pStyle w:val="ListParagraph"/>
        <w:numPr>
          <w:ilvl w:val="0"/>
          <w:numId w:val="11"/>
        </w:numPr>
        <w:shd w:val="clear" w:color="auto" w:fill="FFFFFF"/>
        <w:spacing w:line="360" w:lineRule="auto"/>
        <w:rPr>
          <w:rFonts w:ascii="Arial" w:hAnsi="Arial" w:cs="Arial"/>
          <w:sz w:val="20"/>
          <w:szCs w:val="20"/>
        </w:rPr>
      </w:pPr>
      <w:r w:rsidRPr="00DE10CE">
        <w:rPr>
          <w:rFonts w:ascii="Arial" w:hAnsi="Arial" w:cs="Arial"/>
          <w:sz w:val="20"/>
          <w:szCs w:val="20"/>
        </w:rPr>
        <w:t>Risk for:</w:t>
      </w:r>
    </w:p>
    <w:p w:rsidR="00B238C2" w:rsidRPr="00DE10CE" w:rsidRDefault="00DE10CE" w:rsidP="00DE10CE">
      <w:pPr>
        <w:pStyle w:val="ListParagraph"/>
        <w:numPr>
          <w:ilvl w:val="1"/>
          <w:numId w:val="11"/>
        </w:numPr>
        <w:shd w:val="clear" w:color="auto" w:fill="FFFFFF"/>
        <w:spacing w:line="360" w:lineRule="auto"/>
        <w:rPr>
          <w:rFonts w:ascii="Arial" w:hAnsi="Arial" w:cs="Arial"/>
          <w:sz w:val="20"/>
          <w:szCs w:val="20"/>
        </w:rPr>
      </w:pPr>
      <w:r w:rsidRPr="00DE10CE">
        <w:rPr>
          <w:rFonts w:ascii="Arial" w:hAnsi="Arial" w:cs="Arial"/>
          <w:sz w:val="20"/>
          <w:szCs w:val="20"/>
        </w:rPr>
        <w:t xml:space="preserve">Rupturing </w:t>
      </w:r>
      <w:r w:rsidRPr="00DE10CE">
        <w:rPr>
          <w:rFonts w:ascii="Arial" w:hAnsi="Arial" w:cs="Arial"/>
          <w:sz w:val="20"/>
          <w:szCs w:val="20"/>
        </w:rPr>
        <w:sym w:font="Wingdings" w:char="F0E0"/>
      </w:r>
      <w:r w:rsidRPr="00DE10CE">
        <w:rPr>
          <w:rFonts w:ascii="Arial" w:hAnsi="Arial" w:cs="Arial"/>
          <w:sz w:val="20"/>
          <w:szCs w:val="20"/>
        </w:rPr>
        <w:t xml:space="preserve"> retroperitoneal </w:t>
      </w:r>
      <w:hyperlink r:id="rId15" w:tooltip="wikt:hemorrhage" w:history="1">
        <w:r w:rsidRPr="00DE10CE">
          <w:rPr>
            <w:rStyle w:val="Hyperlink"/>
            <w:rFonts w:ascii="Arial" w:hAnsi="Arial" w:cs="Arial"/>
            <w:color w:val="auto"/>
            <w:sz w:val="20"/>
            <w:szCs w:val="20"/>
          </w:rPr>
          <w:t>hemorrhage</w:t>
        </w:r>
      </w:hyperlink>
      <w:r w:rsidRPr="00DE10CE">
        <w:rPr>
          <w:rFonts w:ascii="Arial" w:hAnsi="Arial" w:cs="Arial"/>
          <w:sz w:val="20"/>
          <w:szCs w:val="20"/>
        </w:rPr>
        <w:t xml:space="preserve">, and is also called </w:t>
      </w:r>
      <w:hyperlink r:id="rId16" w:tooltip="Grey Turner's sign" w:history="1">
        <w:r w:rsidRPr="00DE10CE">
          <w:rPr>
            <w:rStyle w:val="Hyperlink"/>
            <w:rFonts w:ascii="Arial" w:hAnsi="Arial" w:cs="Arial"/>
            <w:color w:val="auto"/>
            <w:sz w:val="20"/>
            <w:szCs w:val="20"/>
          </w:rPr>
          <w:t>Grey Turner's sign</w:t>
        </w:r>
      </w:hyperlink>
      <w:r w:rsidRPr="00DE10CE">
        <w:rPr>
          <w:rFonts w:ascii="Arial" w:hAnsi="Arial" w:cs="Arial"/>
          <w:sz w:val="20"/>
          <w:szCs w:val="20"/>
        </w:rPr>
        <w:t xml:space="preserve"> </w:t>
      </w:r>
    </w:p>
    <w:p w:rsidR="00DE10CE" w:rsidRPr="00DE10CE" w:rsidRDefault="00DE10CE" w:rsidP="00DE10CE">
      <w:pPr>
        <w:spacing w:line="360" w:lineRule="auto"/>
        <w:rPr>
          <w:rFonts w:ascii="Arial" w:hAnsi="Arial" w:cs="Arial"/>
          <w:b/>
          <w:sz w:val="20"/>
          <w:szCs w:val="20"/>
        </w:rPr>
      </w:pPr>
    </w:p>
    <w:p w:rsidR="00880727" w:rsidRPr="00DE10CE" w:rsidRDefault="00880727" w:rsidP="00DE10CE">
      <w:pPr>
        <w:spacing w:line="360" w:lineRule="auto"/>
        <w:rPr>
          <w:rFonts w:ascii="Arial" w:hAnsi="Arial" w:cs="Arial"/>
          <w:b/>
          <w:sz w:val="20"/>
          <w:szCs w:val="20"/>
        </w:rPr>
      </w:pPr>
      <w:proofErr w:type="gramStart"/>
      <w:r w:rsidRPr="00DE10CE">
        <w:rPr>
          <w:rFonts w:ascii="Arial" w:hAnsi="Arial" w:cs="Arial"/>
          <w:b/>
          <w:sz w:val="20"/>
          <w:szCs w:val="20"/>
        </w:rPr>
        <w:t>Treatment of essential hypertension in th</w:t>
      </w:r>
      <w:r w:rsidR="00B238C2" w:rsidRPr="00DE10CE">
        <w:rPr>
          <w:rFonts w:ascii="Arial" w:hAnsi="Arial" w:cs="Arial"/>
          <w:b/>
          <w:sz w:val="20"/>
          <w:szCs w:val="20"/>
        </w:rPr>
        <w:t>e African American population.</w:t>
      </w:r>
      <w:proofErr w:type="gramEnd"/>
    </w:p>
    <w:p w:rsidR="00B238C2" w:rsidRPr="00DE10CE" w:rsidRDefault="00B238C2"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African Americans are going to respond better diuretics and Calcium Channel Blockers over ACE inhibitors and beta blockers (everyone else in this category is different)</w:t>
      </w:r>
    </w:p>
    <w:p w:rsidR="00880727" w:rsidRPr="00DE10CE" w:rsidRDefault="00880727" w:rsidP="00DE10CE">
      <w:pPr>
        <w:spacing w:line="360" w:lineRule="auto"/>
        <w:rPr>
          <w:rFonts w:ascii="Arial" w:hAnsi="Arial" w:cs="Arial"/>
          <w:b/>
          <w:sz w:val="20"/>
          <w:szCs w:val="20"/>
        </w:rPr>
      </w:pPr>
      <w:r w:rsidRPr="00DE10CE">
        <w:rPr>
          <w:rFonts w:ascii="Arial" w:hAnsi="Arial" w:cs="Arial"/>
          <w:b/>
          <w:sz w:val="20"/>
          <w:szCs w:val="20"/>
        </w:rPr>
        <w:t>Primary vs</w:t>
      </w:r>
      <w:r w:rsidR="002C6FE4">
        <w:rPr>
          <w:rFonts w:ascii="Arial" w:hAnsi="Arial" w:cs="Arial"/>
          <w:b/>
          <w:sz w:val="20"/>
          <w:szCs w:val="20"/>
        </w:rPr>
        <w:t>.</w:t>
      </w:r>
      <w:r w:rsidRPr="00DE10CE">
        <w:rPr>
          <w:rFonts w:ascii="Arial" w:hAnsi="Arial" w:cs="Arial"/>
          <w:b/>
          <w:sz w:val="20"/>
          <w:szCs w:val="20"/>
        </w:rPr>
        <w:t xml:space="preserve"> Secondary hypertension</w:t>
      </w:r>
      <w:bookmarkStart w:id="0" w:name="_GoBack"/>
      <w:bookmarkEnd w:id="0"/>
      <w:r w:rsidR="00DE10CE" w:rsidRPr="00DE10CE">
        <w:rPr>
          <w:rFonts w:ascii="Arial" w:hAnsi="Arial" w:cs="Arial"/>
          <w:b/>
          <w:sz w:val="20"/>
          <w:szCs w:val="20"/>
        </w:rPr>
        <w:t>:</w:t>
      </w:r>
    </w:p>
    <w:p w:rsidR="00DE10CE" w:rsidRPr="00DE10CE" w:rsidRDefault="00DE10CE"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Primary (essential) hypertension: high blood pressure that does not have a known cause</w:t>
      </w:r>
      <w:r w:rsidR="00FF70B8">
        <w:rPr>
          <w:rFonts w:ascii="Arial" w:hAnsi="Arial" w:cs="Arial"/>
          <w:sz w:val="20"/>
          <w:szCs w:val="20"/>
        </w:rPr>
        <w:t xml:space="preserve"> (no signs or symptoms</w:t>
      </w:r>
      <w:r w:rsidR="00A64A5E">
        <w:rPr>
          <w:rFonts w:ascii="Arial" w:hAnsi="Arial" w:cs="Arial"/>
          <w:sz w:val="20"/>
          <w:szCs w:val="20"/>
        </w:rPr>
        <w:t>, much harder to treat</w:t>
      </w:r>
      <w:r w:rsidR="00FF70B8">
        <w:rPr>
          <w:rFonts w:ascii="Arial" w:hAnsi="Arial" w:cs="Arial"/>
          <w:sz w:val="20"/>
          <w:szCs w:val="20"/>
        </w:rPr>
        <w:t>)</w:t>
      </w:r>
    </w:p>
    <w:p w:rsidR="00DE10CE" w:rsidRDefault="00DE10CE" w:rsidP="00DE10CE">
      <w:pPr>
        <w:pStyle w:val="ListParagraph"/>
        <w:numPr>
          <w:ilvl w:val="0"/>
          <w:numId w:val="11"/>
        </w:numPr>
        <w:spacing w:line="360" w:lineRule="auto"/>
        <w:rPr>
          <w:rFonts w:ascii="Arial" w:hAnsi="Arial" w:cs="Arial"/>
          <w:sz w:val="20"/>
          <w:szCs w:val="20"/>
        </w:rPr>
      </w:pPr>
      <w:r w:rsidRPr="00DE10CE">
        <w:rPr>
          <w:rFonts w:ascii="Arial" w:hAnsi="Arial" w:cs="Arial"/>
          <w:sz w:val="20"/>
          <w:szCs w:val="20"/>
        </w:rPr>
        <w:t xml:space="preserve">Secondary hypertension: caused by an identifiable underlying disease process </w:t>
      </w:r>
      <w:r w:rsidRPr="00DE10CE">
        <w:rPr>
          <w:rFonts w:ascii="Arial" w:hAnsi="Arial" w:cs="Arial"/>
          <w:sz w:val="20"/>
          <w:szCs w:val="20"/>
        </w:rPr>
        <w:sym w:font="Wingdings" w:char="F0E0"/>
      </w:r>
      <w:r w:rsidR="00FF70B8">
        <w:rPr>
          <w:rFonts w:ascii="Arial" w:hAnsi="Arial" w:cs="Arial"/>
          <w:sz w:val="20"/>
          <w:szCs w:val="20"/>
        </w:rPr>
        <w:t xml:space="preserve"> kidney disease, obesity, </w:t>
      </w:r>
      <w:r w:rsidR="00A64A5E">
        <w:rPr>
          <w:rFonts w:ascii="Arial" w:hAnsi="Arial" w:cs="Arial"/>
          <w:sz w:val="20"/>
          <w:szCs w:val="20"/>
        </w:rPr>
        <w:t xml:space="preserve">high </w:t>
      </w:r>
      <w:r w:rsidR="00FF70B8">
        <w:rPr>
          <w:rFonts w:ascii="Arial" w:hAnsi="Arial" w:cs="Arial"/>
          <w:sz w:val="20"/>
          <w:szCs w:val="20"/>
        </w:rPr>
        <w:t xml:space="preserve">sodium intake, and diabetes </w:t>
      </w:r>
    </w:p>
    <w:p w:rsidR="00A64A5E" w:rsidRPr="00A64A5E" w:rsidRDefault="00A64A5E" w:rsidP="00A64A5E">
      <w:pPr>
        <w:spacing w:line="360" w:lineRule="auto"/>
        <w:rPr>
          <w:rFonts w:ascii="Arial" w:hAnsi="Arial" w:cs="Arial"/>
          <w:b/>
          <w:sz w:val="20"/>
          <w:szCs w:val="20"/>
        </w:rPr>
      </w:pPr>
      <w:r w:rsidRPr="00A64A5E">
        <w:rPr>
          <w:rFonts w:ascii="Arial" w:hAnsi="Arial" w:cs="Arial"/>
          <w:b/>
          <w:sz w:val="20"/>
          <w:szCs w:val="20"/>
        </w:rPr>
        <w:t>Stable Angina vs. unstable Angina</w:t>
      </w:r>
    </w:p>
    <w:p w:rsidR="00A64A5E" w:rsidRDefault="00A64A5E" w:rsidP="00A64A5E">
      <w:pPr>
        <w:pStyle w:val="ListParagraph"/>
        <w:numPr>
          <w:ilvl w:val="0"/>
          <w:numId w:val="11"/>
        </w:numPr>
        <w:spacing w:line="360" w:lineRule="auto"/>
        <w:rPr>
          <w:rFonts w:ascii="Arial" w:hAnsi="Arial" w:cs="Arial"/>
          <w:sz w:val="20"/>
          <w:szCs w:val="20"/>
        </w:rPr>
      </w:pPr>
      <w:r w:rsidRPr="00A64A5E">
        <w:rPr>
          <w:rFonts w:ascii="Arial" w:hAnsi="Arial" w:cs="Arial"/>
          <w:b/>
          <w:sz w:val="20"/>
          <w:szCs w:val="20"/>
        </w:rPr>
        <w:t>Stable angina</w:t>
      </w:r>
      <w:r>
        <w:rPr>
          <w:rFonts w:ascii="Arial" w:hAnsi="Arial" w:cs="Arial"/>
          <w:sz w:val="20"/>
          <w:szCs w:val="20"/>
        </w:rPr>
        <w:t xml:space="preserve"> --- the patient has some blockage of the arteries and when they stress the muscle, there will be radiating pain </w:t>
      </w:r>
    </w:p>
    <w:p w:rsidR="00A64A5E" w:rsidRDefault="00A64A5E" w:rsidP="00A64A5E">
      <w:pPr>
        <w:pStyle w:val="ListParagraph"/>
        <w:numPr>
          <w:ilvl w:val="1"/>
          <w:numId w:val="11"/>
        </w:numPr>
        <w:spacing w:line="360" w:lineRule="auto"/>
        <w:rPr>
          <w:rFonts w:ascii="Arial" w:hAnsi="Arial" w:cs="Arial"/>
          <w:b/>
          <w:sz w:val="20"/>
          <w:szCs w:val="20"/>
        </w:rPr>
      </w:pPr>
      <w:r w:rsidRPr="00A64A5E">
        <w:rPr>
          <w:rFonts w:ascii="Arial" w:hAnsi="Arial" w:cs="Arial"/>
          <w:b/>
          <w:sz w:val="20"/>
          <w:szCs w:val="20"/>
        </w:rPr>
        <w:t xml:space="preserve">This occurs with the increase of activity  </w:t>
      </w:r>
    </w:p>
    <w:p w:rsidR="00A64A5E" w:rsidRPr="00A64A5E" w:rsidRDefault="00A64A5E" w:rsidP="00A64A5E">
      <w:pPr>
        <w:pStyle w:val="ListParagraph"/>
        <w:numPr>
          <w:ilvl w:val="1"/>
          <w:numId w:val="11"/>
        </w:numPr>
        <w:spacing w:line="360" w:lineRule="auto"/>
        <w:rPr>
          <w:rFonts w:ascii="Arial" w:hAnsi="Arial" w:cs="Arial"/>
          <w:b/>
          <w:sz w:val="20"/>
          <w:szCs w:val="20"/>
        </w:rPr>
      </w:pPr>
      <w:r>
        <w:rPr>
          <w:rFonts w:ascii="Arial" w:hAnsi="Arial" w:cs="Arial"/>
          <w:sz w:val="20"/>
          <w:szCs w:val="20"/>
        </w:rPr>
        <w:t xml:space="preserve">If it is not treated, the patient will develop unstable angina </w:t>
      </w:r>
    </w:p>
    <w:p w:rsidR="00A64A5E" w:rsidRPr="00A64A5E" w:rsidRDefault="00A64A5E" w:rsidP="00A64A5E">
      <w:pPr>
        <w:pStyle w:val="ListParagraph"/>
        <w:numPr>
          <w:ilvl w:val="0"/>
          <w:numId w:val="11"/>
        </w:numPr>
        <w:spacing w:line="360" w:lineRule="auto"/>
        <w:rPr>
          <w:rFonts w:ascii="Arial" w:hAnsi="Arial" w:cs="Arial"/>
          <w:b/>
          <w:sz w:val="20"/>
          <w:szCs w:val="20"/>
        </w:rPr>
      </w:pPr>
      <w:r>
        <w:rPr>
          <w:rFonts w:ascii="Arial" w:hAnsi="Arial" w:cs="Arial"/>
          <w:b/>
          <w:sz w:val="20"/>
          <w:szCs w:val="20"/>
        </w:rPr>
        <w:t>Unstable angina</w:t>
      </w:r>
      <w:r>
        <w:rPr>
          <w:rFonts w:ascii="Arial" w:hAnsi="Arial" w:cs="Arial"/>
          <w:sz w:val="20"/>
          <w:szCs w:val="20"/>
        </w:rPr>
        <w:t xml:space="preserve"> --- the patient has enough blockage in the arteries that they don’t have to be doing anything and chest pain will occur </w:t>
      </w:r>
    </w:p>
    <w:p w:rsidR="003D0E1D" w:rsidRPr="006804EE" w:rsidRDefault="00A64A5E" w:rsidP="00A64A5E">
      <w:pPr>
        <w:pStyle w:val="ListParagraph"/>
        <w:numPr>
          <w:ilvl w:val="1"/>
          <w:numId w:val="11"/>
        </w:numPr>
        <w:spacing w:line="360" w:lineRule="auto"/>
        <w:rPr>
          <w:rFonts w:ascii="Arial" w:hAnsi="Arial" w:cs="Arial"/>
          <w:b/>
          <w:sz w:val="20"/>
          <w:szCs w:val="20"/>
        </w:rPr>
      </w:pPr>
      <w:r>
        <w:rPr>
          <w:rFonts w:ascii="Arial" w:hAnsi="Arial" w:cs="Arial"/>
          <w:sz w:val="20"/>
          <w:szCs w:val="20"/>
        </w:rPr>
        <w:t xml:space="preserve">They can just be sitting down and start having chest pain due to the major blockage and less oxygen </w:t>
      </w:r>
      <w:r w:rsidR="00742114">
        <w:rPr>
          <w:rFonts w:ascii="Arial" w:hAnsi="Arial" w:cs="Arial"/>
          <w:sz w:val="20"/>
          <w:szCs w:val="20"/>
        </w:rPr>
        <w:t xml:space="preserve">supply </w:t>
      </w:r>
      <w:r>
        <w:rPr>
          <w:rFonts w:ascii="Arial" w:hAnsi="Arial" w:cs="Arial"/>
          <w:sz w:val="20"/>
          <w:szCs w:val="20"/>
        </w:rPr>
        <w:t xml:space="preserve">to the heart </w:t>
      </w:r>
    </w:p>
    <w:p w:rsidR="006804EE" w:rsidRPr="00A64A5E" w:rsidRDefault="006804EE" w:rsidP="00A64A5E">
      <w:pPr>
        <w:pStyle w:val="ListParagraph"/>
        <w:numPr>
          <w:ilvl w:val="1"/>
          <w:numId w:val="11"/>
        </w:numPr>
        <w:spacing w:line="360" w:lineRule="auto"/>
        <w:rPr>
          <w:rFonts w:ascii="Arial" w:hAnsi="Arial" w:cs="Arial"/>
          <w:b/>
          <w:sz w:val="20"/>
          <w:szCs w:val="20"/>
        </w:rPr>
      </w:pPr>
      <w:r>
        <w:rPr>
          <w:rFonts w:ascii="Arial" w:hAnsi="Arial" w:cs="Arial"/>
          <w:sz w:val="20"/>
          <w:szCs w:val="20"/>
        </w:rPr>
        <w:lastRenderedPageBreak/>
        <w:t xml:space="preserve">Unstable angina can also be identified if there is persistent chest pain that is not relieved by nitroglycerine </w:t>
      </w:r>
    </w:p>
    <w:sectPr w:rsidR="006804EE" w:rsidRPr="00A64A5E" w:rsidSect="000F40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830"/>
    <w:multiLevelType w:val="hybridMultilevel"/>
    <w:tmpl w:val="2EC0C6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86DFA"/>
    <w:multiLevelType w:val="multilevel"/>
    <w:tmpl w:val="A3D8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91F41"/>
    <w:multiLevelType w:val="hybridMultilevel"/>
    <w:tmpl w:val="1E169C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6241343"/>
    <w:multiLevelType w:val="hybridMultilevel"/>
    <w:tmpl w:val="647EC4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523D71"/>
    <w:multiLevelType w:val="hybridMultilevel"/>
    <w:tmpl w:val="D2A837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F908EC"/>
    <w:multiLevelType w:val="hybridMultilevel"/>
    <w:tmpl w:val="DF66E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387C40"/>
    <w:multiLevelType w:val="hybridMultilevel"/>
    <w:tmpl w:val="897AB8F8"/>
    <w:lvl w:ilvl="0" w:tplc="FCA266DC">
      <w:start w:val="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23D1A"/>
    <w:multiLevelType w:val="hybridMultilevel"/>
    <w:tmpl w:val="BC9AF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B0731"/>
    <w:multiLevelType w:val="hybridMultilevel"/>
    <w:tmpl w:val="2D187C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4144FC"/>
    <w:multiLevelType w:val="multilevel"/>
    <w:tmpl w:val="8FC0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6D7F28"/>
    <w:multiLevelType w:val="hybridMultilevel"/>
    <w:tmpl w:val="9162C786"/>
    <w:lvl w:ilvl="0" w:tplc="FA26334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324BE4"/>
    <w:multiLevelType w:val="hybridMultilevel"/>
    <w:tmpl w:val="06DEDF74"/>
    <w:lvl w:ilvl="0" w:tplc="10FAC87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A4AEE"/>
    <w:multiLevelType w:val="hybridMultilevel"/>
    <w:tmpl w:val="65DAF60C"/>
    <w:lvl w:ilvl="0" w:tplc="A7829F4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A731AD"/>
    <w:multiLevelType w:val="hybridMultilevel"/>
    <w:tmpl w:val="ADFAF20A"/>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9DF0DDE"/>
    <w:multiLevelType w:val="hybridMultilevel"/>
    <w:tmpl w:val="AADEA22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A56220"/>
    <w:multiLevelType w:val="hybridMultilevel"/>
    <w:tmpl w:val="7CF68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0242D1"/>
    <w:multiLevelType w:val="hybridMultilevel"/>
    <w:tmpl w:val="962A5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CB0024"/>
    <w:multiLevelType w:val="hybridMultilevel"/>
    <w:tmpl w:val="3ECA4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4A667E"/>
    <w:multiLevelType w:val="hybridMultilevel"/>
    <w:tmpl w:val="78A82E10"/>
    <w:lvl w:ilvl="0" w:tplc="71041560">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71281"/>
    <w:multiLevelType w:val="hybridMultilevel"/>
    <w:tmpl w:val="118CA1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C87915"/>
    <w:multiLevelType w:val="hybridMultilevel"/>
    <w:tmpl w:val="BE961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940A4"/>
    <w:multiLevelType w:val="hybridMultilevel"/>
    <w:tmpl w:val="029EB760"/>
    <w:lvl w:ilvl="0" w:tplc="C206DCF4">
      <w:start w:val="4"/>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D24E9"/>
    <w:multiLevelType w:val="hybridMultilevel"/>
    <w:tmpl w:val="8B00F6B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5593144"/>
    <w:multiLevelType w:val="hybridMultilevel"/>
    <w:tmpl w:val="F9B6809C"/>
    <w:lvl w:ilvl="0" w:tplc="A970C05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FA4AA5"/>
    <w:multiLevelType w:val="multilevel"/>
    <w:tmpl w:val="B8F8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8"/>
  </w:num>
  <w:num w:numId="3">
    <w:abstractNumId w:val="4"/>
  </w:num>
  <w:num w:numId="4">
    <w:abstractNumId w:val="21"/>
  </w:num>
  <w:num w:numId="5">
    <w:abstractNumId w:val="6"/>
  </w:num>
  <w:num w:numId="6">
    <w:abstractNumId w:val="10"/>
  </w:num>
  <w:num w:numId="7">
    <w:abstractNumId w:val="11"/>
  </w:num>
  <w:num w:numId="8">
    <w:abstractNumId w:val="9"/>
  </w:num>
  <w:num w:numId="9">
    <w:abstractNumId w:val="24"/>
  </w:num>
  <w:num w:numId="10">
    <w:abstractNumId w:val="0"/>
  </w:num>
  <w:num w:numId="11">
    <w:abstractNumId w:val="23"/>
  </w:num>
  <w:num w:numId="12">
    <w:abstractNumId w:val="5"/>
  </w:num>
  <w:num w:numId="13">
    <w:abstractNumId w:val="2"/>
  </w:num>
  <w:num w:numId="14">
    <w:abstractNumId w:val="16"/>
  </w:num>
  <w:num w:numId="15">
    <w:abstractNumId w:val="22"/>
  </w:num>
  <w:num w:numId="16">
    <w:abstractNumId w:val="7"/>
  </w:num>
  <w:num w:numId="17">
    <w:abstractNumId w:val="20"/>
  </w:num>
  <w:num w:numId="18">
    <w:abstractNumId w:val="14"/>
  </w:num>
  <w:num w:numId="19">
    <w:abstractNumId w:val="3"/>
  </w:num>
  <w:num w:numId="20">
    <w:abstractNumId w:val="19"/>
  </w:num>
  <w:num w:numId="21">
    <w:abstractNumId w:val="17"/>
  </w:num>
  <w:num w:numId="22">
    <w:abstractNumId w:val="15"/>
  </w:num>
  <w:num w:numId="23">
    <w:abstractNumId w:val="8"/>
  </w:num>
  <w:num w:numId="24">
    <w:abstractNumId w:val="1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0E1D"/>
    <w:rsid w:val="000147FA"/>
    <w:rsid w:val="000214F2"/>
    <w:rsid w:val="000F40DE"/>
    <w:rsid w:val="001A50AE"/>
    <w:rsid w:val="00207FD0"/>
    <w:rsid w:val="002C6FE4"/>
    <w:rsid w:val="003465C8"/>
    <w:rsid w:val="003D0E1D"/>
    <w:rsid w:val="003E23F7"/>
    <w:rsid w:val="0040050B"/>
    <w:rsid w:val="00480C3C"/>
    <w:rsid w:val="005100ED"/>
    <w:rsid w:val="005167D5"/>
    <w:rsid w:val="00573269"/>
    <w:rsid w:val="005E3C26"/>
    <w:rsid w:val="005E4E84"/>
    <w:rsid w:val="006804EE"/>
    <w:rsid w:val="006A0450"/>
    <w:rsid w:val="00720691"/>
    <w:rsid w:val="00742114"/>
    <w:rsid w:val="007862C5"/>
    <w:rsid w:val="007D084A"/>
    <w:rsid w:val="007E4FF9"/>
    <w:rsid w:val="00880727"/>
    <w:rsid w:val="008B2B1B"/>
    <w:rsid w:val="009612EE"/>
    <w:rsid w:val="009E5D4D"/>
    <w:rsid w:val="00A01213"/>
    <w:rsid w:val="00A62DEB"/>
    <w:rsid w:val="00A64A5E"/>
    <w:rsid w:val="00A83844"/>
    <w:rsid w:val="00AA5CF8"/>
    <w:rsid w:val="00B238C2"/>
    <w:rsid w:val="00B238EB"/>
    <w:rsid w:val="00B35421"/>
    <w:rsid w:val="00BE200D"/>
    <w:rsid w:val="00C03F4E"/>
    <w:rsid w:val="00C56654"/>
    <w:rsid w:val="00C75A83"/>
    <w:rsid w:val="00C80B80"/>
    <w:rsid w:val="00C84E37"/>
    <w:rsid w:val="00D20E61"/>
    <w:rsid w:val="00D61DC2"/>
    <w:rsid w:val="00D94AE7"/>
    <w:rsid w:val="00DE10CE"/>
    <w:rsid w:val="00E272B8"/>
    <w:rsid w:val="00E70555"/>
    <w:rsid w:val="00E90DC6"/>
    <w:rsid w:val="00ED2C56"/>
    <w:rsid w:val="00F50AF0"/>
    <w:rsid w:val="00F578BC"/>
    <w:rsid w:val="00FF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ED2C56"/>
  </w:style>
  <w:style w:type="paragraph" w:styleId="ListParagraph">
    <w:name w:val="List Paragraph"/>
    <w:basedOn w:val="Normal"/>
    <w:uiPriority w:val="34"/>
    <w:qFormat/>
    <w:rsid w:val="00B238EB"/>
    <w:pPr>
      <w:ind w:left="720"/>
      <w:contextualSpacing/>
    </w:pPr>
  </w:style>
  <w:style w:type="character" w:styleId="Hyperlink">
    <w:name w:val="Hyperlink"/>
    <w:basedOn w:val="DefaultParagraphFont"/>
    <w:uiPriority w:val="99"/>
    <w:semiHidden/>
    <w:unhideWhenUsed/>
    <w:rsid w:val="00A01213"/>
    <w:rPr>
      <w:strike w:val="0"/>
      <w:dstrike w:val="0"/>
      <w:color w:val="2669B2"/>
      <w:u w:val="none"/>
      <w:effect w:val="none"/>
    </w:rPr>
  </w:style>
  <w:style w:type="character" w:customStyle="1" w:styleId="tooltip">
    <w:name w:val="tooltip"/>
    <w:basedOn w:val="DefaultParagraphFont"/>
    <w:rsid w:val="00A83844"/>
  </w:style>
  <w:style w:type="paragraph" w:styleId="NormalWeb">
    <w:name w:val="Normal (Web)"/>
    <w:basedOn w:val="Normal"/>
    <w:uiPriority w:val="99"/>
    <w:semiHidden/>
    <w:unhideWhenUsed/>
    <w:rsid w:val="00D94AE7"/>
    <w:pPr>
      <w:spacing w:after="300"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342000">
      <w:bodyDiv w:val="1"/>
      <w:marLeft w:val="0"/>
      <w:marRight w:val="0"/>
      <w:marTop w:val="0"/>
      <w:marBottom w:val="0"/>
      <w:divBdr>
        <w:top w:val="none" w:sz="0" w:space="0" w:color="auto"/>
        <w:left w:val="none" w:sz="0" w:space="0" w:color="auto"/>
        <w:bottom w:val="none" w:sz="0" w:space="0" w:color="auto"/>
        <w:right w:val="none" w:sz="0" w:space="0" w:color="auto"/>
      </w:divBdr>
      <w:divsChild>
        <w:div w:id="871457929">
          <w:marLeft w:val="0"/>
          <w:marRight w:val="0"/>
          <w:marTop w:val="0"/>
          <w:marBottom w:val="0"/>
          <w:divBdr>
            <w:top w:val="none" w:sz="0" w:space="0" w:color="auto"/>
            <w:left w:val="none" w:sz="0" w:space="0" w:color="auto"/>
            <w:bottom w:val="none" w:sz="0" w:space="0" w:color="auto"/>
            <w:right w:val="none" w:sz="0" w:space="0" w:color="auto"/>
          </w:divBdr>
        </w:div>
      </w:divsChild>
    </w:div>
    <w:div w:id="721056730">
      <w:bodyDiv w:val="1"/>
      <w:marLeft w:val="0"/>
      <w:marRight w:val="0"/>
      <w:marTop w:val="0"/>
      <w:marBottom w:val="0"/>
      <w:divBdr>
        <w:top w:val="none" w:sz="0" w:space="0" w:color="auto"/>
        <w:left w:val="none" w:sz="0" w:space="0" w:color="auto"/>
        <w:bottom w:val="none" w:sz="0" w:space="0" w:color="auto"/>
        <w:right w:val="none" w:sz="0" w:space="0" w:color="auto"/>
      </w:divBdr>
      <w:divsChild>
        <w:div w:id="809438834">
          <w:marLeft w:val="150"/>
          <w:marRight w:val="150"/>
          <w:marTop w:val="0"/>
          <w:marBottom w:val="0"/>
          <w:divBdr>
            <w:top w:val="none" w:sz="0" w:space="0" w:color="auto"/>
            <w:left w:val="none" w:sz="0" w:space="0" w:color="auto"/>
            <w:bottom w:val="none" w:sz="0" w:space="0" w:color="auto"/>
            <w:right w:val="none" w:sz="0" w:space="0" w:color="auto"/>
          </w:divBdr>
          <w:divsChild>
            <w:div w:id="1648972867">
              <w:marLeft w:val="0"/>
              <w:marRight w:val="0"/>
              <w:marTop w:val="0"/>
              <w:marBottom w:val="0"/>
              <w:divBdr>
                <w:top w:val="none" w:sz="0" w:space="0" w:color="auto"/>
                <w:left w:val="none" w:sz="0" w:space="0" w:color="auto"/>
                <w:bottom w:val="none" w:sz="0" w:space="0" w:color="auto"/>
                <w:right w:val="none" w:sz="0" w:space="0" w:color="auto"/>
              </w:divBdr>
              <w:divsChild>
                <w:div w:id="1133013245">
                  <w:marLeft w:val="0"/>
                  <w:marRight w:val="0"/>
                  <w:marTop w:val="0"/>
                  <w:marBottom w:val="0"/>
                  <w:divBdr>
                    <w:top w:val="none" w:sz="0" w:space="0" w:color="auto"/>
                    <w:left w:val="none" w:sz="0" w:space="0" w:color="auto"/>
                    <w:bottom w:val="none" w:sz="0" w:space="0" w:color="auto"/>
                    <w:right w:val="none" w:sz="0" w:space="0" w:color="auto"/>
                  </w:divBdr>
                  <w:divsChild>
                    <w:div w:id="342165830">
                      <w:marLeft w:val="0"/>
                      <w:marRight w:val="0"/>
                      <w:marTop w:val="0"/>
                      <w:marBottom w:val="0"/>
                      <w:divBdr>
                        <w:top w:val="none" w:sz="0" w:space="0" w:color="auto"/>
                        <w:left w:val="none" w:sz="0" w:space="0" w:color="auto"/>
                        <w:bottom w:val="none" w:sz="0" w:space="0" w:color="auto"/>
                        <w:right w:val="none" w:sz="0" w:space="0" w:color="auto"/>
                      </w:divBdr>
                      <w:divsChild>
                        <w:div w:id="1140339733">
                          <w:marLeft w:val="0"/>
                          <w:marRight w:val="0"/>
                          <w:marTop w:val="0"/>
                          <w:marBottom w:val="0"/>
                          <w:divBdr>
                            <w:top w:val="none" w:sz="0" w:space="0" w:color="auto"/>
                            <w:left w:val="none" w:sz="0" w:space="0" w:color="auto"/>
                            <w:bottom w:val="none" w:sz="0" w:space="0" w:color="auto"/>
                            <w:right w:val="none" w:sz="0" w:space="0" w:color="auto"/>
                          </w:divBdr>
                          <w:divsChild>
                            <w:div w:id="467089914">
                              <w:marLeft w:val="0"/>
                              <w:marRight w:val="0"/>
                              <w:marTop w:val="300"/>
                              <w:marBottom w:val="0"/>
                              <w:divBdr>
                                <w:top w:val="none" w:sz="0" w:space="0" w:color="auto"/>
                                <w:left w:val="none" w:sz="0" w:space="0" w:color="auto"/>
                                <w:bottom w:val="none" w:sz="0" w:space="0" w:color="auto"/>
                                <w:right w:val="none" w:sz="0" w:space="0" w:color="auto"/>
                              </w:divBdr>
                              <w:divsChild>
                                <w:div w:id="1279291137">
                                  <w:marLeft w:val="135"/>
                                  <w:marRight w:val="0"/>
                                  <w:marTop w:val="0"/>
                                  <w:marBottom w:val="0"/>
                                  <w:divBdr>
                                    <w:top w:val="none" w:sz="0" w:space="0" w:color="auto"/>
                                    <w:left w:val="none" w:sz="0" w:space="0" w:color="auto"/>
                                    <w:bottom w:val="none" w:sz="0" w:space="0" w:color="auto"/>
                                    <w:right w:val="none" w:sz="0" w:space="0" w:color="auto"/>
                                  </w:divBdr>
                                  <w:divsChild>
                                    <w:div w:id="996491791">
                                      <w:marLeft w:val="0"/>
                                      <w:marRight w:val="0"/>
                                      <w:marTop w:val="0"/>
                                      <w:marBottom w:val="0"/>
                                      <w:divBdr>
                                        <w:top w:val="none" w:sz="0" w:space="0" w:color="auto"/>
                                        <w:left w:val="none" w:sz="0" w:space="0" w:color="auto"/>
                                        <w:bottom w:val="none" w:sz="0" w:space="0" w:color="auto"/>
                                        <w:right w:val="none" w:sz="0" w:space="0" w:color="auto"/>
                                      </w:divBdr>
                                      <w:divsChild>
                                        <w:div w:id="1981693431">
                                          <w:marLeft w:val="0"/>
                                          <w:marRight w:val="0"/>
                                          <w:marTop w:val="300"/>
                                          <w:marBottom w:val="0"/>
                                          <w:divBdr>
                                            <w:top w:val="none" w:sz="0" w:space="0" w:color="auto"/>
                                            <w:left w:val="none" w:sz="0" w:space="0" w:color="auto"/>
                                            <w:bottom w:val="none" w:sz="0" w:space="0" w:color="auto"/>
                                            <w:right w:val="none" w:sz="0" w:space="0" w:color="auto"/>
                                          </w:divBdr>
                                          <w:divsChild>
                                            <w:div w:id="2146193280">
                                              <w:marLeft w:val="0"/>
                                              <w:marRight w:val="0"/>
                                              <w:marTop w:val="0"/>
                                              <w:marBottom w:val="0"/>
                                              <w:divBdr>
                                                <w:top w:val="none" w:sz="0" w:space="0" w:color="auto"/>
                                                <w:left w:val="none" w:sz="0" w:space="0" w:color="auto"/>
                                                <w:bottom w:val="none" w:sz="0" w:space="0" w:color="auto"/>
                                                <w:right w:val="none" w:sz="0" w:space="0" w:color="auto"/>
                                              </w:divBdr>
                                              <w:divsChild>
                                                <w:div w:id="173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795712">
      <w:bodyDiv w:val="1"/>
      <w:marLeft w:val="0"/>
      <w:marRight w:val="0"/>
      <w:marTop w:val="0"/>
      <w:marBottom w:val="0"/>
      <w:divBdr>
        <w:top w:val="none" w:sz="0" w:space="0" w:color="auto"/>
        <w:left w:val="none" w:sz="0" w:space="0" w:color="auto"/>
        <w:bottom w:val="none" w:sz="0" w:space="0" w:color="auto"/>
        <w:right w:val="none" w:sz="0" w:space="0" w:color="auto"/>
      </w:divBdr>
      <w:divsChild>
        <w:div w:id="934554602">
          <w:marLeft w:val="0"/>
          <w:marRight w:val="0"/>
          <w:marTop w:val="100"/>
          <w:marBottom w:val="100"/>
          <w:divBdr>
            <w:top w:val="none" w:sz="0" w:space="0" w:color="auto"/>
            <w:left w:val="none" w:sz="0" w:space="0" w:color="auto"/>
            <w:bottom w:val="none" w:sz="0" w:space="0" w:color="auto"/>
            <w:right w:val="none" w:sz="0" w:space="0" w:color="auto"/>
          </w:divBdr>
          <w:divsChild>
            <w:div w:id="1344279398">
              <w:marLeft w:val="0"/>
              <w:marRight w:val="150"/>
              <w:marTop w:val="0"/>
              <w:marBottom w:val="0"/>
              <w:divBdr>
                <w:top w:val="none" w:sz="0" w:space="0" w:color="auto"/>
                <w:left w:val="none" w:sz="0" w:space="0" w:color="auto"/>
                <w:bottom w:val="none" w:sz="0" w:space="0" w:color="auto"/>
                <w:right w:val="none" w:sz="0" w:space="0" w:color="auto"/>
              </w:divBdr>
              <w:divsChild>
                <w:div w:id="609974282">
                  <w:marLeft w:val="0"/>
                  <w:marRight w:val="0"/>
                  <w:marTop w:val="0"/>
                  <w:marBottom w:val="0"/>
                  <w:divBdr>
                    <w:top w:val="none" w:sz="0" w:space="0" w:color="auto"/>
                    <w:left w:val="none" w:sz="0" w:space="0" w:color="auto"/>
                    <w:bottom w:val="none" w:sz="0" w:space="0" w:color="auto"/>
                    <w:right w:val="none" w:sz="0" w:space="0" w:color="auto"/>
                  </w:divBdr>
                  <w:divsChild>
                    <w:div w:id="193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18121">
      <w:bodyDiv w:val="1"/>
      <w:marLeft w:val="0"/>
      <w:marRight w:val="0"/>
      <w:marTop w:val="0"/>
      <w:marBottom w:val="0"/>
      <w:divBdr>
        <w:top w:val="none" w:sz="0" w:space="0" w:color="auto"/>
        <w:left w:val="none" w:sz="0" w:space="0" w:color="auto"/>
        <w:bottom w:val="none" w:sz="0" w:space="0" w:color="auto"/>
        <w:right w:val="none" w:sz="0" w:space="0" w:color="auto"/>
      </w:divBdr>
      <w:divsChild>
        <w:div w:id="810943520">
          <w:marLeft w:val="150"/>
          <w:marRight w:val="150"/>
          <w:marTop w:val="0"/>
          <w:marBottom w:val="0"/>
          <w:divBdr>
            <w:top w:val="none" w:sz="0" w:space="0" w:color="auto"/>
            <w:left w:val="none" w:sz="0" w:space="0" w:color="auto"/>
            <w:bottom w:val="none" w:sz="0" w:space="0" w:color="auto"/>
            <w:right w:val="none" w:sz="0" w:space="0" w:color="auto"/>
          </w:divBdr>
          <w:divsChild>
            <w:div w:id="2090034381">
              <w:marLeft w:val="0"/>
              <w:marRight w:val="0"/>
              <w:marTop w:val="0"/>
              <w:marBottom w:val="0"/>
              <w:divBdr>
                <w:top w:val="none" w:sz="0" w:space="0" w:color="auto"/>
                <w:left w:val="none" w:sz="0" w:space="0" w:color="auto"/>
                <w:bottom w:val="none" w:sz="0" w:space="0" w:color="auto"/>
                <w:right w:val="none" w:sz="0" w:space="0" w:color="auto"/>
              </w:divBdr>
              <w:divsChild>
                <w:div w:id="1895505001">
                  <w:marLeft w:val="0"/>
                  <w:marRight w:val="0"/>
                  <w:marTop w:val="0"/>
                  <w:marBottom w:val="0"/>
                  <w:divBdr>
                    <w:top w:val="none" w:sz="0" w:space="0" w:color="auto"/>
                    <w:left w:val="none" w:sz="0" w:space="0" w:color="auto"/>
                    <w:bottom w:val="none" w:sz="0" w:space="0" w:color="auto"/>
                    <w:right w:val="none" w:sz="0" w:space="0" w:color="auto"/>
                  </w:divBdr>
                  <w:divsChild>
                    <w:div w:id="1127240065">
                      <w:marLeft w:val="0"/>
                      <w:marRight w:val="0"/>
                      <w:marTop w:val="0"/>
                      <w:marBottom w:val="0"/>
                      <w:divBdr>
                        <w:top w:val="none" w:sz="0" w:space="0" w:color="auto"/>
                        <w:left w:val="none" w:sz="0" w:space="0" w:color="auto"/>
                        <w:bottom w:val="none" w:sz="0" w:space="0" w:color="auto"/>
                        <w:right w:val="none" w:sz="0" w:space="0" w:color="auto"/>
                      </w:divBdr>
                      <w:divsChild>
                        <w:div w:id="1207064584">
                          <w:marLeft w:val="0"/>
                          <w:marRight w:val="0"/>
                          <w:marTop w:val="0"/>
                          <w:marBottom w:val="0"/>
                          <w:divBdr>
                            <w:top w:val="none" w:sz="0" w:space="0" w:color="auto"/>
                            <w:left w:val="none" w:sz="0" w:space="0" w:color="auto"/>
                            <w:bottom w:val="none" w:sz="0" w:space="0" w:color="auto"/>
                            <w:right w:val="none" w:sz="0" w:space="0" w:color="auto"/>
                          </w:divBdr>
                          <w:divsChild>
                            <w:div w:id="1843423551">
                              <w:marLeft w:val="0"/>
                              <w:marRight w:val="0"/>
                              <w:marTop w:val="300"/>
                              <w:marBottom w:val="0"/>
                              <w:divBdr>
                                <w:top w:val="none" w:sz="0" w:space="0" w:color="auto"/>
                                <w:left w:val="none" w:sz="0" w:space="0" w:color="auto"/>
                                <w:bottom w:val="none" w:sz="0" w:space="0" w:color="auto"/>
                                <w:right w:val="none" w:sz="0" w:space="0" w:color="auto"/>
                              </w:divBdr>
                              <w:divsChild>
                                <w:div w:id="1560706430">
                                  <w:marLeft w:val="135"/>
                                  <w:marRight w:val="0"/>
                                  <w:marTop w:val="0"/>
                                  <w:marBottom w:val="0"/>
                                  <w:divBdr>
                                    <w:top w:val="none" w:sz="0" w:space="0" w:color="auto"/>
                                    <w:left w:val="none" w:sz="0" w:space="0" w:color="auto"/>
                                    <w:bottom w:val="none" w:sz="0" w:space="0" w:color="auto"/>
                                    <w:right w:val="none" w:sz="0" w:space="0" w:color="auto"/>
                                  </w:divBdr>
                                  <w:divsChild>
                                    <w:div w:id="1326973301">
                                      <w:marLeft w:val="0"/>
                                      <w:marRight w:val="0"/>
                                      <w:marTop w:val="0"/>
                                      <w:marBottom w:val="0"/>
                                      <w:divBdr>
                                        <w:top w:val="none" w:sz="0" w:space="0" w:color="auto"/>
                                        <w:left w:val="none" w:sz="0" w:space="0" w:color="auto"/>
                                        <w:bottom w:val="none" w:sz="0" w:space="0" w:color="auto"/>
                                        <w:right w:val="none" w:sz="0" w:space="0" w:color="auto"/>
                                      </w:divBdr>
                                      <w:divsChild>
                                        <w:div w:id="2095593017">
                                          <w:marLeft w:val="0"/>
                                          <w:marRight w:val="0"/>
                                          <w:marTop w:val="300"/>
                                          <w:marBottom w:val="0"/>
                                          <w:divBdr>
                                            <w:top w:val="none" w:sz="0" w:space="0" w:color="auto"/>
                                            <w:left w:val="none" w:sz="0" w:space="0" w:color="auto"/>
                                            <w:bottom w:val="none" w:sz="0" w:space="0" w:color="auto"/>
                                            <w:right w:val="none" w:sz="0" w:space="0" w:color="auto"/>
                                          </w:divBdr>
                                          <w:divsChild>
                                            <w:div w:id="1818762655">
                                              <w:marLeft w:val="0"/>
                                              <w:marRight w:val="0"/>
                                              <w:marTop w:val="0"/>
                                              <w:marBottom w:val="0"/>
                                              <w:divBdr>
                                                <w:top w:val="none" w:sz="0" w:space="0" w:color="auto"/>
                                                <w:left w:val="none" w:sz="0" w:space="0" w:color="auto"/>
                                                <w:bottom w:val="none" w:sz="0" w:space="0" w:color="auto"/>
                                                <w:right w:val="none" w:sz="0" w:space="0" w:color="auto"/>
                                              </w:divBdr>
                                              <w:divsChild>
                                                <w:div w:id="975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yahoo.net/galecontent/cardiac-monitor-1" TargetMode="External"/><Relationship Id="rId13" Type="http://schemas.openxmlformats.org/officeDocument/2006/relationships/hyperlink" Target="http://drugsaz.about.com/od/drugs/urokinas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ealth.yahoo.net/galecontent/coma" TargetMode="External"/><Relationship Id="rId12" Type="http://schemas.openxmlformats.org/officeDocument/2006/relationships/hyperlink" Target="http://drugsaz.about.com/od/drugs/streptokinas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Grey_Turner%27s_sign" TargetMode="External"/><Relationship Id="rId1" Type="http://schemas.openxmlformats.org/officeDocument/2006/relationships/customXml" Target="../customXml/item1.xml"/><Relationship Id="rId6" Type="http://schemas.openxmlformats.org/officeDocument/2006/relationships/hyperlink" Target="http://health.yahoo.net/goldcontent/vasopressin" TargetMode="External"/><Relationship Id="rId11" Type="http://schemas.openxmlformats.org/officeDocument/2006/relationships/hyperlink" Target="http://drugsaz.about.com/od/drugs/activase.htm" TargetMode="External"/><Relationship Id="rId5" Type="http://schemas.openxmlformats.org/officeDocument/2006/relationships/webSettings" Target="webSettings.xml"/><Relationship Id="rId15" Type="http://schemas.openxmlformats.org/officeDocument/2006/relationships/hyperlink" Target="http://en.wiktionary.org/wiki/hemorrhage" TargetMode="External"/><Relationship Id="rId10" Type="http://schemas.openxmlformats.org/officeDocument/2006/relationships/hyperlink" Target="http://health.yahoo.net/natstandardcontent/fi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health.yahoo.net/goldcontent/potassium" TargetMode="External"/><Relationship Id="rId14" Type="http://schemas.openxmlformats.org/officeDocument/2006/relationships/hyperlink" Target="http://drugsaz.about.com/od/drugs/anistreplase-apsa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130C2-4923-4CA6-B3BB-8DCB4612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Wilson</cp:lastModifiedBy>
  <cp:revision>2</cp:revision>
  <dcterms:created xsi:type="dcterms:W3CDTF">2013-03-06T05:12:00Z</dcterms:created>
  <dcterms:modified xsi:type="dcterms:W3CDTF">2013-03-06T05:12:00Z</dcterms:modified>
</cp:coreProperties>
</file>