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EA" w:rsidRDefault="003C20D8" w:rsidP="0076682B">
      <w:r>
        <w:t>Exam #2 study guide:</w:t>
      </w:r>
    </w:p>
    <w:p w:rsidR="003C20D8" w:rsidRDefault="003C20D8" w:rsidP="0076682B">
      <w:pPr>
        <w:pStyle w:val="ListParagraph"/>
        <w:numPr>
          <w:ilvl w:val="0"/>
          <w:numId w:val="8"/>
        </w:numPr>
      </w:pPr>
      <w:r w:rsidRPr="0076682B">
        <w:rPr>
          <w:b/>
        </w:rPr>
        <w:t>Myasthenia gravis</w:t>
      </w:r>
      <w:r>
        <w:t xml:space="preserve"> – autoimmune process in which antibodies attack nicotinic m receptors on skeletal muscle = characterized by fluctuating muscle weakness and predisposition to rapid fatigue</w:t>
      </w:r>
    </w:p>
    <w:p w:rsidR="003C20D8" w:rsidRDefault="0076682B" w:rsidP="0076682B">
      <w:r>
        <w:rPr>
          <w:b/>
        </w:rPr>
        <w:tab/>
      </w:r>
      <w:r>
        <w:rPr>
          <w:b/>
        </w:rPr>
        <w:tab/>
      </w:r>
      <w:r w:rsidR="003C20D8" w:rsidRPr="003C20D8">
        <w:rPr>
          <w:b/>
        </w:rPr>
        <w:t xml:space="preserve">TX </w:t>
      </w:r>
      <w:r w:rsidR="003C20D8">
        <w:t>= cholinesterase inhibitors (increase muscle strength)</w:t>
      </w:r>
    </w:p>
    <w:p w:rsidR="003C20D8" w:rsidRDefault="0076682B" w:rsidP="0076682B">
      <w:r>
        <w:tab/>
      </w:r>
      <w:r>
        <w:tab/>
      </w:r>
      <w:r w:rsidR="003C20D8">
        <w:t>Excessive muscarinic response</w:t>
      </w:r>
    </w:p>
    <w:p w:rsidR="003C20D8" w:rsidRDefault="0076682B" w:rsidP="0076682B">
      <w:r>
        <w:tab/>
      </w:r>
      <w:r>
        <w:tab/>
      </w:r>
      <w:r w:rsidR="003C20D8">
        <w:t>Undermed. = difficulty swallowing (ptosis)</w:t>
      </w:r>
    </w:p>
    <w:p w:rsidR="003C20D8" w:rsidRDefault="0076682B" w:rsidP="0076682B">
      <w:r>
        <w:tab/>
      </w:r>
      <w:r>
        <w:tab/>
      </w:r>
      <w:r w:rsidR="003C20D8">
        <w:t>Overmed. = excessive salvation and other muscarinic responses</w:t>
      </w:r>
    </w:p>
    <w:p w:rsidR="003C20D8" w:rsidRDefault="0076682B" w:rsidP="0076682B">
      <w:pPr>
        <w:rPr>
          <w:rFonts w:cstheme="minorHAnsi"/>
        </w:rPr>
      </w:pPr>
      <w:r>
        <w:rPr>
          <w:b/>
        </w:rPr>
        <w:tab/>
      </w:r>
      <w:r w:rsidR="003C20D8">
        <w:rPr>
          <w:b/>
        </w:rPr>
        <w:t xml:space="preserve">Myasthenic crisis - </w:t>
      </w:r>
      <w:r w:rsidR="003C20D8" w:rsidRPr="003C20D8">
        <w:rPr>
          <w:rFonts w:cstheme="minorHAnsi"/>
        </w:rPr>
        <w:t>↑</w:t>
      </w:r>
      <w:r w:rsidR="003C20D8">
        <w:rPr>
          <w:rFonts w:cstheme="minorHAnsi"/>
        </w:rPr>
        <w:t>neostigmine</w:t>
      </w:r>
    </w:p>
    <w:p w:rsidR="003C20D8" w:rsidRDefault="0076682B" w:rsidP="0076682B">
      <w:r>
        <w:rPr>
          <w:b/>
        </w:rPr>
        <w:tab/>
      </w:r>
      <w:r w:rsidR="003C20D8">
        <w:rPr>
          <w:b/>
        </w:rPr>
        <w:t>Cholinergic crisis –</w:t>
      </w:r>
      <w:r w:rsidR="003C20D8">
        <w:t xml:space="preserve"> chol. Drug</w:t>
      </w:r>
    </w:p>
    <w:p w:rsidR="003C20D8" w:rsidRDefault="0076682B" w:rsidP="0076682B">
      <w:r>
        <w:tab/>
      </w:r>
      <w:r w:rsidR="003C20D8">
        <w:t xml:space="preserve">Extreme muscle weakness or frank paralysis and signs of excessive muscarinic stimulation </w:t>
      </w:r>
    </w:p>
    <w:p w:rsidR="003C20D8" w:rsidRDefault="0076682B" w:rsidP="0076682B">
      <w:r>
        <w:tab/>
      </w:r>
      <w:r>
        <w:tab/>
      </w:r>
      <w:r w:rsidR="003C20D8">
        <w:t>TX = breathe for them and atropine</w:t>
      </w:r>
    </w:p>
    <w:p w:rsidR="0076682B" w:rsidRPr="00516FC9" w:rsidRDefault="003C20D8" w:rsidP="0076682B">
      <w:pPr>
        <w:rPr>
          <w:b/>
        </w:rPr>
      </w:pPr>
      <w:r>
        <w:tab/>
      </w:r>
      <w:r w:rsidRPr="003C20D8">
        <w:rPr>
          <w:b/>
        </w:rPr>
        <w:t xml:space="preserve">Medications </w:t>
      </w:r>
      <w:r w:rsidRPr="00516FC9">
        <w:rPr>
          <w:b/>
        </w:rPr>
        <w:t xml:space="preserve">– </w:t>
      </w:r>
      <w:r w:rsidR="0076682B" w:rsidRPr="00516FC9">
        <w:rPr>
          <w:b/>
        </w:rPr>
        <w:t>Neostigmine (Prostigmin) –</w:t>
      </w:r>
    </w:p>
    <w:p w:rsidR="003C20D8" w:rsidRDefault="0076682B" w:rsidP="0076682B">
      <w:r>
        <w:tab/>
      </w:r>
      <w:r>
        <w:tab/>
      </w:r>
      <w:r w:rsidRPr="0076682B">
        <w:t>Muscarinic receptors</w:t>
      </w:r>
      <w:r>
        <w:t xml:space="preserve"> – identical to muscarinic agonist response</w:t>
      </w:r>
    </w:p>
    <w:p w:rsidR="0076682B" w:rsidRDefault="0076682B" w:rsidP="0076682B">
      <w:r>
        <w:tab/>
      </w:r>
      <w:r>
        <w:tab/>
        <w:t xml:space="preserve">Therapeutic dose - </w:t>
      </w:r>
      <w:r>
        <w:rPr>
          <w:rFonts w:cstheme="minorHAnsi"/>
        </w:rPr>
        <w:t>↑</w:t>
      </w:r>
      <w:r>
        <w:t xml:space="preserve"> force of contraction in skeletal muscle (CNS = mild stimulation)</w:t>
      </w:r>
    </w:p>
    <w:p w:rsidR="0076682B" w:rsidRDefault="0076682B" w:rsidP="0076682B">
      <w:r>
        <w:tab/>
      </w:r>
      <w:r>
        <w:tab/>
        <w:t xml:space="preserve">Toxic - </w:t>
      </w:r>
      <w:r>
        <w:rPr>
          <w:rFonts w:cstheme="minorHAnsi"/>
        </w:rPr>
        <w:t>↓</w:t>
      </w:r>
      <w:r>
        <w:t xml:space="preserve"> force of contraction (CNS = depress the CNS)</w:t>
      </w:r>
    </w:p>
    <w:p w:rsidR="0076682B" w:rsidRDefault="0076682B" w:rsidP="0076682B">
      <w:pPr>
        <w:pStyle w:val="ListParagraph"/>
        <w:numPr>
          <w:ilvl w:val="0"/>
          <w:numId w:val="8"/>
        </w:numPr>
      </w:pPr>
      <w:r>
        <w:t xml:space="preserve">Beta blocker to </w:t>
      </w:r>
      <w:proofErr w:type="gramStart"/>
      <w:r w:rsidRPr="004539B7">
        <w:rPr>
          <w:b/>
        </w:rPr>
        <w:t>tx</w:t>
      </w:r>
      <w:proofErr w:type="gramEnd"/>
      <w:r w:rsidRPr="004539B7">
        <w:rPr>
          <w:b/>
        </w:rPr>
        <w:t xml:space="preserve"> migraines </w:t>
      </w:r>
      <w:r>
        <w:t>(in book)</w:t>
      </w:r>
      <w:r w:rsidR="004539B7">
        <w:t xml:space="preserve">: notes week 3 pg. #10 = </w:t>
      </w:r>
      <w:r w:rsidR="004539B7" w:rsidRPr="004539B7">
        <w:rPr>
          <w:b/>
        </w:rPr>
        <w:t>propranolol</w:t>
      </w:r>
      <w:r w:rsidR="004539B7">
        <w:t xml:space="preserve">?? </w:t>
      </w:r>
    </w:p>
    <w:p w:rsidR="00582878" w:rsidRPr="00582878" w:rsidRDefault="00582878" w:rsidP="00582878">
      <w:pPr>
        <w:pStyle w:val="ListParagraph"/>
        <w:spacing w:after="375" w:line="300" w:lineRule="atLeast"/>
        <w:rPr>
          <w:rFonts w:ascii="Calibri" w:eastAsia="Times New Roman" w:hAnsi="Calibri" w:cs="Arial"/>
          <w:color w:val="333333"/>
          <w:sz w:val="21"/>
          <w:szCs w:val="21"/>
        </w:rPr>
      </w:pPr>
      <w:r w:rsidRPr="00582878">
        <w:rPr>
          <w:rFonts w:ascii="Calibri" w:eastAsia="Times New Roman" w:hAnsi="Calibri" w:cs="Arial"/>
          <w:color w:val="333333"/>
          <w:sz w:val="21"/>
          <w:szCs w:val="21"/>
        </w:rPr>
        <w:t xml:space="preserve">It is not known how beta-blockers prevent migraine headaches. It may be by decreasing prostaglandin production, though it also may be through their effect on serotonin or a direct effect on arteries. The beta-blockers used in preventing migraine headaches include </w:t>
      </w:r>
      <w:proofErr w:type="spellStart"/>
      <w:r w:rsidRPr="00582878">
        <w:rPr>
          <w:rFonts w:ascii="Calibri" w:eastAsia="Times New Roman" w:hAnsi="Calibri" w:cs="Arial"/>
          <w:color w:val="333333"/>
          <w:sz w:val="21"/>
          <w:szCs w:val="21"/>
        </w:rPr>
        <w:t>propranolol</w:t>
      </w:r>
      <w:proofErr w:type="spellEnd"/>
      <w:r w:rsidRPr="00582878">
        <w:rPr>
          <w:rFonts w:ascii="Calibri" w:eastAsia="Times New Roman" w:hAnsi="Calibri" w:cs="Arial"/>
          <w:color w:val="333333"/>
          <w:sz w:val="21"/>
          <w:szCs w:val="21"/>
        </w:rPr>
        <w:t xml:space="preserve"> (</w:t>
      </w:r>
      <w:proofErr w:type="spellStart"/>
      <w:r w:rsidRPr="00582878">
        <w:rPr>
          <w:rFonts w:ascii="Calibri" w:eastAsia="Times New Roman" w:hAnsi="Calibri" w:cs="Arial"/>
          <w:color w:val="333333"/>
          <w:sz w:val="21"/>
          <w:szCs w:val="21"/>
        </w:rPr>
        <w:t>Inderal</w:t>
      </w:r>
      <w:proofErr w:type="spellEnd"/>
      <w:r w:rsidRPr="00582878">
        <w:rPr>
          <w:rFonts w:ascii="Calibri" w:eastAsia="Times New Roman" w:hAnsi="Calibri" w:cs="Arial"/>
          <w:color w:val="333333"/>
          <w:sz w:val="21"/>
          <w:szCs w:val="21"/>
        </w:rPr>
        <w:t xml:space="preserve">), </w:t>
      </w:r>
      <w:hyperlink r:id="rId5" w:history="1">
        <w:proofErr w:type="spellStart"/>
        <w:r w:rsidRPr="00582878">
          <w:rPr>
            <w:rFonts w:ascii="Calibri" w:eastAsia="Times New Roman" w:hAnsi="Calibri" w:cs="Arial"/>
            <w:color w:val="0033CC"/>
            <w:sz w:val="21"/>
            <w:u w:val="single"/>
          </w:rPr>
          <w:t>atenolol</w:t>
        </w:r>
        <w:proofErr w:type="spellEnd"/>
      </w:hyperlink>
      <w:r w:rsidRPr="00582878">
        <w:rPr>
          <w:rFonts w:ascii="Calibri" w:eastAsia="Times New Roman" w:hAnsi="Calibri" w:cs="Arial"/>
          <w:color w:val="333333"/>
          <w:sz w:val="21"/>
          <w:szCs w:val="21"/>
        </w:rPr>
        <w:t xml:space="preserve"> (</w:t>
      </w:r>
      <w:proofErr w:type="spellStart"/>
      <w:r w:rsidRPr="00582878">
        <w:rPr>
          <w:rFonts w:ascii="Calibri" w:eastAsia="Times New Roman" w:hAnsi="Calibri" w:cs="Arial"/>
          <w:color w:val="333333"/>
          <w:sz w:val="21"/>
          <w:szCs w:val="21"/>
        </w:rPr>
        <w:t>Tenormin</w:t>
      </w:r>
      <w:proofErr w:type="spellEnd"/>
      <w:r w:rsidRPr="00582878">
        <w:rPr>
          <w:rFonts w:ascii="Calibri" w:eastAsia="Times New Roman" w:hAnsi="Calibri" w:cs="Arial"/>
          <w:color w:val="333333"/>
          <w:sz w:val="21"/>
          <w:szCs w:val="21"/>
        </w:rPr>
        <w:t xml:space="preserve">), </w:t>
      </w:r>
      <w:hyperlink r:id="rId6" w:history="1">
        <w:proofErr w:type="spellStart"/>
        <w:r w:rsidRPr="00582878">
          <w:rPr>
            <w:rFonts w:ascii="Calibri" w:eastAsia="Times New Roman" w:hAnsi="Calibri" w:cs="Arial"/>
            <w:color w:val="0033CC"/>
            <w:sz w:val="21"/>
            <w:u w:val="single"/>
          </w:rPr>
          <w:t>metoprolol</w:t>
        </w:r>
        <w:proofErr w:type="spellEnd"/>
      </w:hyperlink>
      <w:r w:rsidRPr="00582878">
        <w:rPr>
          <w:rFonts w:ascii="Calibri" w:eastAsia="Times New Roman" w:hAnsi="Calibri" w:cs="Arial"/>
          <w:color w:val="333333"/>
          <w:sz w:val="21"/>
          <w:szCs w:val="21"/>
        </w:rPr>
        <w:t xml:space="preserve"> (</w:t>
      </w:r>
      <w:proofErr w:type="spellStart"/>
      <w:r w:rsidRPr="00582878">
        <w:rPr>
          <w:rFonts w:ascii="Calibri" w:eastAsia="Times New Roman" w:hAnsi="Calibri" w:cs="Arial"/>
          <w:color w:val="333333"/>
          <w:sz w:val="21"/>
          <w:szCs w:val="21"/>
        </w:rPr>
        <w:t>Lopressor</w:t>
      </w:r>
      <w:proofErr w:type="spellEnd"/>
      <w:r w:rsidRPr="00582878">
        <w:rPr>
          <w:rFonts w:ascii="Calibri" w:eastAsia="Times New Roman" w:hAnsi="Calibri" w:cs="Arial"/>
          <w:color w:val="333333"/>
          <w:sz w:val="21"/>
          <w:szCs w:val="21"/>
        </w:rPr>
        <w:t xml:space="preserve">, </w:t>
      </w:r>
      <w:proofErr w:type="spellStart"/>
      <w:r w:rsidRPr="00582878">
        <w:rPr>
          <w:rFonts w:ascii="Calibri" w:eastAsia="Times New Roman" w:hAnsi="Calibri" w:cs="Arial"/>
          <w:color w:val="333333"/>
          <w:sz w:val="21"/>
          <w:szCs w:val="21"/>
        </w:rPr>
        <w:t>Lopressor</w:t>
      </w:r>
      <w:proofErr w:type="spellEnd"/>
      <w:r w:rsidRPr="00582878">
        <w:rPr>
          <w:rFonts w:ascii="Calibri" w:eastAsia="Times New Roman" w:hAnsi="Calibri" w:cs="Arial"/>
          <w:color w:val="333333"/>
          <w:sz w:val="21"/>
          <w:szCs w:val="21"/>
        </w:rPr>
        <w:t xml:space="preserve"> LA, </w:t>
      </w:r>
      <w:proofErr w:type="spellStart"/>
      <w:r w:rsidRPr="00582878">
        <w:rPr>
          <w:rFonts w:ascii="Calibri" w:eastAsia="Times New Roman" w:hAnsi="Calibri" w:cs="Arial"/>
          <w:color w:val="333333"/>
          <w:sz w:val="21"/>
          <w:szCs w:val="21"/>
        </w:rPr>
        <w:t>Toprol</w:t>
      </w:r>
      <w:proofErr w:type="spellEnd"/>
      <w:r w:rsidRPr="00582878">
        <w:rPr>
          <w:rFonts w:ascii="Calibri" w:eastAsia="Times New Roman" w:hAnsi="Calibri" w:cs="Arial"/>
          <w:color w:val="333333"/>
          <w:sz w:val="21"/>
          <w:szCs w:val="21"/>
        </w:rPr>
        <w:t xml:space="preserve"> XL), </w:t>
      </w:r>
      <w:hyperlink r:id="rId7" w:history="1">
        <w:proofErr w:type="spellStart"/>
        <w:r w:rsidRPr="00582878">
          <w:rPr>
            <w:rFonts w:ascii="Calibri" w:eastAsia="Times New Roman" w:hAnsi="Calibri" w:cs="Arial"/>
            <w:color w:val="0033CC"/>
            <w:sz w:val="21"/>
            <w:u w:val="single"/>
          </w:rPr>
          <w:t>nadolol</w:t>
        </w:r>
        <w:proofErr w:type="spellEnd"/>
      </w:hyperlink>
      <w:r w:rsidRPr="00582878">
        <w:rPr>
          <w:rFonts w:ascii="Calibri" w:eastAsia="Times New Roman" w:hAnsi="Calibri" w:cs="Arial"/>
          <w:color w:val="333333"/>
          <w:sz w:val="21"/>
          <w:szCs w:val="21"/>
        </w:rPr>
        <w:t xml:space="preserve"> (</w:t>
      </w:r>
      <w:proofErr w:type="spellStart"/>
      <w:r w:rsidRPr="00582878">
        <w:rPr>
          <w:rFonts w:ascii="Calibri" w:eastAsia="Times New Roman" w:hAnsi="Calibri" w:cs="Arial"/>
          <w:color w:val="333333"/>
          <w:sz w:val="21"/>
          <w:szCs w:val="21"/>
        </w:rPr>
        <w:t>Corgard</w:t>
      </w:r>
      <w:proofErr w:type="spellEnd"/>
      <w:r w:rsidRPr="00582878">
        <w:rPr>
          <w:rFonts w:ascii="Calibri" w:eastAsia="Times New Roman" w:hAnsi="Calibri" w:cs="Arial"/>
          <w:color w:val="333333"/>
          <w:sz w:val="21"/>
          <w:szCs w:val="21"/>
        </w:rPr>
        <w:t xml:space="preserve">), and </w:t>
      </w:r>
      <w:hyperlink r:id="rId8" w:history="1">
        <w:proofErr w:type="spellStart"/>
        <w:r w:rsidRPr="00582878">
          <w:rPr>
            <w:rFonts w:ascii="Calibri" w:eastAsia="Times New Roman" w:hAnsi="Calibri" w:cs="Arial"/>
            <w:color w:val="0033CC"/>
            <w:sz w:val="21"/>
            <w:u w:val="single"/>
          </w:rPr>
          <w:t>timolol</w:t>
        </w:r>
        <w:proofErr w:type="spellEnd"/>
      </w:hyperlink>
      <w:r w:rsidRPr="00582878">
        <w:rPr>
          <w:rFonts w:ascii="Calibri" w:eastAsia="Times New Roman" w:hAnsi="Calibri" w:cs="Arial"/>
          <w:color w:val="333333"/>
          <w:sz w:val="21"/>
          <w:szCs w:val="21"/>
        </w:rPr>
        <w:t xml:space="preserve"> (</w:t>
      </w:r>
      <w:proofErr w:type="spellStart"/>
      <w:r w:rsidRPr="00582878">
        <w:rPr>
          <w:rFonts w:ascii="Calibri" w:eastAsia="Times New Roman" w:hAnsi="Calibri" w:cs="Arial"/>
          <w:color w:val="333333"/>
          <w:sz w:val="21"/>
          <w:szCs w:val="21"/>
        </w:rPr>
        <w:t>Blocadren</w:t>
      </w:r>
      <w:proofErr w:type="spellEnd"/>
      <w:r w:rsidRPr="00582878">
        <w:rPr>
          <w:rFonts w:ascii="Calibri" w:eastAsia="Times New Roman" w:hAnsi="Calibri" w:cs="Arial"/>
          <w:color w:val="333333"/>
          <w:sz w:val="21"/>
          <w:szCs w:val="21"/>
        </w:rPr>
        <w:t>).</w:t>
      </w:r>
    </w:p>
    <w:p w:rsidR="00582878" w:rsidRDefault="00582878" w:rsidP="00582878">
      <w:pPr>
        <w:pStyle w:val="ListParagraph"/>
      </w:pPr>
    </w:p>
    <w:p w:rsidR="0076682B" w:rsidRDefault="0076682B" w:rsidP="0076682B">
      <w:pPr>
        <w:pStyle w:val="ListParagraph"/>
        <w:numPr>
          <w:ilvl w:val="0"/>
          <w:numId w:val="8"/>
        </w:numPr>
        <w:rPr>
          <w:b/>
        </w:rPr>
      </w:pPr>
      <w:r w:rsidRPr="0076682B">
        <w:rPr>
          <w:b/>
        </w:rPr>
        <w:t>Dopamine –</w:t>
      </w:r>
      <w:r>
        <w:rPr>
          <w:b/>
        </w:rPr>
        <w:t xml:space="preserve"> </w:t>
      </w:r>
    </w:p>
    <w:p w:rsidR="002C6FEB" w:rsidRPr="002C6FEB" w:rsidRDefault="002C6FEB" w:rsidP="002C6FEB">
      <w:pPr>
        <w:pStyle w:val="ListParagraph"/>
        <w:numPr>
          <w:ilvl w:val="0"/>
          <w:numId w:val="9"/>
        </w:numPr>
      </w:pPr>
      <w:r w:rsidRPr="002C6FEB">
        <w:rPr>
          <w:rFonts w:cstheme="minorHAnsi"/>
        </w:rPr>
        <w:t>↑</w:t>
      </w:r>
      <w:r>
        <w:rPr>
          <w:rFonts w:cstheme="minorHAnsi"/>
        </w:rPr>
        <w:t>cardiac output</w:t>
      </w:r>
    </w:p>
    <w:p w:rsidR="002C6FEB" w:rsidRPr="002C6FEB" w:rsidRDefault="002C6FEB" w:rsidP="002C6FEB">
      <w:pPr>
        <w:pStyle w:val="ListParagraph"/>
        <w:numPr>
          <w:ilvl w:val="0"/>
          <w:numId w:val="9"/>
        </w:numPr>
      </w:pPr>
      <w:r>
        <w:rPr>
          <w:rFonts w:cstheme="minorHAnsi"/>
        </w:rPr>
        <w:t>↑ renal perfusion</w:t>
      </w:r>
    </w:p>
    <w:p w:rsidR="002C6FEB" w:rsidRDefault="002C6FEB" w:rsidP="002C6FEB">
      <w:pPr>
        <w:pStyle w:val="ListParagraph"/>
        <w:numPr>
          <w:ilvl w:val="0"/>
          <w:numId w:val="9"/>
        </w:numPr>
      </w:pPr>
      <w:r>
        <w:rPr>
          <w:rFonts w:cstheme="minorHAnsi"/>
        </w:rPr>
        <w:t>↑ myocardial contractility with heart failure (also… will ↑ O2 demand = be careful)</w:t>
      </w:r>
    </w:p>
    <w:p w:rsidR="002C6FEB" w:rsidRDefault="002C6FEB" w:rsidP="002C6FEB">
      <w:r>
        <w:tab/>
      </w:r>
      <w:r w:rsidR="00176DF3">
        <w:tab/>
      </w:r>
      <w:r w:rsidR="0006552B">
        <w:t xml:space="preserve">Adv. effects: </w:t>
      </w:r>
    </w:p>
    <w:p w:rsidR="0006552B" w:rsidRDefault="0006552B" w:rsidP="0006552B">
      <w:pPr>
        <w:pStyle w:val="ListParagraph"/>
        <w:numPr>
          <w:ilvl w:val="0"/>
          <w:numId w:val="10"/>
        </w:numPr>
      </w:pPr>
      <w:r>
        <w:t>Tachycardia, dysrhythmias, angina pain, necrosis w/ extravasation</w:t>
      </w:r>
    </w:p>
    <w:p w:rsidR="0006552B" w:rsidRDefault="0006552B" w:rsidP="0006552B">
      <w:r>
        <w:tab/>
      </w:r>
      <w:r w:rsidR="00176DF3">
        <w:tab/>
      </w:r>
      <w:r>
        <w:t>Drug interactions:</w:t>
      </w:r>
    </w:p>
    <w:p w:rsidR="0006552B" w:rsidRDefault="0006552B" w:rsidP="00176DF3">
      <w:pPr>
        <w:pStyle w:val="ListParagraph"/>
        <w:numPr>
          <w:ilvl w:val="0"/>
          <w:numId w:val="10"/>
        </w:numPr>
      </w:pPr>
      <w:r>
        <w:lastRenderedPageBreak/>
        <w:t>MAOI, TCA, diuretics</w:t>
      </w:r>
    </w:p>
    <w:p w:rsidR="0006552B" w:rsidRDefault="0006552B" w:rsidP="0006552B">
      <w:r>
        <w:tab/>
      </w:r>
      <w:r w:rsidR="00176DF3">
        <w:tab/>
      </w:r>
      <w:r>
        <w:t xml:space="preserve">*antidote </w:t>
      </w:r>
      <w:r w:rsidR="00176DF3">
        <w:t>=</w:t>
      </w:r>
      <w:r>
        <w:t xml:space="preserve"> </w:t>
      </w:r>
      <w:proofErr w:type="spellStart"/>
      <w:r>
        <w:t>Regetine</w:t>
      </w:r>
      <w:proofErr w:type="spellEnd"/>
      <w:r>
        <w:t xml:space="preserve"> </w:t>
      </w:r>
    </w:p>
    <w:p w:rsidR="00176DF3" w:rsidRDefault="00176DF3" w:rsidP="0006552B">
      <w:pPr>
        <w:rPr>
          <w:rFonts w:cstheme="minorHAnsi"/>
        </w:rPr>
      </w:pPr>
      <w:r>
        <w:tab/>
      </w:r>
      <w:r w:rsidRPr="00176DF3">
        <w:rPr>
          <w:b/>
        </w:rPr>
        <w:t>Dobutamine</w:t>
      </w:r>
      <w:r>
        <w:t xml:space="preserve"> – Heart failure (CHF) - </w:t>
      </w:r>
      <w:r>
        <w:rPr>
          <w:rFonts w:cstheme="minorHAnsi"/>
        </w:rPr>
        <w:t>↑ cardiac contractibility</w:t>
      </w:r>
    </w:p>
    <w:p w:rsidR="00176DF3" w:rsidRDefault="00176DF3" w:rsidP="00176DF3">
      <w:pPr>
        <w:pStyle w:val="ListParagraph"/>
        <w:numPr>
          <w:ilvl w:val="0"/>
          <w:numId w:val="10"/>
        </w:numPr>
        <w:rPr>
          <w:rFonts w:cstheme="minorHAnsi"/>
        </w:rPr>
      </w:pPr>
      <w:r>
        <w:rPr>
          <w:rFonts w:cstheme="minorHAnsi"/>
        </w:rPr>
        <w:t>Beta 1 activation = only indication is for heart failure</w:t>
      </w:r>
    </w:p>
    <w:p w:rsidR="00176DF3" w:rsidRDefault="00176DF3" w:rsidP="00176DF3">
      <w:pPr>
        <w:rPr>
          <w:rFonts w:cstheme="minorHAnsi"/>
        </w:rPr>
      </w:pPr>
      <w:r>
        <w:rPr>
          <w:rFonts w:cstheme="minorHAnsi"/>
        </w:rPr>
        <w:tab/>
      </w:r>
      <w:r>
        <w:rPr>
          <w:rFonts w:cstheme="minorHAnsi"/>
        </w:rPr>
        <w:tab/>
        <w:t xml:space="preserve">Adv. effects = </w:t>
      </w:r>
    </w:p>
    <w:p w:rsidR="00A46A4C" w:rsidRDefault="00176DF3" w:rsidP="00A46A4C">
      <w:pPr>
        <w:pStyle w:val="ListParagraph"/>
        <w:numPr>
          <w:ilvl w:val="0"/>
          <w:numId w:val="10"/>
        </w:numPr>
        <w:rPr>
          <w:rFonts w:cstheme="minorHAnsi"/>
        </w:rPr>
      </w:pPr>
      <w:r>
        <w:rPr>
          <w:rFonts w:cstheme="minorHAnsi"/>
        </w:rPr>
        <w:t>Tachycardia = ↑ HR = chest pain</w:t>
      </w:r>
    </w:p>
    <w:p w:rsidR="00A46A4C" w:rsidRPr="00A46A4C" w:rsidRDefault="00A46A4C" w:rsidP="00A46A4C">
      <w:pPr>
        <w:pStyle w:val="ListParagraph"/>
        <w:numPr>
          <w:ilvl w:val="0"/>
          <w:numId w:val="8"/>
        </w:numPr>
        <w:rPr>
          <w:rFonts w:cstheme="minorHAnsi"/>
        </w:rPr>
      </w:pPr>
      <w:r>
        <w:t xml:space="preserve">Key concepts = adrenergic and non-adrenergic </w:t>
      </w:r>
    </w:p>
    <w:p w:rsidR="00A46A4C" w:rsidRDefault="00A46A4C" w:rsidP="00A46A4C">
      <w:pPr>
        <w:pStyle w:val="ListParagraph"/>
      </w:pPr>
      <w:r>
        <w:t>Predominant effects of alpha and beta receptors</w:t>
      </w:r>
    </w:p>
    <w:p w:rsidR="00A46A4C" w:rsidRDefault="008F11B8" w:rsidP="00A46A4C">
      <w:pPr>
        <w:pStyle w:val="ListParagraph"/>
        <w:numPr>
          <w:ilvl w:val="0"/>
          <w:numId w:val="8"/>
        </w:numPr>
      </w:pPr>
      <w:r>
        <w:t xml:space="preserve">Drugs that interact w/epinephrine. </w:t>
      </w:r>
      <w:r w:rsidR="00446DB4">
        <w:t xml:space="preserve"> Good lord there’s 243of them! But I think she’s looking for :</w:t>
      </w:r>
    </w:p>
    <w:p w:rsidR="00446DB4" w:rsidRDefault="00446DB4" w:rsidP="00446DB4">
      <w:pPr>
        <w:pStyle w:val="ListParagraph"/>
      </w:pPr>
      <w:r>
        <w:t>OTC cold meds</w:t>
      </w:r>
    </w:p>
    <w:p w:rsidR="00446DB4" w:rsidRDefault="00446DB4" w:rsidP="00446DB4">
      <w:pPr>
        <w:pStyle w:val="ListParagraph"/>
      </w:pPr>
      <w:r>
        <w:t>Herbal (</w:t>
      </w:r>
      <w:proofErr w:type="spellStart"/>
      <w:r>
        <w:t>ephedra</w:t>
      </w:r>
      <w:proofErr w:type="spellEnd"/>
      <w:r>
        <w:t>/ma hung)</w:t>
      </w:r>
    </w:p>
    <w:p w:rsidR="00446DB4" w:rsidRDefault="00446DB4" w:rsidP="00446DB4">
      <w:pPr>
        <w:pStyle w:val="ListParagraph"/>
      </w:pPr>
    </w:p>
    <w:p w:rsidR="00A46A4C" w:rsidRDefault="00A46A4C" w:rsidP="00A46A4C">
      <w:pPr>
        <w:pStyle w:val="ListParagraph"/>
        <w:numPr>
          <w:ilvl w:val="0"/>
          <w:numId w:val="8"/>
        </w:numPr>
      </w:pPr>
      <w:r>
        <w:t>b/c the first pass by the liver would metabolize it so that the body wouldn’t be able to absorb it</w:t>
      </w:r>
    </w:p>
    <w:p w:rsidR="003E76DC" w:rsidRDefault="003E76DC" w:rsidP="00A46A4C">
      <w:pPr>
        <w:pStyle w:val="ListParagraph"/>
        <w:numPr>
          <w:ilvl w:val="0"/>
          <w:numId w:val="8"/>
        </w:numPr>
        <w:rPr>
          <w:b/>
        </w:rPr>
      </w:pPr>
      <w:r>
        <w:rPr>
          <w:b/>
        </w:rPr>
        <w:t>A</w:t>
      </w:r>
      <w:r w:rsidRPr="003E76DC">
        <w:rPr>
          <w:b/>
        </w:rPr>
        <w:t>tropine –</w:t>
      </w:r>
      <w:r>
        <w:rPr>
          <w:b/>
        </w:rPr>
        <w:t xml:space="preserve"> </w:t>
      </w:r>
      <w:r w:rsidRPr="003E76DC">
        <w:t xml:space="preserve">muscarinic </w:t>
      </w:r>
      <w:r>
        <w:t>antagonist (anticholinergic drug)</w:t>
      </w:r>
    </w:p>
    <w:p w:rsidR="003E76DC" w:rsidRPr="003E76DC" w:rsidRDefault="003E76DC" w:rsidP="003E76DC">
      <w:pPr>
        <w:pStyle w:val="ListParagraph"/>
        <w:numPr>
          <w:ilvl w:val="0"/>
          <w:numId w:val="10"/>
        </w:numPr>
      </w:pPr>
      <w:r w:rsidRPr="003E76DC">
        <w:rPr>
          <w:rFonts w:cstheme="minorHAnsi"/>
        </w:rPr>
        <w:t>↑</w:t>
      </w:r>
      <w:r>
        <w:rPr>
          <w:rFonts w:cstheme="minorHAnsi"/>
        </w:rPr>
        <w:t>HR</w:t>
      </w:r>
    </w:p>
    <w:p w:rsidR="003E76DC" w:rsidRPr="003E76DC" w:rsidRDefault="003E76DC" w:rsidP="003E76DC">
      <w:pPr>
        <w:pStyle w:val="ListParagraph"/>
        <w:numPr>
          <w:ilvl w:val="0"/>
          <w:numId w:val="10"/>
        </w:numPr>
      </w:pPr>
      <w:r>
        <w:rPr>
          <w:rFonts w:cstheme="minorHAnsi"/>
        </w:rPr>
        <w:t>↓ secretions (dry SLUD)</w:t>
      </w:r>
    </w:p>
    <w:p w:rsidR="003E76DC" w:rsidRPr="003E76DC" w:rsidRDefault="003E76DC" w:rsidP="003E76DC">
      <w:pPr>
        <w:pStyle w:val="ListParagraph"/>
        <w:numPr>
          <w:ilvl w:val="0"/>
          <w:numId w:val="10"/>
        </w:numPr>
      </w:pPr>
      <w:r>
        <w:rPr>
          <w:rFonts w:cstheme="minorHAnsi"/>
        </w:rPr>
        <w:t>Smooth muscle relaxation</w:t>
      </w:r>
    </w:p>
    <w:p w:rsidR="003E76DC" w:rsidRPr="003E76DC" w:rsidRDefault="003E76DC" w:rsidP="003E76DC">
      <w:pPr>
        <w:pStyle w:val="ListParagraph"/>
        <w:numPr>
          <w:ilvl w:val="0"/>
          <w:numId w:val="10"/>
        </w:numPr>
      </w:pPr>
      <w:r>
        <w:rPr>
          <w:rFonts w:cstheme="minorHAnsi"/>
        </w:rPr>
        <w:t>Causes mydriasis (eye)</w:t>
      </w:r>
    </w:p>
    <w:p w:rsidR="003E76DC" w:rsidRPr="003E76DC" w:rsidRDefault="003E76DC" w:rsidP="003E76DC">
      <w:pPr>
        <w:pStyle w:val="ListParagraph"/>
        <w:numPr>
          <w:ilvl w:val="0"/>
          <w:numId w:val="10"/>
        </w:numPr>
      </w:pPr>
      <w:r>
        <w:rPr>
          <w:rFonts w:cstheme="minorHAnsi"/>
        </w:rPr>
        <w:t>CNS excitation</w:t>
      </w:r>
    </w:p>
    <w:p w:rsidR="003E76DC" w:rsidRDefault="003E76DC" w:rsidP="003E76DC">
      <w:pPr>
        <w:rPr>
          <w:b/>
        </w:rPr>
      </w:pPr>
      <w:r>
        <w:tab/>
      </w:r>
      <w:r>
        <w:tab/>
      </w:r>
      <w:r>
        <w:rPr>
          <w:b/>
        </w:rPr>
        <w:t>Uses:</w:t>
      </w:r>
    </w:p>
    <w:p w:rsidR="003E76DC" w:rsidRDefault="003E76DC" w:rsidP="003E76DC">
      <w:pPr>
        <w:pStyle w:val="ListParagraph"/>
        <w:numPr>
          <w:ilvl w:val="0"/>
          <w:numId w:val="11"/>
        </w:numPr>
      </w:pPr>
      <w:r>
        <w:t>Pre-anesthetic medication</w:t>
      </w:r>
    </w:p>
    <w:p w:rsidR="003E76DC" w:rsidRDefault="003E76DC" w:rsidP="003E76DC">
      <w:pPr>
        <w:pStyle w:val="ListParagraph"/>
        <w:numPr>
          <w:ilvl w:val="0"/>
          <w:numId w:val="11"/>
        </w:numPr>
      </w:pPr>
      <w:r>
        <w:t>Disorders of the eye</w:t>
      </w:r>
    </w:p>
    <w:p w:rsidR="003E76DC" w:rsidRDefault="003E76DC" w:rsidP="003E76DC">
      <w:pPr>
        <w:pStyle w:val="ListParagraph"/>
        <w:numPr>
          <w:ilvl w:val="0"/>
          <w:numId w:val="11"/>
        </w:numPr>
      </w:pPr>
      <w:r>
        <w:t>Bradycardia muscarinic agonist (cholergic) poisoning **antidote**</w:t>
      </w:r>
    </w:p>
    <w:p w:rsidR="003E76DC" w:rsidRPr="00CB75C7" w:rsidRDefault="003E76DC" w:rsidP="003E76DC">
      <w:pPr>
        <w:rPr>
          <w:b/>
        </w:rPr>
      </w:pPr>
      <w:r>
        <w:tab/>
      </w:r>
      <w:r>
        <w:tab/>
      </w:r>
      <w:r w:rsidRPr="00CB75C7">
        <w:rPr>
          <w:b/>
        </w:rPr>
        <w:t>Adv. effects:</w:t>
      </w:r>
    </w:p>
    <w:p w:rsidR="003E76DC" w:rsidRDefault="00CB75C7" w:rsidP="003E76DC">
      <w:pPr>
        <w:pStyle w:val="ListParagraph"/>
        <w:numPr>
          <w:ilvl w:val="0"/>
          <w:numId w:val="12"/>
        </w:numPr>
      </w:pPr>
      <w:r>
        <w:t>Dry SLUD</w:t>
      </w:r>
    </w:p>
    <w:p w:rsidR="00CB75C7" w:rsidRDefault="00CB75C7" w:rsidP="003E76DC">
      <w:pPr>
        <w:pStyle w:val="ListParagraph"/>
        <w:numPr>
          <w:ilvl w:val="0"/>
          <w:numId w:val="12"/>
        </w:numPr>
      </w:pPr>
      <w:r>
        <w:t>Tachycardia</w:t>
      </w:r>
    </w:p>
    <w:p w:rsidR="00CB75C7" w:rsidRDefault="00CB75C7" w:rsidP="003E76DC">
      <w:pPr>
        <w:pStyle w:val="ListParagraph"/>
        <w:numPr>
          <w:ilvl w:val="0"/>
          <w:numId w:val="12"/>
        </w:numPr>
      </w:pPr>
      <w:r>
        <w:t>Asthma (thickening or drying secretions)</w:t>
      </w:r>
    </w:p>
    <w:p w:rsidR="00CB75C7" w:rsidRDefault="00CB75C7" w:rsidP="003E76DC">
      <w:pPr>
        <w:pStyle w:val="ListParagraph"/>
        <w:numPr>
          <w:ilvl w:val="0"/>
          <w:numId w:val="12"/>
        </w:numPr>
      </w:pPr>
      <w:r>
        <w:rPr>
          <w:rFonts w:cstheme="minorHAnsi"/>
        </w:rPr>
        <w:t>↑</w:t>
      </w:r>
      <w:r>
        <w:t xml:space="preserve"> intraocular pressure</w:t>
      </w:r>
    </w:p>
    <w:p w:rsidR="00CB75C7" w:rsidRDefault="00CB75C7" w:rsidP="00CB75C7">
      <w:r>
        <w:tab/>
      </w:r>
      <w:r>
        <w:tab/>
        <w:t>**</w:t>
      </w:r>
      <w:r w:rsidRPr="00CB75C7">
        <w:rPr>
          <w:b/>
        </w:rPr>
        <w:t>antidote</w:t>
      </w:r>
      <w:r>
        <w:t xml:space="preserve"> for anticholinergic drugs = Physostigmine salicylate**</w:t>
      </w:r>
    </w:p>
    <w:p w:rsidR="00CB75C7" w:rsidRDefault="00CB75C7" w:rsidP="00CB75C7">
      <w:r>
        <w:tab/>
      </w:r>
      <w:r>
        <w:tab/>
        <w:t>Drug interactions:</w:t>
      </w:r>
    </w:p>
    <w:p w:rsidR="00CB75C7" w:rsidRDefault="00CB75C7" w:rsidP="00CB75C7">
      <w:pPr>
        <w:pStyle w:val="ListParagraph"/>
        <w:numPr>
          <w:ilvl w:val="0"/>
          <w:numId w:val="13"/>
        </w:numPr>
      </w:pPr>
      <w:r>
        <w:t xml:space="preserve">Avoid combining with other drugs capable of causing muscarinic blockade: </w:t>
      </w:r>
    </w:p>
    <w:p w:rsidR="00CB75C7" w:rsidRDefault="00CB75C7" w:rsidP="00CB75C7">
      <w:pPr>
        <w:pStyle w:val="ListParagraph"/>
        <w:ind w:left="1980"/>
      </w:pPr>
      <w:r>
        <w:tab/>
      </w:r>
      <w:r>
        <w:tab/>
        <w:t>Antihistamines</w:t>
      </w:r>
    </w:p>
    <w:p w:rsidR="00CB75C7" w:rsidRDefault="00CB75C7" w:rsidP="00CB75C7">
      <w:pPr>
        <w:pStyle w:val="ListParagraph"/>
        <w:ind w:left="1980"/>
      </w:pPr>
      <w:r>
        <w:tab/>
      </w:r>
      <w:r>
        <w:tab/>
        <w:t>Antipsychotics</w:t>
      </w:r>
    </w:p>
    <w:p w:rsidR="00CB75C7" w:rsidRDefault="00CB75C7" w:rsidP="00CB75C7">
      <w:pPr>
        <w:pStyle w:val="ListParagraph"/>
        <w:ind w:left="1980"/>
      </w:pPr>
      <w:r>
        <w:lastRenderedPageBreak/>
        <w:tab/>
      </w:r>
      <w:r>
        <w:tab/>
        <w:t>TCAs</w:t>
      </w:r>
    </w:p>
    <w:p w:rsidR="00CB75C7" w:rsidRPr="003E76DC" w:rsidRDefault="00CB75C7" w:rsidP="00CB75C7">
      <w:pPr>
        <w:pStyle w:val="ListParagraph"/>
        <w:ind w:left="1980"/>
      </w:pPr>
      <w:r>
        <w:tab/>
      </w:r>
      <w:r>
        <w:tab/>
        <w:t>Phenothiazine</w:t>
      </w:r>
    </w:p>
    <w:p w:rsidR="003E76DC" w:rsidRDefault="005A0081" w:rsidP="00CB75C7">
      <w:pPr>
        <w:pStyle w:val="ListParagraph"/>
        <w:numPr>
          <w:ilvl w:val="0"/>
          <w:numId w:val="8"/>
        </w:numPr>
      </w:pPr>
      <w:r>
        <w:t>Drug of choice if a pt. is in shock or bleeding = epinephrine?</w:t>
      </w:r>
    </w:p>
    <w:p w:rsidR="005A0081" w:rsidRDefault="005A0081" w:rsidP="00CB75C7">
      <w:pPr>
        <w:pStyle w:val="ListParagraph"/>
        <w:numPr>
          <w:ilvl w:val="0"/>
          <w:numId w:val="8"/>
        </w:numPr>
      </w:pPr>
      <w:r>
        <w:t xml:space="preserve">Drug of choice for heart failure = </w:t>
      </w:r>
    </w:p>
    <w:p w:rsidR="005A0081" w:rsidRDefault="005A0081" w:rsidP="005A0081">
      <w:pPr>
        <w:rPr>
          <w:rFonts w:cstheme="minorHAnsi"/>
        </w:rPr>
      </w:pPr>
      <w:r>
        <w:rPr>
          <w:b/>
        </w:rPr>
        <w:tab/>
      </w:r>
      <w:r w:rsidRPr="00176DF3">
        <w:rPr>
          <w:b/>
        </w:rPr>
        <w:t>Dobutamine</w:t>
      </w:r>
      <w:r>
        <w:t xml:space="preserve"> – Heart failure (CHF) - </w:t>
      </w:r>
      <w:r>
        <w:rPr>
          <w:rFonts w:cstheme="minorHAnsi"/>
        </w:rPr>
        <w:t>↑ cardiac contractibility</w:t>
      </w:r>
    </w:p>
    <w:p w:rsidR="005A0081" w:rsidRDefault="005A0081" w:rsidP="005A0081">
      <w:pPr>
        <w:pStyle w:val="ListParagraph"/>
        <w:numPr>
          <w:ilvl w:val="0"/>
          <w:numId w:val="10"/>
        </w:numPr>
        <w:rPr>
          <w:rFonts w:cstheme="minorHAnsi"/>
        </w:rPr>
      </w:pPr>
      <w:r>
        <w:rPr>
          <w:rFonts w:cstheme="minorHAnsi"/>
        </w:rPr>
        <w:t>Beta 1 activation = only indication is for heart failure</w:t>
      </w:r>
    </w:p>
    <w:p w:rsidR="005A0081" w:rsidRDefault="005A0081" w:rsidP="005A0081">
      <w:pPr>
        <w:rPr>
          <w:rFonts w:cstheme="minorHAnsi"/>
        </w:rPr>
      </w:pPr>
      <w:r>
        <w:rPr>
          <w:rFonts w:cstheme="minorHAnsi"/>
        </w:rPr>
        <w:tab/>
      </w:r>
      <w:r>
        <w:rPr>
          <w:rFonts w:cstheme="minorHAnsi"/>
        </w:rPr>
        <w:tab/>
      </w:r>
      <w:r>
        <w:rPr>
          <w:rFonts w:cstheme="minorHAnsi"/>
        </w:rPr>
        <w:tab/>
        <w:t xml:space="preserve">Adv. effects = </w:t>
      </w:r>
    </w:p>
    <w:p w:rsidR="005A0081" w:rsidRDefault="005A0081" w:rsidP="005A0081">
      <w:pPr>
        <w:pStyle w:val="ListParagraph"/>
        <w:numPr>
          <w:ilvl w:val="0"/>
          <w:numId w:val="10"/>
        </w:numPr>
        <w:rPr>
          <w:rFonts w:cstheme="minorHAnsi"/>
        </w:rPr>
      </w:pPr>
      <w:r>
        <w:rPr>
          <w:rFonts w:cstheme="minorHAnsi"/>
        </w:rPr>
        <w:t>Tachycardia = ↑ HR = chest pain</w:t>
      </w:r>
    </w:p>
    <w:p w:rsidR="00A46A4C" w:rsidRDefault="005A0081" w:rsidP="005A0081">
      <w:pPr>
        <w:pStyle w:val="ListParagraph"/>
        <w:numPr>
          <w:ilvl w:val="0"/>
          <w:numId w:val="8"/>
        </w:numPr>
      </w:pPr>
      <w:r>
        <w:t>Muscarinic agonists: reasons to give these meds</w:t>
      </w:r>
    </w:p>
    <w:p w:rsidR="005A0081" w:rsidRDefault="005A0081" w:rsidP="005A0081">
      <w:pPr>
        <w:pStyle w:val="ListParagraph"/>
        <w:numPr>
          <w:ilvl w:val="0"/>
          <w:numId w:val="8"/>
        </w:numPr>
      </w:pPr>
      <w:r>
        <w:t>Medications used to increase smooth muscle strength = cholinesterase inhibitors</w:t>
      </w:r>
    </w:p>
    <w:p w:rsidR="003A5B90" w:rsidRPr="003A5B90" w:rsidRDefault="005A0081" w:rsidP="003A5B90">
      <w:pPr>
        <w:pStyle w:val="ListParagraph"/>
        <w:numPr>
          <w:ilvl w:val="0"/>
          <w:numId w:val="8"/>
        </w:numPr>
        <w:shd w:val="clear" w:color="auto" w:fill="FFFFFF"/>
        <w:spacing w:before="360" w:after="0" w:line="240" w:lineRule="auto"/>
        <w:rPr>
          <w:rFonts w:ascii="Verdana" w:eastAsia="Times New Roman" w:hAnsi="Verdana" w:cs="Times New Roman"/>
          <w:color w:val="333333"/>
          <w:sz w:val="18"/>
          <w:szCs w:val="18"/>
          <w:lang/>
        </w:rPr>
      </w:pPr>
      <w:r>
        <w:t>BPH meds:</w:t>
      </w:r>
      <w:r w:rsidR="003A5B90" w:rsidRPr="003A5B90">
        <w:rPr>
          <w:rFonts w:ascii="Verdana" w:hAnsi="Verdana"/>
          <w:color w:val="333333"/>
          <w:sz w:val="18"/>
          <w:szCs w:val="18"/>
          <w:lang/>
        </w:rPr>
        <w:t xml:space="preserve"> </w:t>
      </w:r>
      <w:r w:rsidR="003A5B90" w:rsidRPr="003A5B90">
        <w:rPr>
          <w:rFonts w:ascii="Verdana" w:eastAsia="Times New Roman" w:hAnsi="Verdana" w:cs="Times New Roman"/>
          <w:color w:val="333333"/>
          <w:sz w:val="18"/>
          <w:szCs w:val="18"/>
          <w:lang/>
        </w:rPr>
        <w:t>Alpha blockers work by relaxing the smooth muscle tissue in your prostate and at the opening to your bladder. When this muscle tissue relaxes, it is easier for your urine to flow. This may help if you have difficulty starting to urinate and a weak urine stream</w:t>
      </w:r>
      <w:r w:rsidR="003A5B90">
        <w:rPr>
          <w:rFonts w:ascii="Verdana" w:eastAsia="Times New Roman" w:hAnsi="Verdana" w:cs="Times New Roman"/>
          <w:color w:val="333333"/>
          <w:sz w:val="18"/>
          <w:szCs w:val="18"/>
          <w:lang/>
        </w:rPr>
        <w:t xml:space="preserve">. </w:t>
      </w:r>
      <w:r w:rsidR="003A5B90" w:rsidRPr="003A5B90">
        <w:rPr>
          <w:rFonts w:ascii="Verdana" w:eastAsia="Times New Roman" w:hAnsi="Verdana" w:cs="Times New Roman"/>
          <w:color w:val="333333"/>
          <w:sz w:val="18"/>
          <w:szCs w:val="18"/>
          <w:lang/>
        </w:rPr>
        <w:t xml:space="preserve"> Alpha blockers can start working within two to three days, and may relieve your urinary symptoms in about two to three weeks. However, these medications do not stop your prostate gland from continuing to enlarge.</w:t>
      </w:r>
    </w:p>
    <w:p w:rsidR="005A0081" w:rsidRDefault="005A0081" w:rsidP="003A5B90">
      <w:pPr>
        <w:pStyle w:val="ListParagraph"/>
      </w:pPr>
    </w:p>
    <w:p w:rsidR="005A0081" w:rsidRDefault="005A0081" w:rsidP="005A0081">
      <w:pPr>
        <w:pStyle w:val="ListParagraph"/>
        <w:numPr>
          <w:ilvl w:val="0"/>
          <w:numId w:val="8"/>
        </w:numPr>
        <w:rPr>
          <w:b/>
        </w:rPr>
      </w:pPr>
      <w:r w:rsidRPr="005A0081">
        <w:rPr>
          <w:b/>
        </w:rPr>
        <w:t xml:space="preserve">Sympathetic: fight or flight </w:t>
      </w:r>
      <w:r w:rsidR="009F70C0">
        <w:rPr>
          <w:b/>
        </w:rPr>
        <w:t>–</w:t>
      </w:r>
    </w:p>
    <w:p w:rsidR="005A0081" w:rsidRPr="009F70C0" w:rsidRDefault="005A0081" w:rsidP="005A0081">
      <w:pPr>
        <w:pStyle w:val="ListParagraph"/>
        <w:numPr>
          <w:ilvl w:val="0"/>
          <w:numId w:val="14"/>
        </w:numPr>
      </w:pPr>
      <w:r w:rsidRPr="009F70C0">
        <w:t>Regulation of cardiovascular system</w:t>
      </w:r>
    </w:p>
    <w:p w:rsidR="005A0081" w:rsidRPr="009F70C0" w:rsidRDefault="005A0081" w:rsidP="005A0081">
      <w:pPr>
        <w:pStyle w:val="ListParagraph"/>
        <w:numPr>
          <w:ilvl w:val="0"/>
          <w:numId w:val="14"/>
        </w:numPr>
      </w:pPr>
      <w:r w:rsidRPr="009F70C0">
        <w:t>Regulate body temp.</w:t>
      </w:r>
    </w:p>
    <w:p w:rsidR="005A0081" w:rsidRPr="009F70C0" w:rsidRDefault="009F70C0" w:rsidP="005A0081">
      <w:pPr>
        <w:pStyle w:val="ListParagraph"/>
        <w:numPr>
          <w:ilvl w:val="0"/>
          <w:numId w:val="14"/>
        </w:numPr>
      </w:pPr>
      <w:r w:rsidRPr="009F70C0">
        <w:t>Implementation of fight or flight</w:t>
      </w:r>
      <w:r>
        <w:t xml:space="preserve"> </w:t>
      </w:r>
      <w:r w:rsidRPr="009F70C0">
        <w:t>reaction:</w:t>
      </w:r>
    </w:p>
    <w:p w:rsidR="009F70C0" w:rsidRPr="009F70C0" w:rsidRDefault="009F70C0" w:rsidP="009F70C0">
      <w:pPr>
        <w:pStyle w:val="ListParagraph"/>
        <w:numPr>
          <w:ilvl w:val="0"/>
          <w:numId w:val="10"/>
        </w:numPr>
      </w:pPr>
      <w:r w:rsidRPr="009F70C0">
        <w:rPr>
          <w:rFonts w:cstheme="minorHAnsi"/>
        </w:rPr>
        <w:t>↑</w:t>
      </w:r>
      <w:r>
        <w:rPr>
          <w:rFonts w:cstheme="minorHAnsi"/>
        </w:rPr>
        <w:t>HR &amp;BP</w:t>
      </w:r>
    </w:p>
    <w:p w:rsidR="009F70C0" w:rsidRDefault="009F70C0" w:rsidP="009F70C0">
      <w:pPr>
        <w:pStyle w:val="ListParagraph"/>
        <w:numPr>
          <w:ilvl w:val="0"/>
          <w:numId w:val="10"/>
        </w:numPr>
      </w:pPr>
      <w:r>
        <w:t>Shunting blood away from the skin and viscera (organs other than heart, lungs, brain)</w:t>
      </w:r>
    </w:p>
    <w:p w:rsidR="009F70C0" w:rsidRDefault="009F70C0" w:rsidP="009F70C0">
      <w:pPr>
        <w:pStyle w:val="ListParagraph"/>
        <w:numPr>
          <w:ilvl w:val="0"/>
          <w:numId w:val="10"/>
        </w:numPr>
      </w:pPr>
      <w:r>
        <w:t>Dilating the bronchi = breathe</w:t>
      </w:r>
    </w:p>
    <w:p w:rsidR="009F70C0" w:rsidRDefault="009F70C0" w:rsidP="009F70C0">
      <w:pPr>
        <w:pStyle w:val="ListParagraph"/>
        <w:numPr>
          <w:ilvl w:val="0"/>
          <w:numId w:val="10"/>
        </w:numPr>
      </w:pPr>
      <w:r>
        <w:t>Dilating the pupils = see</w:t>
      </w:r>
    </w:p>
    <w:p w:rsidR="009F70C0" w:rsidRDefault="009F70C0" w:rsidP="009F70C0">
      <w:pPr>
        <w:pStyle w:val="ListParagraph"/>
        <w:numPr>
          <w:ilvl w:val="0"/>
          <w:numId w:val="10"/>
        </w:numPr>
      </w:pPr>
      <w:r>
        <w:t xml:space="preserve">Mobilizing stored energy (breakdown glycogen </w:t>
      </w:r>
      <w:r>
        <w:rPr>
          <w:rFonts w:cstheme="minorHAnsi"/>
        </w:rPr>
        <w:t>→</w:t>
      </w:r>
      <w:r>
        <w:t>glucose)</w:t>
      </w:r>
    </w:p>
    <w:p w:rsidR="009F70C0" w:rsidRDefault="009F70C0" w:rsidP="009F70C0">
      <w:pPr>
        <w:pStyle w:val="ListParagraph"/>
        <w:numPr>
          <w:ilvl w:val="0"/>
          <w:numId w:val="10"/>
        </w:numPr>
      </w:pPr>
      <w:r>
        <w:rPr>
          <w:rFonts w:cstheme="minorHAnsi"/>
        </w:rPr>
        <w:t>↑</w:t>
      </w:r>
      <w:r>
        <w:t xml:space="preserve">HR + BP + vasoconstrict = </w:t>
      </w:r>
      <w:r>
        <w:rPr>
          <w:rFonts w:cstheme="minorHAnsi"/>
        </w:rPr>
        <w:t>↑</w:t>
      </w:r>
      <w:r>
        <w:t xml:space="preserve"> cardiac output</w:t>
      </w:r>
    </w:p>
    <w:p w:rsidR="005A0081" w:rsidRDefault="005A0081" w:rsidP="005A0081">
      <w:pPr>
        <w:pStyle w:val="ListParagraph"/>
        <w:rPr>
          <w:b/>
        </w:rPr>
      </w:pPr>
      <w:r w:rsidRPr="005A0081">
        <w:rPr>
          <w:b/>
        </w:rPr>
        <w:t>Parasympathetic: rest and digest</w:t>
      </w:r>
      <w:r w:rsidR="009F70C0">
        <w:rPr>
          <w:b/>
        </w:rPr>
        <w:t xml:space="preserve"> –</w:t>
      </w:r>
    </w:p>
    <w:p w:rsidR="009F70C0" w:rsidRPr="009F70C0" w:rsidRDefault="009F70C0" w:rsidP="009F70C0">
      <w:pPr>
        <w:pStyle w:val="ListParagraph"/>
        <w:numPr>
          <w:ilvl w:val="0"/>
          <w:numId w:val="15"/>
        </w:numPr>
        <w:rPr>
          <w:b/>
        </w:rPr>
      </w:pPr>
      <w:r>
        <w:rPr>
          <w:b/>
        </w:rPr>
        <w:t>**Stimulate the vagus nerve =</w:t>
      </w:r>
      <w:r>
        <w:t xml:space="preserve"> </w:t>
      </w:r>
      <w:r>
        <w:rPr>
          <w:rFonts w:cstheme="minorHAnsi"/>
        </w:rPr>
        <w:t>↓</w:t>
      </w:r>
      <w:r>
        <w:t>HR</w:t>
      </w:r>
    </w:p>
    <w:p w:rsidR="009F70C0" w:rsidRDefault="009F70C0" w:rsidP="009F70C0">
      <w:pPr>
        <w:pStyle w:val="ListParagraph"/>
        <w:numPr>
          <w:ilvl w:val="0"/>
          <w:numId w:val="15"/>
        </w:numPr>
      </w:pPr>
      <w:r w:rsidRPr="009F70C0">
        <w:rPr>
          <w:rFonts w:cstheme="minorHAnsi"/>
        </w:rPr>
        <w:t>↑</w:t>
      </w:r>
      <w:r w:rsidRPr="009F70C0">
        <w:t xml:space="preserve"> gastric secretions</w:t>
      </w:r>
      <w:r>
        <w:t xml:space="preserve"> = drooling</w:t>
      </w:r>
    </w:p>
    <w:p w:rsidR="009F70C0" w:rsidRDefault="009F70C0" w:rsidP="009F70C0">
      <w:pPr>
        <w:pStyle w:val="ListParagraph"/>
        <w:numPr>
          <w:ilvl w:val="0"/>
          <w:numId w:val="15"/>
        </w:numPr>
      </w:pPr>
      <w:r>
        <w:t>Emptying the bladder / bowel</w:t>
      </w:r>
    </w:p>
    <w:p w:rsidR="009F70C0" w:rsidRDefault="009F70C0" w:rsidP="009F70C0">
      <w:pPr>
        <w:pStyle w:val="ListParagraph"/>
        <w:numPr>
          <w:ilvl w:val="0"/>
          <w:numId w:val="15"/>
        </w:numPr>
      </w:pPr>
      <w:r>
        <w:t>Constricting of the pupil</w:t>
      </w:r>
    </w:p>
    <w:p w:rsidR="009F70C0" w:rsidRDefault="009F70C0" w:rsidP="009F70C0">
      <w:pPr>
        <w:pStyle w:val="ListParagraph"/>
        <w:numPr>
          <w:ilvl w:val="0"/>
          <w:numId w:val="15"/>
        </w:numPr>
      </w:pPr>
      <w:r>
        <w:t>Contracting bronchial smooth muscle (contraindicated in pts. with asthma)</w:t>
      </w:r>
    </w:p>
    <w:p w:rsidR="00A46A4C" w:rsidRDefault="009F70C0" w:rsidP="009F70C0">
      <w:pPr>
        <w:pStyle w:val="ListParagraph"/>
        <w:numPr>
          <w:ilvl w:val="0"/>
          <w:numId w:val="8"/>
        </w:numPr>
      </w:pPr>
      <w:r w:rsidRPr="001E2643">
        <w:rPr>
          <w:b/>
        </w:rPr>
        <w:t>Symptoms of anticholinergic overdose</w:t>
      </w:r>
      <w:r>
        <w:t>:</w:t>
      </w:r>
    </w:p>
    <w:p w:rsidR="009F70C0" w:rsidRDefault="001E2643" w:rsidP="009F70C0">
      <w:r>
        <w:tab/>
        <w:t>Produces exaggerated effects:</w:t>
      </w:r>
    </w:p>
    <w:p w:rsidR="001E2643" w:rsidRDefault="001E2643" w:rsidP="001E2643">
      <w:pPr>
        <w:pStyle w:val="ListParagraph"/>
        <w:numPr>
          <w:ilvl w:val="0"/>
          <w:numId w:val="16"/>
        </w:numPr>
      </w:pPr>
      <w:r>
        <w:t>Hyperthermia, Mydriasis, Paralytic ileus</w:t>
      </w:r>
    </w:p>
    <w:p w:rsidR="001E2643" w:rsidRDefault="001E2643" w:rsidP="001E2643">
      <w:pPr>
        <w:pStyle w:val="ListParagraph"/>
        <w:numPr>
          <w:ilvl w:val="0"/>
          <w:numId w:val="16"/>
        </w:numPr>
      </w:pPr>
      <w:r>
        <w:t>Delirium, tachycardia, urinary retention</w:t>
      </w:r>
    </w:p>
    <w:p w:rsidR="001E2643" w:rsidRDefault="001E2643" w:rsidP="001E2643">
      <w:pPr>
        <w:pStyle w:val="ListParagraph"/>
        <w:numPr>
          <w:ilvl w:val="0"/>
          <w:numId w:val="16"/>
        </w:numPr>
      </w:pPr>
      <w:r>
        <w:t>Seizures, coma, respiratory arrest</w:t>
      </w:r>
    </w:p>
    <w:p w:rsidR="001E2643" w:rsidRDefault="001E2643" w:rsidP="001E2643">
      <w:r>
        <w:lastRenderedPageBreak/>
        <w:tab/>
      </w:r>
      <w:r w:rsidRPr="001E2643">
        <w:rPr>
          <w:b/>
        </w:rPr>
        <w:t xml:space="preserve">**antidote </w:t>
      </w:r>
      <w:r>
        <w:t>= Physostigmine salicylate (IV slowly</w:t>
      </w:r>
      <w:proofErr w:type="gramStart"/>
      <w:r>
        <w:t>)*</w:t>
      </w:r>
      <w:proofErr w:type="gramEnd"/>
      <w:r>
        <w:t>*</w:t>
      </w:r>
    </w:p>
    <w:p w:rsidR="001E2643" w:rsidRDefault="001E2643" w:rsidP="001E2643">
      <w:r>
        <w:tab/>
        <w:t>Activated charcoal</w:t>
      </w:r>
    </w:p>
    <w:p w:rsidR="001E2643" w:rsidRDefault="001E2643" w:rsidP="001E2643">
      <w:r>
        <w:tab/>
        <w:t>Diazepam</w:t>
      </w:r>
    </w:p>
    <w:p w:rsidR="001E2643" w:rsidRDefault="001E2643" w:rsidP="001E2643">
      <w:r>
        <w:tab/>
        <w:t xml:space="preserve">Ice bags, cooling blankets </w:t>
      </w:r>
      <w:proofErr w:type="gramStart"/>
      <w:r>
        <w:t xml:space="preserve">( </w:t>
      </w:r>
      <w:r>
        <w:rPr>
          <w:rFonts w:cstheme="minorHAnsi"/>
        </w:rPr>
        <w:t>↓</w:t>
      </w:r>
      <w:proofErr w:type="gramEnd"/>
      <w:r>
        <w:t xml:space="preserve"> fever)</w:t>
      </w:r>
    </w:p>
    <w:p w:rsidR="001E2643" w:rsidRDefault="00516FC9" w:rsidP="001E2643">
      <w:pPr>
        <w:pStyle w:val="ListParagraph"/>
        <w:numPr>
          <w:ilvl w:val="0"/>
          <w:numId w:val="8"/>
        </w:numPr>
      </w:pPr>
      <w:r>
        <w:t>Acetylcholine receptor – how this neurotransmitter affects muscles …book – sick and ambulate?</w:t>
      </w:r>
    </w:p>
    <w:p w:rsidR="00516FC9" w:rsidRDefault="00516FC9" w:rsidP="001E2643">
      <w:pPr>
        <w:pStyle w:val="ListParagraph"/>
        <w:numPr>
          <w:ilvl w:val="0"/>
          <w:numId w:val="8"/>
        </w:numPr>
      </w:pPr>
      <w:r w:rsidRPr="00516FC9">
        <w:rPr>
          <w:b/>
        </w:rPr>
        <w:t xml:space="preserve">Neostigmine (Prostigmin) </w:t>
      </w:r>
      <w:r w:rsidRPr="00516FC9">
        <w:t xml:space="preserve">– antidote for </w:t>
      </w:r>
      <w:r>
        <w:t>non-depolarized skeletal mus</w:t>
      </w:r>
      <w:r w:rsidR="00601DD9">
        <w:t>cle relaxants used in surgery (</w:t>
      </w:r>
      <w:r>
        <w:t xml:space="preserve">Tubocurarine) </w:t>
      </w:r>
    </w:p>
    <w:p w:rsidR="00516FC9" w:rsidRDefault="00516FC9" w:rsidP="00516FC9">
      <w:pPr>
        <w:pStyle w:val="ListParagraph"/>
      </w:pPr>
      <w:r>
        <w:rPr>
          <w:b/>
        </w:rPr>
        <w:t>Mech. of action</w:t>
      </w:r>
      <w:r w:rsidRPr="00516FC9">
        <w:t>:</w:t>
      </w:r>
      <w:r>
        <w:t xml:space="preserve"> pg #314</w:t>
      </w:r>
    </w:p>
    <w:p w:rsidR="004539B7" w:rsidRDefault="00516FC9" w:rsidP="00516FC9">
      <w:pPr>
        <w:pStyle w:val="ListParagraph"/>
        <w:rPr>
          <w:rFonts w:cstheme="minorHAnsi"/>
        </w:rPr>
      </w:pPr>
      <w:r w:rsidRPr="00516FC9">
        <w:rPr>
          <w:rFonts w:cstheme="minorHAnsi"/>
        </w:rPr>
        <w:t>↓</w:t>
      </w:r>
      <w:r>
        <w:rPr>
          <w:rFonts w:cstheme="minorHAnsi"/>
        </w:rPr>
        <w:t xml:space="preserve"> </w:t>
      </w:r>
      <w:proofErr w:type="gramStart"/>
      <w:r>
        <w:rPr>
          <w:rFonts w:cstheme="minorHAnsi"/>
        </w:rPr>
        <w:t>the</w:t>
      </w:r>
      <w:proofErr w:type="gramEnd"/>
      <w:r>
        <w:rPr>
          <w:rFonts w:cstheme="minorHAnsi"/>
        </w:rPr>
        <w:t xml:space="preserve"> inactivation of acetylcholine in the synapse by the enzyme </w:t>
      </w:r>
      <w:r w:rsidR="004539B7">
        <w:rPr>
          <w:rFonts w:cstheme="minorHAnsi"/>
        </w:rPr>
        <w:t>acetylcholinesterase. Acetylcholine can then accumulate in the synapse and enhance the activation of postsynaptic muscarinic as well as nicotinic receptors = ↑ skeletal muscle tone and strength.</w:t>
      </w:r>
    </w:p>
    <w:p w:rsidR="004539B7" w:rsidRPr="004539B7" w:rsidRDefault="004539B7" w:rsidP="004539B7">
      <w:pPr>
        <w:pStyle w:val="ListParagraph"/>
        <w:numPr>
          <w:ilvl w:val="0"/>
          <w:numId w:val="8"/>
        </w:numPr>
      </w:pPr>
      <w:r w:rsidRPr="009C3410">
        <w:rPr>
          <w:rFonts w:cstheme="minorHAnsi"/>
          <w:b/>
        </w:rPr>
        <w:t>Beta blockers</w:t>
      </w:r>
      <w:r>
        <w:rPr>
          <w:rFonts w:cstheme="minorHAnsi"/>
        </w:rPr>
        <w:t xml:space="preserve"> – most important assessments of pts. on beta blockers is (cardiac functioning?)</w:t>
      </w:r>
    </w:p>
    <w:p w:rsidR="004539B7" w:rsidRPr="009C3410" w:rsidRDefault="004539B7" w:rsidP="004539B7">
      <w:pPr>
        <w:pStyle w:val="ListParagraph"/>
        <w:numPr>
          <w:ilvl w:val="0"/>
          <w:numId w:val="8"/>
        </w:numPr>
      </w:pPr>
      <w:r w:rsidRPr="009C3410">
        <w:rPr>
          <w:rFonts w:cstheme="minorHAnsi"/>
          <w:b/>
        </w:rPr>
        <w:t>Nicotinic receptors</w:t>
      </w:r>
      <w:r>
        <w:rPr>
          <w:rFonts w:cstheme="minorHAnsi"/>
        </w:rPr>
        <w:t xml:space="preserve"> </w:t>
      </w:r>
      <w:r w:rsidR="009C3410">
        <w:rPr>
          <w:rFonts w:cstheme="minorHAnsi"/>
        </w:rPr>
        <w:t>= promotes contraction of skeletal muscle</w:t>
      </w:r>
    </w:p>
    <w:p w:rsidR="009C3410" w:rsidRPr="00582878" w:rsidRDefault="00367EC6" w:rsidP="004539B7">
      <w:pPr>
        <w:pStyle w:val="ListParagraph"/>
        <w:numPr>
          <w:ilvl w:val="0"/>
          <w:numId w:val="8"/>
        </w:numPr>
      </w:pPr>
      <w:r w:rsidRPr="009C3410">
        <w:rPr>
          <w:rFonts w:cstheme="minorHAnsi"/>
          <w:b/>
        </w:rPr>
        <w:t>Nicotinic receptors</w:t>
      </w:r>
      <w:r w:rsidR="00582878">
        <w:rPr>
          <w:rFonts w:cstheme="minorHAnsi"/>
          <w:b/>
        </w:rPr>
        <w:t xml:space="preserve"> </w:t>
      </w:r>
      <w:r w:rsidR="00582878">
        <w:rPr>
          <w:rFonts w:cstheme="minorHAnsi"/>
        </w:rPr>
        <w:t xml:space="preserve">are located in </w:t>
      </w:r>
      <w:r w:rsidR="00582878" w:rsidRPr="00582878">
        <w:rPr>
          <w:rFonts w:cstheme="minorHAnsi"/>
          <w:color w:val="FF0000"/>
        </w:rPr>
        <w:t>motor nerves &amp; skeletal muscle</w:t>
      </w:r>
      <w:r w:rsidR="00582878">
        <w:rPr>
          <w:rFonts w:cstheme="minorHAnsi"/>
          <w:color w:val="FF0000"/>
        </w:rPr>
        <w:t>.</w:t>
      </w:r>
    </w:p>
    <w:p w:rsidR="00582878" w:rsidRPr="00582878" w:rsidRDefault="00582878" w:rsidP="00582878">
      <w:pPr>
        <w:pStyle w:val="ListParagraph"/>
      </w:pPr>
      <w:proofErr w:type="spellStart"/>
      <w:r>
        <w:rPr>
          <w:rFonts w:cstheme="minorHAnsi"/>
          <w:b/>
        </w:rPr>
        <w:t>Muscarinic</w:t>
      </w:r>
      <w:proofErr w:type="spellEnd"/>
      <w:r>
        <w:rPr>
          <w:rFonts w:cstheme="minorHAnsi"/>
          <w:b/>
        </w:rPr>
        <w:t xml:space="preserve"> receptors </w:t>
      </w:r>
      <w:r>
        <w:rPr>
          <w:rFonts w:cstheme="minorHAnsi"/>
        </w:rPr>
        <w:t xml:space="preserve">are located in </w:t>
      </w:r>
      <w:r w:rsidRPr="00582878">
        <w:rPr>
          <w:rFonts w:cstheme="minorHAnsi"/>
          <w:color w:val="FF0000"/>
        </w:rPr>
        <w:t>most internal organs</w:t>
      </w:r>
      <w:r>
        <w:rPr>
          <w:rFonts w:cstheme="minorHAnsi"/>
          <w:color w:val="FF0000"/>
        </w:rPr>
        <w:t>.</w:t>
      </w:r>
    </w:p>
    <w:p w:rsidR="009C3410" w:rsidRPr="009C3410" w:rsidRDefault="009C3410" w:rsidP="004539B7">
      <w:pPr>
        <w:pStyle w:val="ListParagraph"/>
        <w:numPr>
          <w:ilvl w:val="0"/>
          <w:numId w:val="8"/>
        </w:numPr>
        <w:rPr>
          <w:b/>
        </w:rPr>
      </w:pPr>
      <w:r w:rsidRPr="009C3410">
        <w:rPr>
          <w:b/>
        </w:rPr>
        <w:t>Epinephrine –</w:t>
      </w:r>
    </w:p>
    <w:p w:rsidR="009C3410" w:rsidRDefault="009C3410" w:rsidP="009C3410">
      <w:pPr>
        <w:pStyle w:val="ListParagraph"/>
        <w:numPr>
          <w:ilvl w:val="0"/>
          <w:numId w:val="18"/>
        </w:numPr>
      </w:pPr>
      <w:r>
        <w:t>Delay absorption of local anesthetic</w:t>
      </w:r>
    </w:p>
    <w:p w:rsidR="009C3410" w:rsidRDefault="009C3410" w:rsidP="009C3410">
      <w:pPr>
        <w:pStyle w:val="ListParagraph"/>
        <w:numPr>
          <w:ilvl w:val="0"/>
          <w:numId w:val="18"/>
        </w:numPr>
      </w:pPr>
      <w:r>
        <w:t>Control superficial bleeding</w:t>
      </w:r>
    </w:p>
    <w:p w:rsidR="009C3410" w:rsidRDefault="009C3410" w:rsidP="009C3410">
      <w:pPr>
        <w:pStyle w:val="ListParagraph"/>
        <w:numPr>
          <w:ilvl w:val="0"/>
          <w:numId w:val="18"/>
        </w:numPr>
      </w:pPr>
      <w:r>
        <w:rPr>
          <w:rFonts w:cstheme="minorHAnsi"/>
        </w:rPr>
        <w:t>↑</w:t>
      </w:r>
      <w:r>
        <w:t xml:space="preserve"> BP</w:t>
      </w:r>
    </w:p>
    <w:p w:rsidR="009C3410" w:rsidRDefault="009C3410" w:rsidP="009C3410">
      <w:pPr>
        <w:pStyle w:val="ListParagraph"/>
        <w:numPr>
          <w:ilvl w:val="0"/>
          <w:numId w:val="18"/>
        </w:numPr>
      </w:pPr>
      <w:r>
        <w:t>Mydriasis during ophthalmologic procedures</w:t>
      </w:r>
    </w:p>
    <w:p w:rsidR="009C3410" w:rsidRDefault="009C3410" w:rsidP="009C3410">
      <w:pPr>
        <w:pStyle w:val="ListParagraph"/>
        <w:numPr>
          <w:ilvl w:val="0"/>
          <w:numId w:val="18"/>
        </w:numPr>
      </w:pPr>
      <w:r>
        <w:t>Overcome AV block</w:t>
      </w:r>
    </w:p>
    <w:p w:rsidR="009C3410" w:rsidRDefault="009C3410" w:rsidP="009C3410">
      <w:pPr>
        <w:pStyle w:val="ListParagraph"/>
        <w:numPr>
          <w:ilvl w:val="0"/>
          <w:numId w:val="18"/>
        </w:numPr>
      </w:pPr>
      <w:r>
        <w:t>Restore cardiac fx in arrest</w:t>
      </w:r>
    </w:p>
    <w:p w:rsidR="009C3410" w:rsidRDefault="009C3410" w:rsidP="009C3410">
      <w:pPr>
        <w:pStyle w:val="ListParagraph"/>
        <w:numPr>
          <w:ilvl w:val="0"/>
          <w:numId w:val="18"/>
        </w:numPr>
      </w:pPr>
      <w:r>
        <w:t>Bronchial dilation in asthma</w:t>
      </w:r>
    </w:p>
    <w:p w:rsidR="009C3410" w:rsidRDefault="009C3410" w:rsidP="009C3410">
      <w:pPr>
        <w:pStyle w:val="ListParagraph"/>
        <w:numPr>
          <w:ilvl w:val="0"/>
          <w:numId w:val="18"/>
        </w:numPr>
      </w:pPr>
      <w:r>
        <w:t>Tx of choice for  anaphylactic chock</w:t>
      </w:r>
    </w:p>
    <w:p w:rsidR="009C3410" w:rsidRPr="009C3410" w:rsidRDefault="009C3410" w:rsidP="009C3410">
      <w:pPr>
        <w:pStyle w:val="ListParagraph"/>
        <w:numPr>
          <w:ilvl w:val="0"/>
          <w:numId w:val="8"/>
        </w:numPr>
        <w:rPr>
          <w:b/>
        </w:rPr>
      </w:pPr>
      <w:r w:rsidRPr="009C3410">
        <w:rPr>
          <w:b/>
        </w:rPr>
        <w:t>Alpha and beta receptors:</w:t>
      </w:r>
    </w:p>
    <w:p w:rsidR="009C3410" w:rsidRDefault="009C3410" w:rsidP="009C3410">
      <w:pPr>
        <w:pStyle w:val="ListParagraph"/>
      </w:pPr>
      <w:r w:rsidRPr="009C3410">
        <w:rPr>
          <w:b/>
        </w:rPr>
        <w:t>Alpha 1</w:t>
      </w:r>
      <w:r>
        <w:t xml:space="preserve"> – constrict blood vessels </w:t>
      </w:r>
    </w:p>
    <w:p w:rsidR="009C3410" w:rsidRDefault="009C3410" w:rsidP="009C3410">
      <w:pPr>
        <w:pStyle w:val="ListParagraph"/>
      </w:pPr>
      <w:r w:rsidRPr="009C3410">
        <w:rPr>
          <w:b/>
        </w:rPr>
        <w:t>Alpha 2</w:t>
      </w:r>
      <w:r>
        <w:t xml:space="preserve"> – negative feedback to stop neurotransmitter release</w:t>
      </w:r>
    </w:p>
    <w:p w:rsidR="009C3410" w:rsidRDefault="009C3410" w:rsidP="009C3410">
      <w:pPr>
        <w:pStyle w:val="ListParagraph"/>
      </w:pPr>
      <w:r w:rsidRPr="009C3410">
        <w:rPr>
          <w:b/>
        </w:rPr>
        <w:t>Beta 1</w:t>
      </w:r>
      <w:r>
        <w:t xml:space="preserve"> – speed and strengthen heart </w:t>
      </w:r>
      <w:r>
        <w:rPr>
          <w:rFonts w:cstheme="minorHAnsi"/>
        </w:rPr>
        <w:t>→</w:t>
      </w:r>
      <w:r>
        <w:t xml:space="preserve"> cardiac stimulation = </w:t>
      </w:r>
      <w:r>
        <w:rPr>
          <w:rFonts w:cstheme="minorHAnsi"/>
        </w:rPr>
        <w:t>↑</w:t>
      </w:r>
      <w:r>
        <w:t>HR &amp; contractibility</w:t>
      </w:r>
    </w:p>
    <w:p w:rsidR="009C3410" w:rsidRDefault="009C3410" w:rsidP="009C3410">
      <w:pPr>
        <w:pStyle w:val="ListParagraph"/>
      </w:pPr>
      <w:r w:rsidRPr="009C3410">
        <w:rPr>
          <w:b/>
        </w:rPr>
        <w:t>Beta 2</w:t>
      </w:r>
      <w:r>
        <w:t xml:space="preserve"> – bronchodilation</w:t>
      </w:r>
    </w:p>
    <w:p w:rsidR="009C3410" w:rsidRDefault="00601DD9" w:rsidP="009C3410">
      <w:pPr>
        <w:pStyle w:val="ListParagraph"/>
        <w:numPr>
          <w:ilvl w:val="0"/>
          <w:numId w:val="8"/>
        </w:numPr>
      </w:pPr>
      <w:r>
        <w:t>Ref</w:t>
      </w:r>
      <w:bookmarkStart w:id="0" w:name="_GoBack"/>
      <w:bookmarkEnd w:id="0"/>
      <w:r>
        <w:t>er to #14</w:t>
      </w:r>
    </w:p>
    <w:p w:rsidR="00601DD9" w:rsidRPr="00601DD9" w:rsidRDefault="00601DD9" w:rsidP="009C3410">
      <w:pPr>
        <w:pStyle w:val="ListParagraph"/>
        <w:numPr>
          <w:ilvl w:val="0"/>
          <w:numId w:val="8"/>
        </w:numPr>
      </w:pPr>
      <w:r w:rsidRPr="00601DD9">
        <w:rPr>
          <w:b/>
        </w:rPr>
        <w:t>Mydriasis</w:t>
      </w:r>
      <w:r>
        <w:t xml:space="preserve"> </w:t>
      </w:r>
      <w:r>
        <w:rPr>
          <w:rFonts w:cstheme="minorHAnsi"/>
        </w:rPr>
        <w:t>– adrenergic meds and glaucoma (in book)</w:t>
      </w:r>
    </w:p>
    <w:p w:rsidR="00601DD9" w:rsidRPr="00601DD9" w:rsidRDefault="00601DD9" w:rsidP="009C3410">
      <w:pPr>
        <w:pStyle w:val="ListParagraph"/>
        <w:numPr>
          <w:ilvl w:val="0"/>
          <w:numId w:val="8"/>
        </w:numPr>
      </w:pPr>
      <w:r>
        <w:rPr>
          <w:rFonts w:cstheme="minorHAnsi"/>
        </w:rPr>
        <w:t>Refer to # 14</w:t>
      </w:r>
    </w:p>
    <w:p w:rsidR="00601DD9" w:rsidRPr="00601DD9" w:rsidRDefault="00601DD9" w:rsidP="00601DD9">
      <w:pPr>
        <w:pStyle w:val="ListParagraph"/>
        <w:numPr>
          <w:ilvl w:val="0"/>
          <w:numId w:val="8"/>
        </w:numPr>
        <w:rPr>
          <w:b/>
        </w:rPr>
      </w:pPr>
      <w:r w:rsidRPr="00601DD9">
        <w:rPr>
          <w:rFonts w:cstheme="minorHAnsi"/>
          <w:b/>
        </w:rPr>
        <w:t>Muscarinic 1 &amp; 2:</w:t>
      </w:r>
    </w:p>
    <w:p w:rsidR="00601DD9" w:rsidRDefault="00601DD9" w:rsidP="00601DD9">
      <w:pPr>
        <w:pStyle w:val="ListParagraph"/>
        <w:rPr>
          <w:rFonts w:cstheme="minorHAnsi"/>
        </w:rPr>
      </w:pPr>
      <w:r>
        <w:rPr>
          <w:rFonts w:cstheme="minorHAnsi"/>
        </w:rPr>
        <w:t xml:space="preserve">Notes week 3 pg. #3 = slow heart, stimulate GI, </w:t>
      </w:r>
      <w:proofErr w:type="spellStart"/>
      <w:r>
        <w:rPr>
          <w:rFonts w:cstheme="minorHAnsi"/>
        </w:rPr>
        <w:t>vasodilate</w:t>
      </w:r>
      <w:proofErr w:type="spellEnd"/>
    </w:p>
    <w:p w:rsidR="00601DD9" w:rsidRDefault="00B7636B" w:rsidP="00B7636B">
      <w:r>
        <w:t xml:space="preserve">26-32. </w:t>
      </w:r>
      <w:r w:rsidR="00367EC6">
        <w:t xml:space="preserve">This is the same question-I </w:t>
      </w:r>
      <w:r w:rsidR="002E2C72">
        <w:t xml:space="preserve">am assuming that she is trying to tell us that the “primary </w:t>
      </w:r>
      <w:proofErr w:type="gramStart"/>
      <w:r w:rsidR="002E2C72">
        <w:t>intervention  in</w:t>
      </w:r>
      <w:proofErr w:type="gramEnd"/>
      <w:r w:rsidR="002E2C72">
        <w:t xml:space="preserve"> addressing </w:t>
      </w:r>
      <w:r w:rsidR="00367EC6">
        <w:t xml:space="preserve">the </w:t>
      </w:r>
      <w:proofErr w:type="spellStart"/>
      <w:r w:rsidR="00367EC6">
        <w:t>pt.s</w:t>
      </w:r>
      <w:proofErr w:type="spellEnd"/>
      <w:r w:rsidR="00367EC6">
        <w:t xml:space="preserve"> </w:t>
      </w:r>
      <w:r w:rsidR="002E2C72">
        <w:t>B/P</w:t>
      </w:r>
      <w:r w:rsidR="00D67BC5">
        <w:t>”</w:t>
      </w:r>
      <w:r w:rsidR="00367EC6">
        <w:t xml:space="preserve">  ?????</w:t>
      </w:r>
      <w:proofErr w:type="gramStart"/>
      <w:r w:rsidR="00367EC6">
        <w:t>Antidote or Dopamine?????</w:t>
      </w:r>
      <w:proofErr w:type="gramEnd"/>
    </w:p>
    <w:p w:rsidR="00D67BC5" w:rsidRDefault="00D67BC5" w:rsidP="00B7636B"/>
    <w:p w:rsidR="00D67BC5" w:rsidRDefault="00D67BC5" w:rsidP="00B7636B">
      <w:r>
        <w:lastRenderedPageBreak/>
        <w:t xml:space="preserve">33. </w:t>
      </w:r>
      <w:proofErr w:type="spellStart"/>
      <w:r>
        <w:rPr>
          <w:rFonts w:ascii="Trebuchet MS" w:hAnsi="Trebuchet MS"/>
          <w:sz w:val="28"/>
          <w:szCs w:val="28"/>
        </w:rPr>
        <w:t>Robinul</w:t>
      </w:r>
      <w:proofErr w:type="spellEnd"/>
      <w:r>
        <w:rPr>
          <w:rFonts w:ascii="Trebuchet MS" w:hAnsi="Trebuchet MS"/>
          <w:sz w:val="28"/>
          <w:szCs w:val="28"/>
        </w:rPr>
        <w:t xml:space="preserve"> </w:t>
      </w:r>
      <w:r w:rsidR="00B816D7">
        <w:t>(</w:t>
      </w:r>
      <w:proofErr w:type="spellStart"/>
      <w:r w:rsidR="00B816D7">
        <w:t>Glycopyrrolate</w:t>
      </w:r>
      <w:proofErr w:type="spellEnd"/>
      <w:r w:rsidR="00B816D7">
        <w:t xml:space="preserve">)- Antisecretory/Antispasmodic is an older </w:t>
      </w:r>
      <w:proofErr w:type="spellStart"/>
      <w:r w:rsidR="00B816D7">
        <w:t>Anticholinergic</w:t>
      </w:r>
      <w:proofErr w:type="spellEnd"/>
      <w:r w:rsidR="00B816D7">
        <w:t xml:space="preserve"> drug used for gastro intestinal disorders, but with newer drugs w/fewer side effects </w:t>
      </w:r>
      <w:proofErr w:type="spellStart"/>
      <w:r w:rsidR="00B816D7">
        <w:t>Anticholinergic</w:t>
      </w:r>
      <w:proofErr w:type="spellEnd"/>
      <w:r w:rsidR="00B816D7">
        <w:t xml:space="preserve"> drugs are infrequently prescribed today.</w:t>
      </w:r>
    </w:p>
    <w:p w:rsidR="00B816D7" w:rsidRDefault="00B816D7" w:rsidP="00B816D7">
      <w:proofErr w:type="spellStart"/>
      <w:r>
        <w:rPr>
          <w:rFonts w:ascii="Trebuchet MS" w:hAnsi="Trebuchet MS"/>
          <w:sz w:val="28"/>
          <w:szCs w:val="28"/>
        </w:rPr>
        <w:t>Bethanechol</w:t>
      </w:r>
      <w:proofErr w:type="spellEnd"/>
      <w:r w:rsidRPr="00B816D7">
        <w:t xml:space="preserve"> </w:t>
      </w:r>
      <w:r>
        <w:t>(</w:t>
      </w:r>
      <w:proofErr w:type="spellStart"/>
      <w:r>
        <w:t>Urecholine</w:t>
      </w:r>
      <w:proofErr w:type="spellEnd"/>
      <w:r>
        <w:t xml:space="preserve">)-is a </w:t>
      </w:r>
      <w:proofErr w:type="gramStart"/>
      <w:r>
        <w:t xml:space="preserve">synthetic </w:t>
      </w:r>
      <w:r w:rsidR="00CC315A">
        <w:t xml:space="preserve"> derivative</w:t>
      </w:r>
      <w:proofErr w:type="gramEnd"/>
      <w:r w:rsidR="00CC315A">
        <w:t xml:space="preserve"> of </w:t>
      </w:r>
      <w:proofErr w:type="spellStart"/>
      <w:r w:rsidR="00CC315A">
        <w:t>choline</w:t>
      </w:r>
      <w:proofErr w:type="spellEnd"/>
      <w:r w:rsidR="00CC315A">
        <w:t xml:space="preserve">, this drug produces smooth muscle contractions so it should not be used in obstructive conditions of the urinary/GI tracts. </w:t>
      </w:r>
    </w:p>
    <w:p w:rsidR="00367EC6" w:rsidRDefault="00367EC6" w:rsidP="00367EC6">
      <w:proofErr w:type="spellStart"/>
      <w:r>
        <w:rPr>
          <w:rFonts w:ascii="Trebuchet MS" w:hAnsi="Trebuchet MS"/>
          <w:sz w:val="28"/>
          <w:szCs w:val="28"/>
        </w:rPr>
        <w:t>Catapres</w:t>
      </w:r>
      <w:proofErr w:type="spellEnd"/>
      <w:r w:rsidRPr="00367EC6">
        <w:t xml:space="preserve"> </w:t>
      </w:r>
      <w:r>
        <w:t>(</w:t>
      </w:r>
      <w:proofErr w:type="spellStart"/>
      <w:r>
        <w:t>Clonidine</w:t>
      </w:r>
      <w:proofErr w:type="spellEnd"/>
      <w:r>
        <w:t xml:space="preserve">)-inhibits the release of </w:t>
      </w:r>
      <w:proofErr w:type="spellStart"/>
      <w:r>
        <w:t>norepinephrine</w:t>
      </w:r>
      <w:proofErr w:type="spellEnd"/>
      <w:r>
        <w:t xml:space="preserve"> in the brain, thereby decreasing the effects of SNS stimulation throughout the body.</w:t>
      </w:r>
    </w:p>
    <w:p w:rsidR="00367EC6" w:rsidRDefault="00367EC6" w:rsidP="00B816D7"/>
    <w:p w:rsidR="00B816D7" w:rsidRDefault="00B816D7" w:rsidP="00B7636B"/>
    <w:p w:rsidR="009C3410" w:rsidRPr="004539B7" w:rsidRDefault="009C3410" w:rsidP="009C3410">
      <w:pPr>
        <w:pStyle w:val="ListParagraph"/>
      </w:pPr>
    </w:p>
    <w:p w:rsidR="00516FC9" w:rsidRPr="00516FC9" w:rsidRDefault="00516FC9" w:rsidP="009C3410">
      <w:pPr>
        <w:pStyle w:val="ListParagraph"/>
        <w:ind w:left="1485"/>
      </w:pPr>
    </w:p>
    <w:p w:rsidR="00516FC9" w:rsidRPr="00516FC9" w:rsidRDefault="00516FC9" w:rsidP="00516FC9">
      <w:pPr>
        <w:pStyle w:val="ListParagraph"/>
      </w:pPr>
    </w:p>
    <w:p w:rsidR="00A46A4C" w:rsidRDefault="00A46A4C" w:rsidP="00A46A4C">
      <w:pPr>
        <w:pStyle w:val="ListParagraph"/>
      </w:pPr>
    </w:p>
    <w:p w:rsidR="00A46A4C" w:rsidRDefault="00A46A4C" w:rsidP="00A46A4C">
      <w:pPr>
        <w:pStyle w:val="ListParagraph"/>
      </w:pPr>
    </w:p>
    <w:p w:rsidR="00A46A4C" w:rsidRDefault="00A46A4C" w:rsidP="00A46A4C">
      <w:pPr>
        <w:pStyle w:val="ListParagraph"/>
      </w:pPr>
    </w:p>
    <w:p w:rsidR="00A46A4C" w:rsidRDefault="00A46A4C" w:rsidP="00A46A4C">
      <w:pPr>
        <w:pStyle w:val="ListParagraph"/>
      </w:pPr>
    </w:p>
    <w:p w:rsidR="00A46A4C" w:rsidRDefault="00A46A4C" w:rsidP="00A46A4C">
      <w:pPr>
        <w:pStyle w:val="ListParagraph"/>
      </w:pPr>
    </w:p>
    <w:p w:rsidR="00A46A4C" w:rsidRDefault="00A46A4C" w:rsidP="00A46A4C">
      <w:pPr>
        <w:pStyle w:val="ListParagraph"/>
      </w:pPr>
    </w:p>
    <w:p w:rsidR="00A46A4C" w:rsidRDefault="00A46A4C" w:rsidP="00A46A4C">
      <w:pPr>
        <w:pStyle w:val="ListParagraph"/>
      </w:pPr>
    </w:p>
    <w:p w:rsidR="00A46A4C" w:rsidRDefault="00A46A4C" w:rsidP="00A46A4C">
      <w:pPr>
        <w:pStyle w:val="ListParagraph"/>
      </w:pPr>
    </w:p>
    <w:p w:rsidR="00176DF3" w:rsidRDefault="00176DF3" w:rsidP="0006552B">
      <w:r>
        <w:tab/>
      </w:r>
      <w:r>
        <w:tab/>
      </w:r>
    </w:p>
    <w:p w:rsidR="0006552B" w:rsidRDefault="0006552B" w:rsidP="0006552B">
      <w:pPr>
        <w:pStyle w:val="ListParagraph"/>
        <w:ind w:left="1440"/>
      </w:pPr>
    </w:p>
    <w:p w:rsidR="0006552B" w:rsidRPr="002C6FEB" w:rsidRDefault="0006552B" w:rsidP="0006552B">
      <w:pPr>
        <w:pStyle w:val="ListParagraph"/>
        <w:ind w:left="1440"/>
      </w:pPr>
    </w:p>
    <w:p w:rsidR="0076682B" w:rsidRPr="0076682B" w:rsidRDefault="0076682B" w:rsidP="0076682B">
      <w:pPr>
        <w:pStyle w:val="ListParagraph"/>
      </w:pPr>
    </w:p>
    <w:p w:rsidR="0076682B" w:rsidRDefault="003C20D8" w:rsidP="003C20D8">
      <w:r>
        <w:tab/>
      </w:r>
      <w:r w:rsidR="0076682B">
        <w:tab/>
      </w:r>
    </w:p>
    <w:p w:rsidR="003C20D8" w:rsidRDefault="003C20D8" w:rsidP="003C20D8"/>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Pr="003C20D8" w:rsidRDefault="003C20D8" w:rsidP="003C20D8">
      <w:pPr>
        <w:pStyle w:val="ListParagraph"/>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rPr>
          <w:b/>
        </w:rPr>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p w:rsidR="003C20D8" w:rsidRDefault="003C20D8" w:rsidP="003C20D8">
      <w:pPr>
        <w:pStyle w:val="ListParagraph"/>
      </w:pPr>
    </w:p>
    <w:sectPr w:rsidR="003C20D8" w:rsidSect="00F22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D5742"/>
    <w:multiLevelType w:val="hybridMultilevel"/>
    <w:tmpl w:val="7EEA55D6"/>
    <w:lvl w:ilvl="0" w:tplc="22ACAA82">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186E71B6"/>
    <w:multiLevelType w:val="hybridMultilevel"/>
    <w:tmpl w:val="5330DEEA"/>
    <w:lvl w:ilvl="0" w:tplc="22ACAA8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A8E73EE"/>
    <w:multiLevelType w:val="hybridMultilevel"/>
    <w:tmpl w:val="61B82E88"/>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3164D2"/>
    <w:multiLevelType w:val="hybridMultilevel"/>
    <w:tmpl w:val="1C322D16"/>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29442C"/>
    <w:multiLevelType w:val="hybridMultilevel"/>
    <w:tmpl w:val="1E76FAEE"/>
    <w:lvl w:ilvl="0" w:tplc="22ACAA82">
      <w:start w:val="1"/>
      <w:numFmt w:val="bullet"/>
      <w:lvlText w:val=""/>
      <w:lvlJc w:val="left"/>
      <w:pPr>
        <w:ind w:left="18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A13403"/>
    <w:multiLevelType w:val="hybridMultilevel"/>
    <w:tmpl w:val="29585AFA"/>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E24A57"/>
    <w:multiLevelType w:val="hybridMultilevel"/>
    <w:tmpl w:val="59B84CE2"/>
    <w:lvl w:ilvl="0" w:tplc="22ACAA82">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3C4F6071"/>
    <w:multiLevelType w:val="hybridMultilevel"/>
    <w:tmpl w:val="755A761A"/>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65033F"/>
    <w:multiLevelType w:val="hybridMultilevel"/>
    <w:tmpl w:val="5B621E38"/>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C15606"/>
    <w:multiLevelType w:val="hybridMultilevel"/>
    <w:tmpl w:val="F44A6E78"/>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B03704"/>
    <w:multiLevelType w:val="hybridMultilevel"/>
    <w:tmpl w:val="8F2E7F3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0AE6ACF"/>
    <w:multiLevelType w:val="hybridMultilevel"/>
    <w:tmpl w:val="9990CE8C"/>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3B162A2"/>
    <w:multiLevelType w:val="hybridMultilevel"/>
    <w:tmpl w:val="5FF22530"/>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4C663A"/>
    <w:multiLevelType w:val="hybridMultilevel"/>
    <w:tmpl w:val="9E8E3970"/>
    <w:lvl w:ilvl="0" w:tplc="605C0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757D6"/>
    <w:multiLevelType w:val="hybridMultilevel"/>
    <w:tmpl w:val="E012A920"/>
    <w:lvl w:ilvl="0" w:tplc="22ACAA82">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68444B7C"/>
    <w:multiLevelType w:val="hybridMultilevel"/>
    <w:tmpl w:val="057A6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1852D8"/>
    <w:multiLevelType w:val="hybridMultilevel"/>
    <w:tmpl w:val="02FAA620"/>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E4C35A7"/>
    <w:multiLevelType w:val="hybridMultilevel"/>
    <w:tmpl w:val="0F9C402E"/>
    <w:lvl w:ilvl="0" w:tplc="22ACAA82">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nsid w:val="76CC3909"/>
    <w:multiLevelType w:val="hybridMultilevel"/>
    <w:tmpl w:val="BC2EE562"/>
    <w:lvl w:ilvl="0" w:tplc="22ACAA82">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5"/>
  </w:num>
  <w:num w:numId="2">
    <w:abstractNumId w:val="7"/>
  </w:num>
  <w:num w:numId="3">
    <w:abstractNumId w:val="8"/>
  </w:num>
  <w:num w:numId="4">
    <w:abstractNumId w:val="3"/>
  </w:num>
  <w:num w:numId="5">
    <w:abstractNumId w:val="2"/>
  </w:num>
  <w:num w:numId="6">
    <w:abstractNumId w:val="5"/>
  </w:num>
  <w:num w:numId="7">
    <w:abstractNumId w:val="1"/>
  </w:num>
  <w:num w:numId="8">
    <w:abstractNumId w:val="13"/>
  </w:num>
  <w:num w:numId="9">
    <w:abstractNumId w:val="16"/>
  </w:num>
  <w:num w:numId="10">
    <w:abstractNumId w:val="4"/>
  </w:num>
  <w:num w:numId="11">
    <w:abstractNumId w:val="18"/>
  </w:num>
  <w:num w:numId="12">
    <w:abstractNumId w:val="14"/>
  </w:num>
  <w:num w:numId="13">
    <w:abstractNumId w:val="17"/>
  </w:num>
  <w:num w:numId="14">
    <w:abstractNumId w:val="10"/>
  </w:num>
  <w:num w:numId="15">
    <w:abstractNumId w:val="11"/>
  </w:num>
  <w:num w:numId="16">
    <w:abstractNumId w:val="9"/>
  </w:num>
  <w:num w:numId="17">
    <w:abstractNumId w:val="6"/>
  </w:num>
  <w:num w:numId="18">
    <w:abstractNumId w:val="12"/>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20D8"/>
    <w:rsid w:val="0006552B"/>
    <w:rsid w:val="0015601F"/>
    <w:rsid w:val="00175B0B"/>
    <w:rsid w:val="00176DF3"/>
    <w:rsid w:val="001B2B49"/>
    <w:rsid w:val="001E2643"/>
    <w:rsid w:val="002C6FEB"/>
    <w:rsid w:val="002E2C72"/>
    <w:rsid w:val="0030521A"/>
    <w:rsid w:val="00367EC6"/>
    <w:rsid w:val="003A5B90"/>
    <w:rsid w:val="003C20D8"/>
    <w:rsid w:val="003E76DC"/>
    <w:rsid w:val="00446DB4"/>
    <w:rsid w:val="004539B7"/>
    <w:rsid w:val="004804DC"/>
    <w:rsid w:val="00516FC9"/>
    <w:rsid w:val="00582878"/>
    <w:rsid w:val="00595BE7"/>
    <w:rsid w:val="005A0081"/>
    <w:rsid w:val="00601DD9"/>
    <w:rsid w:val="00654358"/>
    <w:rsid w:val="0076682B"/>
    <w:rsid w:val="00766FC4"/>
    <w:rsid w:val="008F11B8"/>
    <w:rsid w:val="009C3410"/>
    <w:rsid w:val="009F70C0"/>
    <w:rsid w:val="00A46A4C"/>
    <w:rsid w:val="00B5724D"/>
    <w:rsid w:val="00B7636B"/>
    <w:rsid w:val="00B816D7"/>
    <w:rsid w:val="00C675DF"/>
    <w:rsid w:val="00C701D8"/>
    <w:rsid w:val="00C8123B"/>
    <w:rsid w:val="00CB75C7"/>
    <w:rsid w:val="00CC315A"/>
    <w:rsid w:val="00D33FB0"/>
    <w:rsid w:val="00D67BC5"/>
    <w:rsid w:val="00DB4F8C"/>
    <w:rsid w:val="00F22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D8"/>
    <w:pPr>
      <w:ind w:left="720"/>
      <w:contextualSpacing/>
    </w:pPr>
  </w:style>
  <w:style w:type="character" w:styleId="Hyperlink">
    <w:name w:val="Hyperlink"/>
    <w:basedOn w:val="DefaultParagraphFont"/>
    <w:uiPriority w:val="99"/>
    <w:semiHidden/>
    <w:unhideWhenUsed/>
    <w:rsid w:val="00582878"/>
    <w:rPr>
      <w:color w:val="0033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D8"/>
    <w:pPr>
      <w:ind w:left="720"/>
      <w:contextualSpacing/>
    </w:pPr>
  </w:style>
</w:styles>
</file>

<file path=word/webSettings.xml><?xml version="1.0" encoding="utf-8"?>
<w:webSettings xmlns:r="http://schemas.openxmlformats.org/officeDocument/2006/relationships" xmlns:w="http://schemas.openxmlformats.org/wordprocessingml/2006/main">
  <w:divs>
    <w:div w:id="179438921">
      <w:bodyDiv w:val="1"/>
      <w:marLeft w:val="0"/>
      <w:marRight w:val="0"/>
      <w:marTop w:val="0"/>
      <w:marBottom w:val="0"/>
      <w:divBdr>
        <w:top w:val="none" w:sz="0" w:space="0" w:color="auto"/>
        <w:left w:val="none" w:sz="0" w:space="0" w:color="auto"/>
        <w:bottom w:val="none" w:sz="0" w:space="0" w:color="auto"/>
        <w:right w:val="none" w:sz="0" w:space="0" w:color="auto"/>
      </w:divBdr>
      <w:divsChild>
        <w:div w:id="343173157">
          <w:marLeft w:val="0"/>
          <w:marRight w:val="0"/>
          <w:marTop w:val="0"/>
          <w:marBottom w:val="0"/>
          <w:divBdr>
            <w:top w:val="none" w:sz="0" w:space="0" w:color="auto"/>
            <w:left w:val="single" w:sz="6" w:space="0" w:color="DEDEDE"/>
            <w:bottom w:val="none" w:sz="0" w:space="0" w:color="auto"/>
            <w:right w:val="single" w:sz="6" w:space="0" w:color="DEDEDE"/>
          </w:divBdr>
          <w:divsChild>
            <w:div w:id="550383830">
              <w:marLeft w:val="0"/>
              <w:marRight w:val="0"/>
              <w:marTop w:val="0"/>
              <w:marBottom w:val="0"/>
              <w:divBdr>
                <w:top w:val="none" w:sz="0" w:space="0" w:color="auto"/>
                <w:left w:val="none" w:sz="0" w:space="0" w:color="auto"/>
                <w:bottom w:val="none" w:sz="0" w:space="0" w:color="auto"/>
                <w:right w:val="none" w:sz="0" w:space="0" w:color="auto"/>
              </w:divBdr>
              <w:divsChild>
                <w:div w:id="650719199">
                  <w:marLeft w:val="0"/>
                  <w:marRight w:val="0"/>
                  <w:marTop w:val="0"/>
                  <w:marBottom w:val="0"/>
                  <w:divBdr>
                    <w:top w:val="none" w:sz="0" w:space="0" w:color="auto"/>
                    <w:left w:val="none" w:sz="0" w:space="0" w:color="auto"/>
                    <w:bottom w:val="none" w:sz="0" w:space="0" w:color="auto"/>
                    <w:right w:val="none" w:sz="0" w:space="0" w:color="auto"/>
                  </w:divBdr>
                  <w:divsChild>
                    <w:div w:id="1020813440">
                      <w:marLeft w:val="0"/>
                      <w:marRight w:val="0"/>
                      <w:marTop w:val="0"/>
                      <w:marBottom w:val="0"/>
                      <w:divBdr>
                        <w:top w:val="none" w:sz="0" w:space="0" w:color="auto"/>
                        <w:left w:val="none" w:sz="0" w:space="0" w:color="auto"/>
                        <w:bottom w:val="none" w:sz="0" w:space="0" w:color="auto"/>
                        <w:right w:val="none" w:sz="0" w:space="0" w:color="auto"/>
                      </w:divBdr>
                      <w:divsChild>
                        <w:div w:id="323242835">
                          <w:marLeft w:val="0"/>
                          <w:marRight w:val="0"/>
                          <w:marTop w:val="0"/>
                          <w:marBottom w:val="0"/>
                          <w:divBdr>
                            <w:top w:val="none" w:sz="0" w:space="0" w:color="auto"/>
                            <w:left w:val="none" w:sz="0" w:space="0" w:color="auto"/>
                            <w:bottom w:val="none" w:sz="0" w:space="0" w:color="auto"/>
                            <w:right w:val="none" w:sz="0" w:space="0" w:color="auto"/>
                          </w:divBdr>
                          <w:divsChild>
                            <w:div w:id="1670323716">
                              <w:marLeft w:val="0"/>
                              <w:marRight w:val="0"/>
                              <w:marTop w:val="0"/>
                              <w:marBottom w:val="0"/>
                              <w:divBdr>
                                <w:top w:val="none" w:sz="0" w:space="0" w:color="auto"/>
                                <w:left w:val="none" w:sz="0" w:space="0" w:color="auto"/>
                                <w:bottom w:val="none" w:sz="0" w:space="0" w:color="auto"/>
                                <w:right w:val="none" w:sz="0" w:space="0" w:color="auto"/>
                              </w:divBdr>
                              <w:divsChild>
                                <w:div w:id="5428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883111">
      <w:bodyDiv w:val="1"/>
      <w:marLeft w:val="0"/>
      <w:marRight w:val="0"/>
      <w:marTop w:val="0"/>
      <w:marBottom w:val="0"/>
      <w:divBdr>
        <w:top w:val="none" w:sz="0" w:space="0" w:color="auto"/>
        <w:left w:val="none" w:sz="0" w:space="0" w:color="auto"/>
        <w:bottom w:val="none" w:sz="0" w:space="0" w:color="auto"/>
        <w:right w:val="none" w:sz="0" w:space="0" w:color="auto"/>
      </w:divBdr>
      <w:divsChild>
        <w:div w:id="444274360">
          <w:marLeft w:val="0"/>
          <w:marRight w:val="0"/>
          <w:marTop w:val="0"/>
          <w:marBottom w:val="180"/>
          <w:divBdr>
            <w:top w:val="single" w:sz="18" w:space="0" w:color="FF3300"/>
            <w:left w:val="none" w:sz="0" w:space="0" w:color="auto"/>
            <w:bottom w:val="none" w:sz="0" w:space="0" w:color="auto"/>
            <w:right w:val="none" w:sz="0" w:space="0" w:color="auto"/>
          </w:divBdr>
          <w:divsChild>
            <w:div w:id="1303925967">
              <w:marLeft w:val="0"/>
              <w:marRight w:val="0"/>
              <w:marTop w:val="0"/>
              <w:marBottom w:val="0"/>
              <w:divBdr>
                <w:top w:val="none" w:sz="0" w:space="0" w:color="auto"/>
                <w:left w:val="none" w:sz="0" w:space="0" w:color="auto"/>
                <w:bottom w:val="none" w:sz="0" w:space="0" w:color="auto"/>
                <w:right w:val="none" w:sz="0" w:space="0" w:color="auto"/>
              </w:divBdr>
              <w:divsChild>
                <w:div w:id="272368719">
                  <w:marLeft w:val="0"/>
                  <w:marRight w:val="0"/>
                  <w:marTop w:val="0"/>
                  <w:marBottom w:val="0"/>
                  <w:divBdr>
                    <w:top w:val="none" w:sz="0" w:space="0" w:color="auto"/>
                    <w:left w:val="none" w:sz="0" w:space="0" w:color="auto"/>
                    <w:bottom w:val="none" w:sz="0" w:space="0" w:color="auto"/>
                    <w:right w:val="none" w:sz="0" w:space="0" w:color="auto"/>
                  </w:divBdr>
                  <w:divsChild>
                    <w:div w:id="972827922">
                      <w:marLeft w:val="0"/>
                      <w:marRight w:val="-5040"/>
                      <w:marTop w:val="0"/>
                      <w:marBottom w:val="0"/>
                      <w:divBdr>
                        <w:top w:val="none" w:sz="0" w:space="0" w:color="auto"/>
                        <w:left w:val="none" w:sz="0" w:space="0" w:color="auto"/>
                        <w:bottom w:val="none" w:sz="0" w:space="0" w:color="auto"/>
                        <w:right w:val="none" w:sz="0" w:space="0" w:color="auto"/>
                      </w:divBdr>
                      <w:divsChild>
                        <w:div w:id="12002835">
                          <w:marLeft w:val="0"/>
                          <w:marRight w:val="0"/>
                          <w:marTop w:val="360"/>
                          <w:marBottom w:val="360"/>
                          <w:divBdr>
                            <w:top w:val="none" w:sz="0" w:space="0" w:color="auto"/>
                            <w:left w:val="none" w:sz="0" w:space="0" w:color="auto"/>
                            <w:bottom w:val="none" w:sz="0" w:space="0" w:color="auto"/>
                            <w:right w:val="none" w:sz="0" w:space="0" w:color="auto"/>
                          </w:divBdr>
                          <w:divsChild>
                            <w:div w:id="7636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inenet.com/script/main/art.asp?articlekey=706" TargetMode="External"/><Relationship Id="rId3" Type="http://schemas.openxmlformats.org/officeDocument/2006/relationships/settings" Target="settings.xml"/><Relationship Id="rId7" Type="http://schemas.openxmlformats.org/officeDocument/2006/relationships/hyperlink" Target="http://www.medicinenet.com/script/main/art.asp?articlekey=7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cinenet.com/script/main/art.asp?articlekey=780" TargetMode="External"/><Relationship Id="rId11" Type="http://schemas.microsoft.com/office/2007/relationships/stylesWithEffects" Target="stylesWithEffects.xml"/><Relationship Id="rId5" Type="http://schemas.openxmlformats.org/officeDocument/2006/relationships/hyperlink" Target="http://www.medicinenet.com/script/main/art.asp?articlekey=655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dc:creator>
  <cp:lastModifiedBy>Noelle Cope</cp:lastModifiedBy>
  <cp:revision>2</cp:revision>
  <dcterms:created xsi:type="dcterms:W3CDTF">2012-06-17T23:08:00Z</dcterms:created>
  <dcterms:modified xsi:type="dcterms:W3CDTF">2012-06-17T23:08:00Z</dcterms:modified>
</cp:coreProperties>
</file>