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FF" w:rsidRDefault="00F705CC" w:rsidP="00F705CC">
      <w:pPr>
        <w:rPr>
          <w:rFonts w:ascii="Times New Roman" w:hAnsi="Times New Roman" w:cs="Times New Roman"/>
          <w:sz w:val="24"/>
          <w:szCs w:val="24"/>
        </w:rPr>
      </w:pPr>
      <w:r w:rsidRPr="00F705CC">
        <w:rPr>
          <w:rFonts w:ascii="Times New Roman" w:hAnsi="Times New Roman" w:cs="Times New Roman"/>
          <w:sz w:val="24"/>
          <w:szCs w:val="24"/>
        </w:rPr>
        <w:t>Placental abruption, the premature separation of the placenta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from the uterus during pregnancy, is a significant contributor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to both maternal and fetal mortality and accounts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for approximately 12% of all perinatal deaths.18 Placental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abruption has been discussed as a potential consequence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IPV19; however, empirical evidence linking the two is sparse.</w:t>
      </w:r>
      <w:r w:rsidR="00BC76F6">
        <w:rPr>
          <w:rFonts w:ascii="Times New Roman" w:hAnsi="Times New Roman" w:cs="Times New Roman"/>
          <w:sz w:val="24"/>
          <w:szCs w:val="24"/>
        </w:rPr>
        <w:t xml:space="preserve">  </w:t>
      </w:r>
      <w:r w:rsidRPr="00F705CC">
        <w:rPr>
          <w:rFonts w:ascii="Times New Roman" w:hAnsi="Times New Roman" w:cs="Times New Roman"/>
          <w:sz w:val="24"/>
          <w:szCs w:val="24"/>
        </w:rPr>
        <w:t>Common risk factors for placental abruption include advanced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maternal age, hypertension, trauma, and maternal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substance use. Some of these risk factors are also either directly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or indirectly associated with IPV. For example, violence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and assault (e.g., blunt force to the abdomen) by a partner is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the second leading cause of pregnancy trauma and represents22% of all pregnancy trauma cases.20 IPV victims also report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higher tobacco, alcohol, and illicit drug use,10,14 which may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 xml:space="preserve">stem from increased levels of stress and fear associated withvictimization.9 El </w:t>
      </w:r>
      <w:proofErr w:type="spellStart"/>
      <w:r w:rsidRPr="00F705CC">
        <w:rPr>
          <w:rFonts w:ascii="Times New Roman" w:hAnsi="Times New Roman" w:cs="Times New Roman"/>
          <w:sz w:val="24"/>
          <w:szCs w:val="24"/>
        </w:rPr>
        <w:t>Kady</w:t>
      </w:r>
      <w:proofErr w:type="spellEnd"/>
      <w:r w:rsidRPr="00F705CC">
        <w:rPr>
          <w:rFonts w:ascii="Times New Roman" w:hAnsi="Times New Roman" w:cs="Times New Roman"/>
          <w:sz w:val="24"/>
          <w:szCs w:val="24"/>
        </w:rPr>
        <w:t xml:space="preserve"> et al.13 reported a significant link between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IPV and placental abruption among nearly 5 million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women identified through maternal discharge records in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California between 1990 and 1999. To date, however, no study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has empirically linked IPV to placental abruption after statistically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controlling for other known biological risk factors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placental abruption. The current study examines factors associated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with reporting IPV during prenatal care and the extent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to which IPV and other risk factors (i.e., tobacco, alcohol,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and drug use; preeclampsia; and gestational diabetes)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associated with pregnancy trauma and placental abruption.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We examined</w:t>
      </w:r>
      <w:r>
        <w:rPr>
          <w:rFonts w:ascii="Times New Roman" w:hAnsi="Times New Roman" w:cs="Times New Roman"/>
          <w:sz w:val="24"/>
          <w:szCs w:val="24"/>
        </w:rPr>
        <w:t xml:space="preserve"> pregnancy trauma and placental </w:t>
      </w:r>
      <w:r w:rsidRPr="00F705CC">
        <w:rPr>
          <w:rFonts w:ascii="Times New Roman" w:hAnsi="Times New Roman" w:cs="Times New Roman"/>
          <w:sz w:val="24"/>
          <w:szCs w:val="24"/>
        </w:rPr>
        <w:t>abruption, which, with few exceptions, have not been previously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explored thoroughly in the literature on IPV. 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findings indicate that IPV is a large, significant, and independent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predictor of pregnancy trauma and placental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abruption. Indeed, controlling for both socio</w:t>
      </w:r>
      <w:r w:rsidR="00BC76F6">
        <w:rPr>
          <w:rFonts w:ascii="Times New Roman" w:hAnsi="Times New Roman" w:cs="Times New Roman"/>
          <w:sz w:val="24"/>
          <w:szCs w:val="24"/>
        </w:rPr>
        <w:t>-</w:t>
      </w:r>
      <w:r w:rsidRPr="00F705CC">
        <w:rPr>
          <w:rFonts w:ascii="Times New Roman" w:hAnsi="Times New Roman" w:cs="Times New Roman"/>
          <w:sz w:val="24"/>
          <w:szCs w:val="24"/>
        </w:rPr>
        <w:t>demographic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and health-related variables, women who reported IPV 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prenatal care had more than 30 times the odds of a clinical</w:t>
      </w:r>
      <w:r w:rsidR="00BC76F6"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 xml:space="preserve">diagnosis </w:t>
      </w:r>
      <w:r w:rsidR="00BC76F6" w:rsidRPr="00F705CC">
        <w:rPr>
          <w:rFonts w:ascii="Times New Roman" w:hAnsi="Times New Roman" w:cs="Times New Roman"/>
          <w:sz w:val="24"/>
          <w:szCs w:val="24"/>
        </w:rPr>
        <w:t xml:space="preserve">of </w:t>
      </w:r>
      <w:r w:rsidR="00BC76F6">
        <w:rPr>
          <w:rFonts w:ascii="Times New Roman" w:hAnsi="Times New Roman" w:cs="Times New Roman"/>
          <w:sz w:val="24"/>
          <w:szCs w:val="24"/>
        </w:rPr>
        <w:t>pregnancy</w:t>
      </w:r>
      <w:r w:rsidRPr="00F705CC">
        <w:rPr>
          <w:rFonts w:ascii="Times New Roman" w:hAnsi="Times New Roman" w:cs="Times New Roman"/>
          <w:sz w:val="24"/>
          <w:szCs w:val="24"/>
        </w:rPr>
        <w:t xml:space="preserve"> trauma and approximately 5 times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odds of experiencing placental abruption compared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women who did not report IPV. The current study supports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previous research linking IPV to pregnancy trauma.</w:t>
      </w:r>
      <w:r w:rsidR="00BC76F6">
        <w:rPr>
          <w:rFonts w:ascii="Times New Roman" w:hAnsi="Times New Roman" w:cs="Times New Roman"/>
          <w:sz w:val="24"/>
          <w:szCs w:val="24"/>
        </w:rPr>
        <w:t xml:space="preserve">  </w:t>
      </w:r>
      <w:r w:rsidRPr="00F705CC">
        <w:rPr>
          <w:rFonts w:ascii="Times New Roman" w:hAnsi="Times New Roman" w:cs="Times New Roman"/>
          <w:sz w:val="24"/>
          <w:szCs w:val="24"/>
        </w:rPr>
        <w:t>20 Previous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5CC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Pr="00F705CC">
        <w:rPr>
          <w:rFonts w:ascii="Times New Roman" w:hAnsi="Times New Roman" w:cs="Times New Roman"/>
          <w:sz w:val="24"/>
          <w:szCs w:val="24"/>
        </w:rPr>
        <w:t xml:space="preserve"> by El </w:t>
      </w:r>
      <w:proofErr w:type="spellStart"/>
      <w:r w:rsidRPr="00F705CC">
        <w:rPr>
          <w:rFonts w:ascii="Times New Roman" w:hAnsi="Times New Roman" w:cs="Times New Roman"/>
          <w:sz w:val="24"/>
          <w:szCs w:val="24"/>
        </w:rPr>
        <w:t>Kady</w:t>
      </w:r>
      <w:proofErr w:type="spellEnd"/>
      <w:r w:rsidRPr="00F705CC">
        <w:rPr>
          <w:rFonts w:ascii="Times New Roman" w:hAnsi="Times New Roman" w:cs="Times New Roman"/>
          <w:sz w:val="24"/>
          <w:szCs w:val="24"/>
        </w:rPr>
        <w:t xml:space="preserve"> et al.13 found an association 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IPV and placental abruption in a population-based study; 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study substantiates these earlier findings in an in-depth empirical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analysis that controls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F705CC">
        <w:rPr>
          <w:rFonts w:ascii="Times New Roman" w:hAnsi="Times New Roman" w:cs="Times New Roman"/>
          <w:sz w:val="24"/>
          <w:szCs w:val="24"/>
        </w:rPr>
        <w:t xml:space="preserve">To date, very little is known </w:t>
      </w:r>
      <w:r>
        <w:rPr>
          <w:rFonts w:ascii="Times New Roman" w:hAnsi="Times New Roman" w:cs="Times New Roman"/>
          <w:sz w:val="24"/>
          <w:szCs w:val="24"/>
        </w:rPr>
        <w:t xml:space="preserve">about the etiology of placental </w:t>
      </w:r>
      <w:r w:rsidRPr="00F705CC">
        <w:rPr>
          <w:rFonts w:ascii="Times New Roman" w:hAnsi="Times New Roman" w:cs="Times New Roman"/>
          <w:sz w:val="24"/>
          <w:szCs w:val="24"/>
        </w:rPr>
        <w:t>abruption.14 Placental abruption is relatively infrequent, occurring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in about 6.5/1000 births, but is a significant contributor to both fetal and maternal mortality.16</w:t>
      </w:r>
      <w:proofErr w:type="gramStart"/>
      <w:r w:rsidRPr="00F705CC">
        <w:rPr>
          <w:rFonts w:ascii="Times New Roman" w:hAnsi="Times New Roman" w:cs="Times New Roman"/>
          <w:sz w:val="24"/>
          <w:szCs w:val="24"/>
        </w:rPr>
        <w:t>,17</w:t>
      </w:r>
      <w:proofErr w:type="gramEnd"/>
      <w:r w:rsidRPr="00F705CC">
        <w:rPr>
          <w:rFonts w:ascii="Times New Roman" w:hAnsi="Times New Roman" w:cs="Times New Roman"/>
          <w:sz w:val="24"/>
          <w:szCs w:val="24"/>
        </w:rPr>
        <w:t xml:space="preserve"> For example,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perinatal mortality occurs in about 119/1000 births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placental abruption vs. 8.2/1000 among all other births.21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high fetal mortality associated with placental abruption is due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primarily to its strong association with preterm delivery.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Maternal outcomes caused by placental abruption 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>significant blood loss, disseminated intravascular coagulopathy,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CC">
        <w:rPr>
          <w:rFonts w:ascii="Times New Roman" w:hAnsi="Times New Roman" w:cs="Times New Roman"/>
          <w:sz w:val="24"/>
          <w:szCs w:val="24"/>
        </w:rPr>
        <w:t xml:space="preserve">and renal failure.22 </w:t>
      </w:r>
      <w:r>
        <w:rPr>
          <w:rFonts w:ascii="Times New Roman" w:hAnsi="Times New Roman" w:cs="Times New Roman"/>
          <w:sz w:val="24"/>
          <w:szCs w:val="24"/>
        </w:rPr>
        <w:t>(Effects of intimate partner violence, 2010).</w:t>
      </w:r>
    </w:p>
    <w:p w:rsidR="00F705CC" w:rsidRDefault="00F705CC" w:rsidP="00F705CC">
      <w:pPr>
        <w:rPr>
          <w:rFonts w:ascii="Times New Roman" w:hAnsi="Times New Roman" w:cs="Times New Roman"/>
          <w:sz w:val="24"/>
          <w:szCs w:val="24"/>
        </w:rPr>
      </w:pPr>
    </w:p>
    <w:p w:rsidR="00F705CC" w:rsidRDefault="002545AC" w:rsidP="002545AC">
      <w:pPr>
        <w:rPr>
          <w:rFonts w:ascii="Times New Roman" w:hAnsi="Times New Roman" w:cs="Times New Roman"/>
          <w:sz w:val="24"/>
          <w:szCs w:val="24"/>
        </w:rPr>
      </w:pPr>
      <w:r w:rsidRPr="002545AC">
        <w:rPr>
          <w:rFonts w:ascii="Times New Roman" w:hAnsi="Times New Roman" w:cs="Times New Roman"/>
          <w:sz w:val="24"/>
          <w:szCs w:val="24"/>
        </w:rPr>
        <w:t>Premature separation of the placenta occurs in only 1% of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pregnancies, yet it is an important cause of stillbirth, preterm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delivery, early neonatal death and even maternal death.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Placental abruption accounts for 20–25% of antepartum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5AC">
        <w:rPr>
          <w:rFonts w:ascii="Times New Roman" w:hAnsi="Times New Roman" w:cs="Times New Roman"/>
          <w:sz w:val="24"/>
          <w:szCs w:val="24"/>
        </w:rPr>
        <w:t>haemorrhages</w:t>
      </w:r>
      <w:proofErr w:type="spellEnd"/>
      <w:r w:rsidRPr="002545AC">
        <w:rPr>
          <w:rFonts w:ascii="Times New Roman" w:hAnsi="Times New Roman" w:cs="Times New Roman"/>
          <w:sz w:val="24"/>
          <w:szCs w:val="24"/>
        </w:rPr>
        <w:t>. The perinatal mortality rate varies 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2% and 67%, depending on gestational age, fetal weight,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the degree of abruption.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45AC">
        <w:rPr>
          <w:rFonts w:ascii="Times New Roman" w:hAnsi="Times New Roman" w:cs="Times New Roman"/>
          <w:sz w:val="24"/>
          <w:szCs w:val="24"/>
        </w:rPr>
        <w:lastRenderedPageBreak/>
        <w:t>In this retrospective case-cont</w:t>
      </w:r>
      <w:r>
        <w:rPr>
          <w:rFonts w:ascii="Times New Roman" w:hAnsi="Times New Roman" w:cs="Times New Roman"/>
          <w:sz w:val="24"/>
          <w:szCs w:val="24"/>
        </w:rPr>
        <w:t xml:space="preserve">rol study, we found carrier-ship </w:t>
      </w:r>
      <w:r w:rsidRPr="002545AC">
        <w:rPr>
          <w:rFonts w:ascii="Times New Roman" w:hAnsi="Times New Roman" w:cs="Times New Roman"/>
          <w:sz w:val="24"/>
          <w:szCs w:val="24"/>
        </w:rPr>
        <w:t>of FVL, prior recurrent fetal loss, and first degree heritage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of thrombosis to be significant risk factors for developing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placental abruption.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45AC">
        <w:rPr>
          <w:rFonts w:ascii="Times New Roman" w:hAnsi="Times New Roman" w:cs="Times New Roman"/>
          <w:sz w:val="24"/>
          <w:szCs w:val="24"/>
        </w:rPr>
        <w:t>Other conditions kno</w:t>
      </w:r>
      <w:r>
        <w:rPr>
          <w:rFonts w:ascii="Times New Roman" w:hAnsi="Times New Roman" w:cs="Times New Roman"/>
          <w:sz w:val="24"/>
          <w:szCs w:val="24"/>
        </w:rPr>
        <w:t xml:space="preserve">wn to have an increased risk of </w:t>
      </w:r>
      <w:r w:rsidRPr="002545AC">
        <w:rPr>
          <w:rFonts w:ascii="Times New Roman" w:hAnsi="Times New Roman" w:cs="Times New Roman"/>
          <w:sz w:val="24"/>
          <w:szCs w:val="24"/>
        </w:rPr>
        <w:t xml:space="preserve">placental abruption were at similar risk as usually </w:t>
      </w:r>
      <w:proofErr w:type="gramStart"/>
      <w:r w:rsidRPr="002545AC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45A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545AC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545AC">
        <w:rPr>
          <w:rFonts w:ascii="Times New Roman" w:hAnsi="Times New Roman" w:cs="Times New Roman"/>
          <w:sz w:val="24"/>
          <w:szCs w:val="24"/>
        </w:rPr>
        <w:t xml:space="preserve"> smokers, intrauterine gro</w:t>
      </w:r>
      <w:r>
        <w:rPr>
          <w:rFonts w:ascii="Times New Roman" w:hAnsi="Times New Roman" w:cs="Times New Roman"/>
          <w:sz w:val="24"/>
          <w:szCs w:val="24"/>
        </w:rPr>
        <w:t>wth restriction, pre-</w:t>
      </w:r>
      <w:proofErr w:type="spellStart"/>
      <w:r>
        <w:rPr>
          <w:rFonts w:ascii="Times New Roman" w:hAnsi="Times New Roman" w:cs="Times New Roman"/>
          <w:sz w:val="24"/>
          <w:szCs w:val="24"/>
        </w:rPr>
        <w:t>eclampsia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45AC">
        <w:rPr>
          <w:rFonts w:ascii="Times New Roman" w:hAnsi="Times New Roman" w:cs="Times New Roman"/>
          <w:sz w:val="24"/>
          <w:szCs w:val="24"/>
        </w:rPr>
        <w:t>and chronic hypertension). We confirmed the recent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stating an increased risk for women with first-degree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heritage of venous thromboembolism.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In addition,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found prior repeated fetal loss as a significant risk factor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for placental abruption, which is in accordance with a prior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recent report.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also reported a high preva</w:t>
      </w:r>
      <w:r>
        <w:rPr>
          <w:rFonts w:ascii="Times New Roman" w:hAnsi="Times New Roman" w:cs="Times New Roman"/>
          <w:sz w:val="24"/>
          <w:szCs w:val="24"/>
        </w:rPr>
        <w:t xml:space="preserve">lence of combined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thrombophilic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defects in women with stillbirth.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In addition, our data 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the established risk factors related to placental abruption.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Also, the predominance of male fetal gender is in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with that in study by Kramer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45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45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We conclude that FVL is a significant risk factor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placental abruption and that several anamnestic factors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as thrombosis heredity and prior recurrent fetal loss might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sz w:val="24"/>
          <w:szCs w:val="24"/>
        </w:rPr>
        <w:t>be used to identify cases at higher risk for late pregnancy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5AC">
        <w:rPr>
          <w:rFonts w:ascii="Times New Roman" w:hAnsi="Times New Roman" w:cs="Times New Roman"/>
          <w:sz w:val="24"/>
          <w:szCs w:val="24"/>
        </w:rPr>
        <w:t>haemorrhage</w:t>
      </w:r>
      <w:proofErr w:type="spellEnd"/>
      <w:r w:rsidRPr="002545AC">
        <w:rPr>
          <w:rFonts w:ascii="Times New Roman" w:hAnsi="Times New Roman" w:cs="Times New Roman"/>
          <w:sz w:val="24"/>
          <w:szCs w:val="24"/>
        </w:rPr>
        <w:t xml:space="preserve"> or premature contractions.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545AC">
        <w:rPr>
          <w:rFonts w:ascii="Times New Roman" w:hAnsi="Times New Roman" w:cs="Times New Roman"/>
          <w:sz w:val="24"/>
          <w:szCs w:val="24"/>
        </w:rPr>
        <w:t>Frequency of s</w:t>
      </w:r>
      <w:r>
        <w:rPr>
          <w:rFonts w:ascii="Times New Roman" w:hAnsi="Times New Roman" w:cs="Times New Roman"/>
          <w:sz w:val="24"/>
          <w:szCs w:val="24"/>
        </w:rPr>
        <w:t xml:space="preserve">elected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thrombophilias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women </w:t>
      </w:r>
      <w:r w:rsidRPr="002545AC">
        <w:rPr>
          <w:rFonts w:ascii="Times New Roman" w:hAnsi="Times New Roman" w:cs="Times New Roman"/>
          <w:sz w:val="24"/>
          <w:szCs w:val="24"/>
        </w:rPr>
        <w:t>with placental abruption</w:t>
      </w:r>
      <w:r>
        <w:rPr>
          <w:rFonts w:ascii="Times New Roman" w:hAnsi="Times New Roman" w:cs="Times New Roman"/>
          <w:sz w:val="24"/>
          <w:szCs w:val="24"/>
        </w:rPr>
        <w:t>, 2007).</w:t>
      </w:r>
      <w:proofErr w:type="gramEnd"/>
    </w:p>
    <w:p w:rsidR="005E5726" w:rsidRDefault="005E5726" w:rsidP="002545AC">
      <w:pPr>
        <w:rPr>
          <w:rFonts w:ascii="Times New Roman" w:hAnsi="Times New Roman" w:cs="Times New Roman"/>
          <w:sz w:val="24"/>
          <w:szCs w:val="24"/>
        </w:rPr>
      </w:pPr>
    </w:p>
    <w:p w:rsidR="005E5726" w:rsidRDefault="005E5726" w:rsidP="005E5726">
      <w:pPr>
        <w:rPr>
          <w:rFonts w:ascii="Times New Roman" w:hAnsi="Times New Roman" w:cs="Times New Roman"/>
          <w:sz w:val="24"/>
          <w:szCs w:val="24"/>
        </w:rPr>
      </w:pPr>
      <w:r w:rsidRPr="005E5726">
        <w:rPr>
          <w:rFonts w:ascii="Times New Roman" w:hAnsi="Times New Roman" w:cs="Times New Roman"/>
          <w:sz w:val="24"/>
          <w:szCs w:val="24"/>
        </w:rPr>
        <w:t>Management of abruption may require rapid operative delivery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prevent neonatal morbidity and mortality.</w:t>
      </w:r>
      <w:r>
        <w:rPr>
          <w:rFonts w:ascii="Times New Roman" w:hAnsi="Times New Roman" w:cs="Times New Roman"/>
          <w:sz w:val="24"/>
          <w:szCs w:val="24"/>
        </w:rPr>
        <w:t xml:space="preserve">  Risk factors for placental abruption: </w:t>
      </w:r>
      <w:r w:rsidRPr="005E5726">
        <w:rPr>
          <w:rFonts w:ascii="Times New Roman" w:hAnsi="Times New Roman" w:cs="Times New Roman"/>
          <w:sz w:val="24"/>
          <w:szCs w:val="24"/>
        </w:rPr>
        <w:t>Chronic hypertension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726">
        <w:rPr>
          <w:rFonts w:ascii="Times New Roman" w:hAnsi="Times New Roman" w:cs="Times New Roman"/>
          <w:sz w:val="24"/>
          <w:szCs w:val="24"/>
        </w:rPr>
        <w:t>Multiparity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726">
        <w:rPr>
          <w:rFonts w:ascii="Times New Roman" w:hAnsi="Times New Roman" w:cs="Times New Roman"/>
          <w:sz w:val="24"/>
          <w:szCs w:val="24"/>
        </w:rPr>
        <w:t>Preeclampsia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726">
        <w:rPr>
          <w:rFonts w:ascii="Times New Roman" w:hAnsi="Times New Roman" w:cs="Times New Roman"/>
          <w:sz w:val="24"/>
          <w:szCs w:val="24"/>
        </w:rPr>
        <w:t>Previous abruption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726">
        <w:rPr>
          <w:rFonts w:ascii="Times New Roman" w:hAnsi="Times New Roman" w:cs="Times New Roman"/>
          <w:sz w:val="24"/>
          <w:szCs w:val="24"/>
        </w:rPr>
        <w:t>Short umbilical cord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E5726">
        <w:rPr>
          <w:rFonts w:ascii="Times New Roman" w:hAnsi="Times New Roman" w:cs="Times New Roman"/>
          <w:sz w:val="24"/>
          <w:szCs w:val="24"/>
        </w:rPr>
        <w:t>Sudden</w:t>
      </w:r>
      <w:proofErr w:type="gramEnd"/>
      <w:r w:rsidRPr="005E5726">
        <w:rPr>
          <w:rFonts w:ascii="Times New Roman" w:hAnsi="Times New Roman" w:cs="Times New Roman"/>
          <w:sz w:val="24"/>
          <w:szCs w:val="24"/>
        </w:rPr>
        <w:t xml:space="preserve"> decompression of an </w:t>
      </w:r>
      <w:proofErr w:type="spellStart"/>
      <w:r w:rsidRPr="005E5726">
        <w:rPr>
          <w:rFonts w:ascii="Times New Roman" w:hAnsi="Times New Roman" w:cs="Times New Roman"/>
          <w:sz w:val="24"/>
          <w:szCs w:val="24"/>
        </w:rPr>
        <w:t>overdistended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uterus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726">
        <w:rPr>
          <w:rFonts w:ascii="Times New Roman" w:hAnsi="Times New Roman" w:cs="Times New Roman"/>
          <w:sz w:val="24"/>
          <w:szCs w:val="24"/>
        </w:rPr>
        <w:t>Thrombophilias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E5726">
        <w:rPr>
          <w:rFonts w:ascii="Times New Roman" w:hAnsi="Times New Roman" w:cs="Times New Roman"/>
          <w:sz w:val="24"/>
          <w:szCs w:val="24"/>
        </w:rPr>
        <w:t>Tobacco, cocaine, or methamphetamine use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E5726">
        <w:rPr>
          <w:rFonts w:ascii="Times New Roman" w:hAnsi="Times New Roman" w:cs="Times New Roman"/>
          <w:sz w:val="24"/>
          <w:szCs w:val="24"/>
        </w:rPr>
        <w:t>Trauma: blunt abdominal or sudden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deceleration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E5726">
        <w:rPr>
          <w:rFonts w:ascii="Times New Roman" w:hAnsi="Times New Roman" w:cs="Times New Roman"/>
          <w:sz w:val="24"/>
          <w:szCs w:val="24"/>
        </w:rPr>
        <w:t>Unexplained elevated maternal alpha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fetoprotein level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E5726">
        <w:rPr>
          <w:rFonts w:ascii="Times New Roman" w:hAnsi="Times New Roman" w:cs="Times New Roman"/>
          <w:sz w:val="24"/>
          <w:szCs w:val="24"/>
        </w:rPr>
        <w:t>Uterine fibroids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34A1">
        <w:rPr>
          <w:rFonts w:ascii="Times New Roman" w:hAnsi="Times New Roman" w:cs="Times New Roman"/>
          <w:sz w:val="24"/>
          <w:szCs w:val="24"/>
        </w:rPr>
        <w:t xml:space="preserve">  </w:t>
      </w:r>
      <w:r w:rsidR="00FB34A1">
        <w:rPr>
          <w:rFonts w:ascii="Times New Roman" w:hAnsi="Times New Roman" w:cs="Times New Roman"/>
          <w:sz w:val="24"/>
          <w:szCs w:val="24"/>
        </w:rPr>
        <w:t>(</w:t>
      </w:r>
      <w:r w:rsidR="00FB34A1" w:rsidRPr="00FB34A1">
        <w:rPr>
          <w:rFonts w:ascii="Times New Roman" w:hAnsi="Times New Roman" w:cs="Times New Roman"/>
          <w:sz w:val="24"/>
          <w:szCs w:val="24"/>
        </w:rPr>
        <w:t>Late Pregnancy Bleeding</w:t>
      </w:r>
      <w:r w:rsidR="00FB34A1">
        <w:rPr>
          <w:rFonts w:ascii="Times New Roman" w:hAnsi="Times New Roman" w:cs="Times New Roman"/>
          <w:sz w:val="24"/>
          <w:szCs w:val="24"/>
        </w:rPr>
        <w:t>, 2007)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726" w:rsidRDefault="005E5726" w:rsidP="00FB34A1">
      <w:pPr>
        <w:rPr>
          <w:rFonts w:ascii="Times New Roman" w:hAnsi="Times New Roman" w:cs="Times New Roman"/>
          <w:sz w:val="24"/>
          <w:szCs w:val="24"/>
        </w:rPr>
      </w:pPr>
      <w:r w:rsidRPr="005E5726">
        <w:rPr>
          <w:rFonts w:ascii="Times New Roman" w:hAnsi="Times New Roman" w:cs="Times New Roman"/>
          <w:sz w:val="24"/>
          <w:szCs w:val="24"/>
        </w:rPr>
        <w:t>Placental abruption is the separation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the placenta from the uterine wall before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delivery. Abruption is the most common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cause of seri</w:t>
      </w:r>
      <w:r>
        <w:rPr>
          <w:rFonts w:ascii="Times New Roman" w:hAnsi="Times New Roman" w:cs="Times New Roman"/>
          <w:sz w:val="24"/>
          <w:szCs w:val="24"/>
        </w:rPr>
        <w:t xml:space="preserve">ous vaginal bleeding, occurring </w:t>
      </w:r>
      <w:r w:rsidRPr="005E5726">
        <w:rPr>
          <w:rFonts w:ascii="Times New Roman" w:hAnsi="Times New Roman" w:cs="Times New Roman"/>
          <w:sz w:val="24"/>
          <w:szCs w:val="24"/>
        </w:rPr>
        <w:t>in 1 percent of pregnancies. Neonatal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death occurs in 10 to 30 percent of cases.8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Approximately 50 percent of placental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abruptions occur before 36 weeks’ gestation,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resulting in adverse outcomes secondary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prematurity.29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5726">
        <w:rPr>
          <w:rFonts w:ascii="Times New Roman" w:hAnsi="Times New Roman" w:cs="Times New Roman"/>
          <w:sz w:val="24"/>
          <w:szCs w:val="24"/>
        </w:rPr>
        <w:t>The incidence of abruption increased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between 1979 and 2001, possibly as a result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of rising rates of hypertension and stimulant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abuse and increased diagnosis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ultrasonography.9 Risk factors associated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26">
        <w:rPr>
          <w:rFonts w:ascii="Times New Roman" w:hAnsi="Times New Roman" w:cs="Times New Roman"/>
          <w:sz w:val="24"/>
          <w:szCs w:val="24"/>
        </w:rPr>
        <w:t>with abruption include tobacco or cocaine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Placental a</w:t>
      </w:r>
      <w:r w:rsidR="00FB34A1">
        <w:rPr>
          <w:rFonts w:ascii="Times New Roman" w:hAnsi="Times New Roman" w:cs="Times New Roman"/>
          <w:sz w:val="24"/>
          <w:szCs w:val="24"/>
        </w:rPr>
        <w:t xml:space="preserve">bruption typically manifests as </w:t>
      </w:r>
      <w:r w:rsidR="00FB34A1" w:rsidRPr="00FB34A1">
        <w:rPr>
          <w:rFonts w:ascii="Times New Roman" w:hAnsi="Times New Roman" w:cs="Times New Roman"/>
          <w:sz w:val="24"/>
          <w:szCs w:val="24"/>
        </w:rPr>
        <w:t>vaginal bleeding, uterine tenderness or back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pain, and evidence of fetal distress. Preterm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labor, growth restriction, and intrauterine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 xml:space="preserve">fetal death also </w:t>
      </w:r>
      <w:proofErr w:type="gramStart"/>
      <w:r w:rsidR="00FB34A1" w:rsidRPr="00FB34A1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="00FB34A1" w:rsidRPr="00FB34A1">
        <w:rPr>
          <w:rFonts w:ascii="Times New Roman" w:hAnsi="Times New Roman" w:cs="Times New Roman"/>
          <w:sz w:val="24"/>
          <w:szCs w:val="24"/>
        </w:rPr>
        <w:t xml:space="preserve"> occur.30 The fundus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often is tender to palpation, and pain occurs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between contractions. Bleeding may be completely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or partially concealed or may be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bright, dark, or intermixed with amniotic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fluid. Disseminated intravascular coagulation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 xml:space="preserve">may result from the release of </w:t>
      </w:r>
      <w:proofErr w:type="spellStart"/>
      <w:r w:rsidR="00FB34A1" w:rsidRPr="00FB34A1">
        <w:rPr>
          <w:rFonts w:ascii="Times New Roman" w:hAnsi="Times New Roman" w:cs="Times New Roman"/>
          <w:sz w:val="24"/>
          <w:szCs w:val="24"/>
        </w:rPr>
        <w:t>thromboplastin</w:t>
      </w:r>
      <w:proofErr w:type="spellEnd"/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into the maternal circulation with placental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separation. This occurs in about 10 percent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of abruptions and is more common with fetal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death.</w:t>
      </w:r>
      <w:r w:rsidR="00FB34A1">
        <w:rPr>
          <w:rFonts w:ascii="Times New Roman" w:hAnsi="Times New Roman" w:cs="Times New Roman"/>
          <w:sz w:val="24"/>
          <w:szCs w:val="24"/>
        </w:rPr>
        <w:t xml:space="preserve">  </w:t>
      </w:r>
      <w:r w:rsidR="00FB34A1" w:rsidRPr="00FB34A1">
        <w:rPr>
          <w:rFonts w:ascii="Times New Roman" w:hAnsi="Times New Roman" w:cs="Times New Roman"/>
          <w:sz w:val="24"/>
          <w:szCs w:val="24"/>
        </w:rPr>
        <w:t>A chronic form of abruption may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manifest as recurrent vaginal bleeding with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  <w:r w:rsidR="00FB34A1" w:rsidRPr="00FB34A1">
        <w:rPr>
          <w:rFonts w:ascii="Times New Roman" w:hAnsi="Times New Roman" w:cs="Times New Roman"/>
          <w:sz w:val="24"/>
          <w:szCs w:val="24"/>
        </w:rPr>
        <w:t>episodic pain and contractions.</w:t>
      </w:r>
      <w:r w:rsidR="00FB34A1">
        <w:rPr>
          <w:rFonts w:ascii="Times New Roman" w:hAnsi="Times New Roman" w:cs="Times New Roman"/>
          <w:sz w:val="24"/>
          <w:szCs w:val="24"/>
        </w:rPr>
        <w:t xml:space="preserve">  </w:t>
      </w:r>
      <w:r w:rsidR="00FB34A1">
        <w:rPr>
          <w:rFonts w:ascii="Times New Roman" w:hAnsi="Times New Roman" w:cs="Times New Roman"/>
          <w:sz w:val="24"/>
          <w:szCs w:val="24"/>
        </w:rPr>
        <w:t>(</w:t>
      </w:r>
      <w:r w:rsidR="00FB34A1" w:rsidRPr="00FB34A1">
        <w:rPr>
          <w:rFonts w:ascii="Times New Roman" w:hAnsi="Times New Roman" w:cs="Times New Roman"/>
          <w:sz w:val="24"/>
          <w:szCs w:val="24"/>
        </w:rPr>
        <w:t>Late Pregnancy Bleeding</w:t>
      </w:r>
      <w:r w:rsidR="00FB34A1">
        <w:rPr>
          <w:rFonts w:ascii="Times New Roman" w:hAnsi="Times New Roman" w:cs="Times New Roman"/>
          <w:sz w:val="24"/>
          <w:szCs w:val="24"/>
        </w:rPr>
        <w:t>, 2007)</w:t>
      </w:r>
      <w:r w:rsidR="00FB3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4A1" w:rsidRDefault="00FB34A1" w:rsidP="00FB3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Management:  </w:t>
      </w:r>
      <w:r w:rsidRPr="00FB34A1">
        <w:rPr>
          <w:rFonts w:ascii="Times New Roman" w:hAnsi="Times New Roman" w:cs="Times New Roman"/>
          <w:sz w:val="24"/>
          <w:szCs w:val="24"/>
        </w:rPr>
        <w:t>Because the unpredictable nature of abruption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does not allow for controlled trials,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remains empiric. A Cochrane 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found no randomized controlled trials </w:t>
      </w:r>
      <w:r w:rsidRPr="00FB34A1">
        <w:rPr>
          <w:rFonts w:ascii="Times New Roman" w:hAnsi="Times New Roman" w:cs="Times New Roman"/>
          <w:sz w:val="24"/>
          <w:szCs w:val="24"/>
        </w:rPr>
        <w:lastRenderedPageBreak/>
        <w:t>assessing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interventions for placental abruption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met inclusion criteria.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Initial management </w:t>
      </w:r>
      <w:r w:rsidRPr="00FB34A1">
        <w:rPr>
          <w:rFonts w:ascii="Times New Roman" w:hAnsi="Times New Roman" w:cs="Times New Roman"/>
          <w:sz w:val="24"/>
          <w:szCs w:val="24"/>
        </w:rPr>
        <w:t>includes rapid stabilization of maternal cardiopulmonary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status and assessment of fetal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well-being. Delay can be fatal to the fetus;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30 percent of perinatal deaths in one case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series occurred within two hours of admission.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4A1">
        <w:rPr>
          <w:rFonts w:ascii="Times New Roman" w:hAnsi="Times New Roman" w:cs="Times New Roman"/>
          <w:sz w:val="24"/>
          <w:szCs w:val="24"/>
        </w:rPr>
        <w:t>Definitive management should never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delayed for ultrasound confirmation 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ultrasonography is not reliable in diagnosing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abruption </w:t>
      </w:r>
      <w:r w:rsidRPr="00FB34A1">
        <w:rPr>
          <w:rFonts w:ascii="Times New Roman" w:hAnsi="Times New Roman" w:cs="Times New Roman"/>
          <w:i/>
          <w:iCs/>
          <w:sz w:val="24"/>
          <w:szCs w:val="24"/>
        </w:rPr>
        <w:t xml:space="preserve">(Figure 5). </w:t>
      </w:r>
      <w:r w:rsidRPr="00FB34A1">
        <w:rPr>
          <w:rFonts w:ascii="Times New Roman" w:hAnsi="Times New Roman" w:cs="Times New Roman"/>
          <w:sz w:val="24"/>
          <w:szCs w:val="24"/>
        </w:rPr>
        <w:t>Acute blood clots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the placenta are </w:t>
      </w:r>
      <w:proofErr w:type="spellStart"/>
      <w:r w:rsidRPr="00FB34A1">
        <w:rPr>
          <w:rFonts w:ascii="Times New Roman" w:hAnsi="Times New Roman" w:cs="Times New Roman"/>
          <w:sz w:val="24"/>
          <w:szCs w:val="24"/>
        </w:rPr>
        <w:t>hyperechoic</w:t>
      </w:r>
      <w:proofErr w:type="spellEnd"/>
      <w:r w:rsidRPr="00FB34A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34A1">
        <w:rPr>
          <w:rFonts w:ascii="Times New Roman" w:hAnsi="Times New Roman" w:cs="Times New Roman"/>
          <w:sz w:val="24"/>
          <w:szCs w:val="24"/>
        </w:rPr>
        <w:t>ultranography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and difficult to distinguish from one another.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4A1">
        <w:rPr>
          <w:rFonts w:ascii="Times New Roman" w:hAnsi="Times New Roman" w:cs="Times New Roman"/>
          <w:sz w:val="24"/>
          <w:szCs w:val="24"/>
        </w:rPr>
        <w:t>Maternal stabilization requires serial evaluation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of the hematocrit and coagulation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studies to determine whether disseminated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intravascular coagulation is present.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4A1">
        <w:rPr>
          <w:rFonts w:ascii="Times New Roman" w:hAnsi="Times New Roman" w:cs="Times New Roman"/>
          <w:sz w:val="24"/>
          <w:szCs w:val="24"/>
        </w:rPr>
        <w:t>Tocolysis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generally is contraindicated except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mild abruption before 34 weeks’ gestation,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when it may be used to allow administration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of corticosteroids.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 A nonreassuring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fetal heart tracing necessitates rapid, usually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cesarean, delivery.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4A1">
        <w:rPr>
          <w:rFonts w:ascii="Times New Roman" w:hAnsi="Times New Roman" w:cs="Times New Roman"/>
          <w:sz w:val="24"/>
          <w:szCs w:val="24"/>
        </w:rPr>
        <w:t>A decision-to-delivery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interval of 20 minutes or less resulted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in improved neonatal outcomes in a case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study of severe abruption.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 Occasionally,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abruption occurs during the second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stage, and an operative vaginal delivery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may be attempted. When fetal death </w:t>
      </w:r>
      <w:proofErr w:type="gramStart"/>
      <w:r w:rsidRPr="00FB34A1">
        <w:rPr>
          <w:rFonts w:ascii="Times New Roman" w:hAnsi="Times New Roman" w:cs="Times New Roman"/>
          <w:sz w:val="24"/>
          <w:szCs w:val="24"/>
        </w:rPr>
        <w:t>occurs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secondary to abruption, vaginal delivery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should be the goal.37 Serial ultrasonography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and antepartum surveillance in the third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trimester are appropriate for women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chronic abruption because of the potential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for uteroplacental insufficiency.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34A1">
        <w:rPr>
          <w:rFonts w:ascii="Times New Roman" w:hAnsi="Times New Roman" w:cs="Times New Roman"/>
          <w:sz w:val="24"/>
          <w:szCs w:val="24"/>
        </w:rPr>
        <w:t>Late Pregnancy Bleeding</w:t>
      </w:r>
      <w:r>
        <w:rPr>
          <w:rFonts w:ascii="Times New Roman" w:hAnsi="Times New Roman" w:cs="Times New Roman"/>
          <w:sz w:val="24"/>
          <w:szCs w:val="24"/>
        </w:rPr>
        <w:t>, 2007)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4A1" w:rsidRDefault="00FB34A1" w:rsidP="00FB3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Prevention:  </w:t>
      </w:r>
      <w:r w:rsidRPr="00FB34A1">
        <w:rPr>
          <w:rFonts w:ascii="Times New Roman" w:hAnsi="Times New Roman" w:cs="Times New Roman"/>
          <w:sz w:val="24"/>
          <w:szCs w:val="24"/>
        </w:rPr>
        <w:t>The incidenc</w:t>
      </w:r>
      <w:r>
        <w:rPr>
          <w:rFonts w:ascii="Times New Roman" w:hAnsi="Times New Roman" w:cs="Times New Roman"/>
          <w:sz w:val="24"/>
          <w:szCs w:val="24"/>
        </w:rPr>
        <w:t xml:space="preserve">e of placental abruption may be </w:t>
      </w:r>
      <w:r w:rsidRPr="00FB34A1">
        <w:rPr>
          <w:rFonts w:ascii="Times New Roman" w:hAnsi="Times New Roman" w:cs="Times New Roman"/>
          <w:sz w:val="24"/>
          <w:szCs w:val="24"/>
        </w:rPr>
        <w:t>decreased by cessation of tobacco, cocaine,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amphetamine use, and appropriate care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hypertensive disorders of pregnancy. One trial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demonstrated a reduction in the incidence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abruption with </w:t>
      </w:r>
      <w:proofErr w:type="spellStart"/>
      <w:r w:rsidRPr="00FB34A1">
        <w:rPr>
          <w:rFonts w:ascii="Times New Roman" w:hAnsi="Times New Roman" w:cs="Times New Roman"/>
          <w:sz w:val="24"/>
          <w:szCs w:val="24"/>
        </w:rPr>
        <w:t>intrapartum</w:t>
      </w:r>
      <w:proofErr w:type="spellEnd"/>
      <w:r w:rsidRPr="00FB34A1">
        <w:rPr>
          <w:rFonts w:ascii="Times New Roman" w:hAnsi="Times New Roman" w:cs="Times New Roman"/>
          <w:sz w:val="24"/>
          <w:szCs w:val="24"/>
        </w:rPr>
        <w:t xml:space="preserve"> treatment of preeclampsia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using magnesium sulfate.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FB34A1">
        <w:rPr>
          <w:rFonts w:ascii="Times New Roman" w:hAnsi="Times New Roman" w:cs="Times New Roman"/>
          <w:sz w:val="24"/>
          <w:szCs w:val="24"/>
        </w:rPr>
        <w:t>Late Pregnancy Bleeding</w:t>
      </w:r>
      <w:r>
        <w:rPr>
          <w:rFonts w:ascii="Times New Roman" w:hAnsi="Times New Roman" w:cs="Times New Roman"/>
          <w:sz w:val="24"/>
          <w:szCs w:val="24"/>
        </w:rPr>
        <w:t>, 2007)</w:t>
      </w:r>
    </w:p>
    <w:p w:rsidR="00FB34A1" w:rsidRDefault="00FB34A1" w:rsidP="00FB34A1">
      <w:pPr>
        <w:rPr>
          <w:rFonts w:ascii="Times New Roman" w:hAnsi="Times New Roman" w:cs="Times New Roman"/>
          <w:sz w:val="24"/>
          <w:szCs w:val="24"/>
        </w:rPr>
      </w:pPr>
    </w:p>
    <w:p w:rsidR="00FB34A1" w:rsidRDefault="00FB34A1" w:rsidP="00812A07">
      <w:pPr>
        <w:rPr>
          <w:rFonts w:ascii="Times New Roman" w:hAnsi="Times New Roman" w:cs="Times New Roman"/>
          <w:sz w:val="24"/>
          <w:szCs w:val="24"/>
        </w:rPr>
      </w:pPr>
      <w:r w:rsidRPr="00FB34A1">
        <w:rPr>
          <w:rFonts w:ascii="Times New Roman" w:hAnsi="Times New Roman" w:cs="Times New Roman"/>
          <w:sz w:val="24"/>
          <w:szCs w:val="24"/>
        </w:rPr>
        <w:t>The risk of recurrence of placental abruption in the 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woman was higher after severe than mild placental abruption.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4A1">
        <w:rPr>
          <w:rFonts w:ascii="Times New Roman" w:hAnsi="Times New Roman" w:cs="Times New Roman"/>
          <w:sz w:val="24"/>
          <w:szCs w:val="24"/>
        </w:rPr>
        <w:t>After mild placental abruption, there was no increased recurrence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between sisters. However, after severe placental abruption,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there was a two-fold recurrence risk between sisters.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estimated heritability of severe placental abruption was 16%.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4A1">
        <w:rPr>
          <w:rFonts w:ascii="Times New Roman" w:hAnsi="Times New Roman" w:cs="Times New Roman"/>
          <w:sz w:val="24"/>
          <w:szCs w:val="24"/>
        </w:rPr>
        <w:t xml:space="preserve">Neither increased recurrence from sisters to partners of </w:t>
      </w:r>
      <w:proofErr w:type="gramStart"/>
      <w:r w:rsidRPr="00FB34A1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4A1">
        <w:rPr>
          <w:rFonts w:ascii="Times New Roman" w:hAnsi="Times New Roman" w:cs="Times New Roman"/>
          <w:sz w:val="24"/>
          <w:szCs w:val="24"/>
        </w:rPr>
        <w:t>full</w:t>
      </w:r>
      <w:proofErr w:type="gramEnd"/>
      <w:r w:rsidRPr="00FB34A1">
        <w:rPr>
          <w:rFonts w:ascii="Times New Roman" w:hAnsi="Times New Roman" w:cs="Times New Roman"/>
          <w:sz w:val="24"/>
          <w:szCs w:val="24"/>
        </w:rPr>
        <w:t xml:space="preserve"> brothers nor from brothers’ partners to their sisters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brothers’ partners was observed.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4A1">
        <w:rPr>
          <w:rFonts w:ascii="Times New Roman" w:hAnsi="Times New Roman" w:cs="Times New Roman"/>
          <w:sz w:val="24"/>
          <w:szCs w:val="24"/>
        </w:rPr>
        <w:t>The present study revealed an ag</w:t>
      </w:r>
      <w:r>
        <w:rPr>
          <w:rFonts w:ascii="Times New Roman" w:hAnsi="Times New Roman" w:cs="Times New Roman"/>
          <w:sz w:val="24"/>
          <w:szCs w:val="24"/>
        </w:rPr>
        <w:t xml:space="preserve">gregation in families of severe </w:t>
      </w:r>
      <w:r w:rsidRPr="00FB34A1">
        <w:rPr>
          <w:rFonts w:ascii="Times New Roman" w:hAnsi="Times New Roman" w:cs="Times New Roman"/>
          <w:sz w:val="24"/>
          <w:szCs w:val="24"/>
        </w:rPr>
        <w:t>placental abruption, while mild placental abruption tended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recur to a lesser extent in the same woman and did not recur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between sisters. The recurrence between sisters after severe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placental abruption may be caused by persistent risk 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such as genes associated with placental abruption, 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recurrence between sisters of mild placental abruption 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be more incidental. The present study supports a hypothesis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that placental abruption is an </w:t>
      </w:r>
      <w:proofErr w:type="spellStart"/>
      <w:r w:rsidRPr="00FB34A1">
        <w:rPr>
          <w:rFonts w:ascii="Times New Roman" w:hAnsi="Times New Roman" w:cs="Times New Roman"/>
          <w:sz w:val="24"/>
          <w:szCs w:val="24"/>
        </w:rPr>
        <w:t>aetiologically</w:t>
      </w:r>
      <w:proofErr w:type="spellEnd"/>
      <w:r w:rsidRPr="00FB34A1">
        <w:rPr>
          <w:rFonts w:ascii="Times New Roman" w:hAnsi="Times New Roman" w:cs="Times New Roman"/>
          <w:sz w:val="24"/>
          <w:szCs w:val="24"/>
        </w:rPr>
        <w:t xml:space="preserve"> heterogeneous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disorder that occurs in at least two separate subsets, one clinically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severe and another more mild. In future studies, it 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be important to study different subtypes separately to examine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whether they have different genetic or environmental risk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 xml:space="preserve">determinants, either the subtypes </w:t>
      </w:r>
      <w:proofErr w:type="spellStart"/>
      <w:r w:rsidRPr="00FB34A1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Pr="00FB34A1">
        <w:rPr>
          <w:rFonts w:ascii="Times New Roman" w:hAnsi="Times New Roman" w:cs="Times New Roman"/>
          <w:sz w:val="24"/>
          <w:szCs w:val="24"/>
        </w:rPr>
        <w:t xml:space="preserve"> in the 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4A1">
        <w:rPr>
          <w:rFonts w:ascii="Times New Roman" w:hAnsi="Times New Roman" w:cs="Times New Roman"/>
          <w:sz w:val="24"/>
          <w:szCs w:val="24"/>
        </w:rPr>
        <w:t>study or clinical degrees of severity previously described.</w:t>
      </w:r>
      <w:r>
        <w:rPr>
          <w:rFonts w:ascii="Times New Roman" w:hAnsi="Times New Roman" w:cs="Times New Roman"/>
          <w:sz w:val="24"/>
          <w:szCs w:val="24"/>
        </w:rPr>
        <w:t xml:space="preserve">  This is from a </w:t>
      </w:r>
      <w:r w:rsidR="00812A07">
        <w:rPr>
          <w:rFonts w:ascii="Times New Roman" w:hAnsi="Times New Roman" w:cs="Times New Roman"/>
          <w:sz w:val="24"/>
          <w:szCs w:val="24"/>
        </w:rPr>
        <w:t>p</w:t>
      </w:r>
      <w:r w:rsidR="00812A07" w:rsidRPr="00812A07">
        <w:rPr>
          <w:rFonts w:ascii="Times New Roman" w:hAnsi="Times New Roman" w:cs="Times New Roman"/>
          <w:sz w:val="24"/>
          <w:szCs w:val="24"/>
        </w:rPr>
        <w:t>opulation-based study based on records of</w:t>
      </w:r>
      <w:r w:rsidR="00812A07">
        <w:rPr>
          <w:rFonts w:ascii="Times New Roman" w:hAnsi="Times New Roman" w:cs="Times New Roman"/>
          <w:sz w:val="24"/>
          <w:szCs w:val="24"/>
        </w:rPr>
        <w:t xml:space="preserve"> </w:t>
      </w:r>
      <w:r w:rsidR="00812A07" w:rsidRPr="00812A07">
        <w:rPr>
          <w:rFonts w:ascii="Times New Roman" w:hAnsi="Times New Roman" w:cs="Times New Roman"/>
          <w:sz w:val="24"/>
          <w:szCs w:val="24"/>
        </w:rPr>
        <w:t>pregnancies from the Medical Birth Registry of Norway; 377 902</w:t>
      </w:r>
      <w:r w:rsidR="00812A07">
        <w:rPr>
          <w:rFonts w:ascii="Times New Roman" w:hAnsi="Times New Roman" w:cs="Times New Roman"/>
          <w:sz w:val="24"/>
          <w:szCs w:val="24"/>
        </w:rPr>
        <w:t xml:space="preserve"> </w:t>
      </w:r>
      <w:r w:rsidR="00812A07" w:rsidRPr="00812A07">
        <w:rPr>
          <w:rFonts w:ascii="Times New Roman" w:hAnsi="Times New Roman" w:cs="Times New Roman"/>
          <w:sz w:val="24"/>
          <w:szCs w:val="24"/>
        </w:rPr>
        <w:t>sisters with 767 395 pregnancies, 168 142 families incorporating</w:t>
      </w:r>
      <w:r w:rsidR="00812A07">
        <w:rPr>
          <w:rFonts w:ascii="Times New Roman" w:hAnsi="Times New Roman" w:cs="Times New Roman"/>
          <w:sz w:val="24"/>
          <w:szCs w:val="24"/>
        </w:rPr>
        <w:t xml:space="preserve"> </w:t>
      </w:r>
      <w:r w:rsidR="00812A07" w:rsidRPr="00812A07">
        <w:rPr>
          <w:rFonts w:ascii="Times New Roman" w:hAnsi="Times New Roman" w:cs="Times New Roman"/>
          <w:sz w:val="24"/>
          <w:szCs w:val="24"/>
        </w:rPr>
        <w:lastRenderedPageBreak/>
        <w:t>2–10 sisters, and 346 385 brothers with 717 604 pregnancies in</w:t>
      </w:r>
      <w:r w:rsidR="00812A07">
        <w:rPr>
          <w:rFonts w:ascii="Times New Roman" w:hAnsi="Times New Roman" w:cs="Times New Roman"/>
          <w:sz w:val="24"/>
          <w:szCs w:val="24"/>
        </w:rPr>
        <w:t xml:space="preserve"> </w:t>
      </w:r>
      <w:r w:rsidR="00812A07" w:rsidRPr="00812A07">
        <w:rPr>
          <w:rFonts w:ascii="Times New Roman" w:hAnsi="Times New Roman" w:cs="Times New Roman"/>
          <w:sz w:val="24"/>
          <w:szCs w:val="24"/>
        </w:rPr>
        <w:t>their partners were identified.</w:t>
      </w:r>
      <w:r w:rsidR="005316FB">
        <w:rPr>
          <w:rFonts w:ascii="Times New Roman" w:hAnsi="Times New Roman" w:cs="Times New Roman"/>
          <w:sz w:val="24"/>
          <w:szCs w:val="24"/>
        </w:rPr>
        <w:t xml:space="preserve">  (</w:t>
      </w:r>
      <w:r w:rsidR="005316FB" w:rsidRPr="005316FB">
        <w:rPr>
          <w:rFonts w:ascii="Times New Roman" w:hAnsi="Times New Roman" w:cs="Times New Roman"/>
          <w:sz w:val="24"/>
          <w:szCs w:val="24"/>
        </w:rPr>
        <w:t>Occurrence of placental abruption in relatives</w:t>
      </w:r>
      <w:r w:rsidR="005316FB">
        <w:rPr>
          <w:rFonts w:ascii="Times New Roman" w:hAnsi="Times New Roman" w:cs="Times New Roman"/>
          <w:sz w:val="24"/>
          <w:szCs w:val="24"/>
        </w:rPr>
        <w:t>, 2009)</w:t>
      </w:r>
    </w:p>
    <w:p w:rsidR="005316FB" w:rsidRDefault="005316FB" w:rsidP="00812A07">
      <w:pPr>
        <w:rPr>
          <w:rFonts w:ascii="Times New Roman" w:hAnsi="Times New Roman" w:cs="Times New Roman"/>
          <w:sz w:val="24"/>
          <w:szCs w:val="24"/>
        </w:rPr>
      </w:pPr>
    </w:p>
    <w:p w:rsidR="005316FB" w:rsidRDefault="00B26308" w:rsidP="00812A0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</w:rPr>
        <w:drawing>
          <wp:inline distT="0" distB="0" distL="0" distR="0">
            <wp:extent cx="5710555" cy="4287520"/>
            <wp:effectExtent l="0" t="0" r="4445" b="0"/>
            <wp:docPr id="1" name="Picture 1" descr="placental abrupti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ntal_abruption" descr="placental abrupti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08" w:rsidRDefault="00B26308" w:rsidP="00812A07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3648C">
          <w:rPr>
            <w:rStyle w:val="Hyperlink"/>
            <w:rFonts w:ascii="Times New Roman" w:hAnsi="Times New Roman" w:cs="Times New Roman"/>
            <w:sz w:val="24"/>
            <w:szCs w:val="24"/>
          </w:rPr>
          <w:t>http://www.seifmedgraphics.com/placental_abruption.htm</w:t>
        </w:r>
      </w:hyperlink>
    </w:p>
    <w:p w:rsidR="00B26308" w:rsidRDefault="00B26308" w:rsidP="00812A07">
      <w:pPr>
        <w:rPr>
          <w:rFonts w:ascii="Times New Roman" w:hAnsi="Times New Roman" w:cs="Times New Roman"/>
          <w:sz w:val="24"/>
          <w:szCs w:val="24"/>
        </w:rPr>
      </w:pPr>
    </w:p>
    <w:p w:rsidR="00B26308" w:rsidRDefault="00B26308" w:rsidP="00812A0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761865" cy="5046345"/>
            <wp:effectExtent l="0" t="0" r="635" b="1905"/>
            <wp:docPr id="2" name="Picture 2" descr="http://www.chop.edu/export/system/galleries/images/hospital/conditions/bleeding-in-pregnancy-placenta-previa-placental-abruption-142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op.edu/export/system/galleries/images/hospital/conditions/bleeding-in-pregnancy-placenta-previa-placental-abruption-14212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504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08" w:rsidRDefault="00B26308" w:rsidP="00812A0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761865" cy="5046345"/>
            <wp:effectExtent l="0" t="0" r="635" b="1905"/>
            <wp:docPr id="3" name="Picture 3" descr="http://www.chop.edu/export/system/galleries/images/hospital/conditions/bleeding-in-pregnancy-placenta-previa-placental-abruption-142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hop.edu/export/system/galleries/images/hospital/conditions/bleeding-in-pregnancy-placenta-previa-placental-abruption-14210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504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08" w:rsidRPr="00B26308" w:rsidRDefault="00B26308" w:rsidP="00B26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26308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Grade 1</w:t>
      </w:r>
      <w:r w:rsidRPr="00B2630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small amount of vaginal bleeding and some uterine contractions, no signs of fetal distress or low blood pressure in the mother. </w:t>
      </w:r>
    </w:p>
    <w:p w:rsidR="00B26308" w:rsidRPr="00B26308" w:rsidRDefault="00B26308" w:rsidP="00B26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26308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Grade 2</w:t>
      </w:r>
      <w:r w:rsidRPr="00B2630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mild to moderate amount of bleeding, uterine contractions, </w:t>
      </w:r>
      <w:proofErr w:type="gramStart"/>
      <w:r w:rsidRPr="00B26308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proofErr w:type="gramEnd"/>
      <w:r w:rsidRPr="00B2630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fetal heart rate may shows signs of distress. </w:t>
      </w:r>
    </w:p>
    <w:p w:rsidR="00B26308" w:rsidRPr="00B26308" w:rsidRDefault="00B26308" w:rsidP="00B26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26308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Grade 3</w:t>
      </w:r>
      <w:r w:rsidRPr="00B2630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moderate to severe bleeding or concealed (hidden) bleeding, uterine contractions that do not relax (called tetany), abdominal pain, low blood pressure, fetal death. </w:t>
      </w:r>
    </w:p>
    <w:p w:rsidR="00B26308" w:rsidRPr="00B26308" w:rsidRDefault="00B26308" w:rsidP="00B26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26308">
        <w:rPr>
          <w:rFonts w:ascii="Times New Roman" w:eastAsia="Times New Roman" w:hAnsi="Times New Roman" w:cs="Times New Roman"/>
          <w:sz w:val="24"/>
          <w:szCs w:val="24"/>
          <w:lang w:val="en"/>
        </w:rPr>
        <w:t>Sometimes placental abruption is not diagnosed until after delivery, when an area of clotted blood is found behind the placenta.</w:t>
      </w:r>
    </w:p>
    <w:p w:rsidR="00B26308" w:rsidRDefault="00B26308" w:rsidP="00812A07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3648C">
          <w:rPr>
            <w:rStyle w:val="Hyperlink"/>
            <w:rFonts w:ascii="Times New Roman" w:hAnsi="Times New Roman" w:cs="Times New Roman"/>
            <w:sz w:val="24"/>
            <w:szCs w:val="24"/>
          </w:rPr>
          <w:t>http://www.chop.edu/healthinfo/bleeding-in-pregnancy-placenta-previa-placental-abruption.html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308" w:rsidRDefault="00B26308" w:rsidP="00812A07">
      <w:pPr>
        <w:rPr>
          <w:rFonts w:ascii="Times New Roman" w:hAnsi="Times New Roman" w:cs="Times New Roman"/>
          <w:sz w:val="24"/>
          <w:szCs w:val="24"/>
        </w:rPr>
      </w:pPr>
    </w:p>
    <w:p w:rsidR="00B26308" w:rsidRDefault="00B26308" w:rsidP="00812A0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2782756"/>
            <wp:effectExtent l="0" t="0" r="0" b="0"/>
            <wp:docPr id="4" name="Picture 4" descr="http://what-when-how.com/wp-content/uploads/2012/08/tmp34d627_thumb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hat-when-how.com/wp-content/uploads/2012/08/tmp34d627_thumb2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08" w:rsidRPr="00F705CC" w:rsidRDefault="00CE4EC1" w:rsidP="00812A07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B3648C">
          <w:rPr>
            <w:rStyle w:val="Hyperlink"/>
            <w:rFonts w:ascii="Times New Roman" w:hAnsi="Times New Roman" w:cs="Times New Roman"/>
            <w:sz w:val="24"/>
            <w:szCs w:val="24"/>
          </w:rPr>
          <w:t>http://what-when-how.com/nursing/high-risk-pregnancy-and-childbirth-maternal-and-newborn-nursing-part-3/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26308" w:rsidRPr="00F70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C6A45"/>
    <w:multiLevelType w:val="multilevel"/>
    <w:tmpl w:val="61A2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C"/>
    <w:rsid w:val="002545AC"/>
    <w:rsid w:val="004C7A73"/>
    <w:rsid w:val="005316FB"/>
    <w:rsid w:val="005E5726"/>
    <w:rsid w:val="00812A07"/>
    <w:rsid w:val="00917E69"/>
    <w:rsid w:val="00B26308"/>
    <w:rsid w:val="00BC76F6"/>
    <w:rsid w:val="00CE4EC1"/>
    <w:rsid w:val="00F705CC"/>
    <w:rsid w:val="00FB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63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3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63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ifmedgraphics.com/placental_abruption.htm" TargetMode="External"/><Relationship Id="rId13" Type="http://schemas.openxmlformats.org/officeDocument/2006/relationships/hyperlink" Target="http://what-when-how.com/nursing/high-risk-pregnancy-and-childbirth-maternal-and-newborn-nursing-part-3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ifmedgraphics.com/seifstore" TargetMode="External"/><Relationship Id="rId11" Type="http://schemas.openxmlformats.org/officeDocument/2006/relationships/hyperlink" Target="http://www.chop.edu/healthinfo/bleeding-in-pregnancy-placenta-previa-placental-abruption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</dc:creator>
  <cp:lastModifiedBy>Gonzalez</cp:lastModifiedBy>
  <cp:revision>4</cp:revision>
  <dcterms:created xsi:type="dcterms:W3CDTF">2013-03-16T18:45:00Z</dcterms:created>
  <dcterms:modified xsi:type="dcterms:W3CDTF">2013-03-16T19:55:00Z</dcterms:modified>
</cp:coreProperties>
</file>