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6"/>
        <w:gridCol w:w="1876"/>
        <w:gridCol w:w="1756"/>
        <w:gridCol w:w="2003"/>
        <w:gridCol w:w="2909"/>
      </w:tblGrid>
      <w:tr w:rsidR="00DB2FB1" w:rsidRPr="00096685" w:rsidTr="00FC61B5">
        <w:tc>
          <w:tcPr>
            <w:tcW w:w="2256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Medication</w:t>
            </w: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(generic and trade)</w:t>
            </w:r>
          </w:p>
        </w:tc>
        <w:tc>
          <w:tcPr>
            <w:tcW w:w="1790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756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Usual Dosage and Route</w:t>
            </w:r>
          </w:p>
        </w:tc>
        <w:tc>
          <w:tcPr>
            <w:tcW w:w="2003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(top 2 or 3)</w:t>
            </w:r>
          </w:p>
        </w:tc>
        <w:tc>
          <w:tcPr>
            <w:tcW w:w="2995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Why was this medication given</w:t>
            </w: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gramEnd"/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THIS patient?</w:t>
            </w: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6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was the result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DB2FB1" w:rsidRPr="00096685" w:rsidTr="00FC61B5">
        <w:tc>
          <w:tcPr>
            <w:tcW w:w="2256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Oxytocin</w:t>
            </w:r>
            <w:proofErr w:type="spellEnd"/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pitocin</w:t>
            </w:r>
            <w:proofErr w:type="spellEnd"/>
          </w:p>
        </w:tc>
        <w:tc>
          <w:tcPr>
            <w:tcW w:w="1790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Acts directly on myofibrils producing uterine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contractions,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also stimulates milk ejection.</w:t>
            </w:r>
          </w:p>
        </w:tc>
        <w:tc>
          <w:tcPr>
            <w:tcW w:w="1756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stimulation of labor, IV 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/min q15-60min until contractions start, then lower dose.</w:t>
            </w:r>
          </w:p>
        </w:tc>
        <w:tc>
          <w:tcPr>
            <w:tcW w:w="2003" w:type="dxa"/>
          </w:tcPr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Mom-Seizures hypo/hypertension increased pulse</w:t>
            </w: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Baby-Jaundice hypoxia intracranial bleeding</w:t>
            </w:r>
          </w:p>
        </w:tc>
        <w:tc>
          <w:tcPr>
            <w:tcW w:w="2995" w:type="dxa"/>
          </w:tcPr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given to induce labor. Labor starts=baby born</w:t>
            </w:r>
          </w:p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B1" w:rsidRPr="00096685" w:rsidTr="00FC61B5">
        <w:tc>
          <w:tcPr>
            <w:tcW w:w="2256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Default="001D356A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Vicodin</w:t>
            </w:r>
            <w:proofErr w:type="spellEnd"/>
          </w:p>
          <w:p w:rsidR="001D356A" w:rsidRPr="00096685" w:rsidRDefault="001D356A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analgesic</w:t>
            </w:r>
          </w:p>
        </w:tc>
        <w:tc>
          <w:tcPr>
            <w:tcW w:w="1790" w:type="dxa"/>
          </w:tcPr>
          <w:p w:rsidR="00096685" w:rsidRPr="00096685" w:rsidRDefault="001D356A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Binds to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receptors in the NS &amp; other tissues to block pain.</w:t>
            </w:r>
          </w:p>
        </w:tc>
        <w:tc>
          <w:tcPr>
            <w:tcW w:w="1756" w:type="dxa"/>
          </w:tcPr>
          <w:p w:rsidR="00096685" w:rsidRPr="00096685" w:rsidRDefault="001D356A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2.5-10mg every 4-6 hrs.</w:t>
            </w:r>
          </w:p>
        </w:tc>
        <w:tc>
          <w:tcPr>
            <w:tcW w:w="2003" w:type="dxa"/>
          </w:tcPr>
          <w:p w:rsidR="00096685" w:rsidRPr="00096685" w:rsidRDefault="001D356A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Shallow breathing slow heartbeat fainting confusion seizures constipation</w:t>
            </w:r>
          </w:p>
        </w:tc>
        <w:tc>
          <w:tcPr>
            <w:tcW w:w="2995" w:type="dxa"/>
          </w:tcPr>
          <w:p w:rsidR="00DB2FB1" w:rsidRDefault="001D356A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Mom after birth; pain goes away</w:t>
            </w:r>
          </w:p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B1" w:rsidRPr="00096685" w:rsidTr="00FC61B5">
        <w:tc>
          <w:tcPr>
            <w:tcW w:w="2256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Tylenol#3</w:t>
            </w:r>
          </w:p>
          <w:p w:rsidR="007F6D38" w:rsidRP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analgesic</w:t>
            </w:r>
          </w:p>
        </w:tc>
        <w:tc>
          <w:tcPr>
            <w:tcW w:w="1790" w:type="dxa"/>
          </w:tcPr>
          <w:p w:rsidR="00096685" w:rsidRP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Binds to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receptors in the NS &amp; other tissues to block pain</w:t>
            </w:r>
          </w:p>
        </w:tc>
        <w:tc>
          <w:tcPr>
            <w:tcW w:w="1756" w:type="dxa"/>
          </w:tcPr>
          <w:p w:rsidR="00096685" w:rsidRP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every 4hrs 12tabs max in 24hr period</w:t>
            </w:r>
          </w:p>
        </w:tc>
        <w:tc>
          <w:tcPr>
            <w:tcW w:w="2003" w:type="dxa"/>
          </w:tcPr>
          <w:p w:rsidR="00096685" w:rsidRP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damage if to large of dose is taken</w:t>
            </w: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moderate pain; moderate pain will subside</w:t>
            </w: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B1" w:rsidRPr="00096685" w:rsidTr="00FC61B5">
        <w:tc>
          <w:tcPr>
            <w:tcW w:w="2256" w:type="dxa"/>
          </w:tcPr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Tylenol ES</w:t>
            </w:r>
          </w:p>
          <w:p w:rsidR="007F6D38" w:rsidRP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analgesic</w:t>
            </w:r>
          </w:p>
        </w:tc>
        <w:tc>
          <w:tcPr>
            <w:tcW w:w="1790" w:type="dxa"/>
          </w:tcPr>
          <w:p w:rsidR="00096685" w:rsidRP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Binds to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receptors in the NS &amp; other tissues to block pain</w:t>
            </w:r>
          </w:p>
        </w:tc>
        <w:tc>
          <w:tcPr>
            <w:tcW w:w="1756" w:type="dxa"/>
          </w:tcPr>
          <w:p w:rsidR="00096685" w:rsidRP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15ml every 4hrs</w:t>
            </w:r>
          </w:p>
        </w:tc>
        <w:tc>
          <w:tcPr>
            <w:tcW w:w="2003" w:type="dxa"/>
          </w:tcPr>
          <w:p w:rsidR="007F6D38" w:rsidRP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 damage if to large of dose is taken</w:t>
            </w: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096685" w:rsidRDefault="007F6D38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moderate pain; moderate pain will subside</w:t>
            </w:r>
          </w:p>
          <w:p w:rsid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85" w:rsidRPr="00096685" w:rsidRDefault="0009668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B1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Percocet</w:t>
            </w:r>
          </w:p>
          <w:p w:rsidR="00DB2FB1" w:rsidRPr="007F6D38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Analgesic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096685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Binds to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receptors in the NS &amp; other tissues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block pain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7F6D38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2.5-5mg every 6hrs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7F6D38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Drowsiness dizziness constipation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moderate pain; moderate pain will subside</w:t>
            </w:r>
          </w:p>
          <w:p w:rsidR="00DB2FB1" w:rsidRPr="007F6D38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B1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1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Ibuprofen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B2FB1" w:rsidRPr="004177B6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analgesic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Interferes with the prostaglandins involved in pain.  Prostaglandins appear to sensitize pain receptors to mechanical stimulation or to other chemical mediators.  Inhibit synthesis of prostaglandins peripherally.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Tablets:  200, 400, 600 and 800 mg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Erosion of the gastric mucosa, abdominal pain, dyspepsia, heartburn, nausea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Swelling after surgery; tenderness, pain, inflammation, stiffness, not as much swelling and tenderness after med</w:t>
            </w:r>
          </w:p>
        </w:tc>
      </w:tr>
      <w:tr w:rsidR="00DB2FB1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1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PNV</w:t>
            </w:r>
          </w:p>
          <w:p w:rsidR="00DB2FB1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FB1" w:rsidRPr="004177B6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prenatal vitamins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all the extra nutrition that food doesn’t give the baby through the placenta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Follow what the dr. says or the bottle of PNV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Upset stomach headache, or unpleasant taste in mouth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 to help the baby grow and develop, baby grows and develops fully</w:t>
            </w:r>
          </w:p>
        </w:tc>
      </w:tr>
      <w:tr w:rsidR="00DB2FB1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1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Prostaglandin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B2FB1" w:rsidRPr="004177B6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Cervidil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Stimulates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myometrial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contractions in the gravid uterus that are similar to the contractions that occur in natural labor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Vaginal insert is 10mg; should be removed upon onset of active labor or 12 hrs after insertion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tightness in chest, swelling of the mouth, severe stomach or pelvic pain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 induction, labor will start</w:t>
            </w:r>
          </w:p>
        </w:tc>
      </w:tr>
      <w:tr w:rsidR="00DB2FB1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B1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Misoprosto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B2FB1" w:rsidRPr="004177B6" w:rsidRDefault="00DB2FB1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Cytotec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Stimulates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mymetrial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contractions in the gravid uterus that are similar to the contractions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occur in natural labor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100mcg or 200mcg oral tablets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Mild to moderate diarrhea, stomach cramps and/or nausea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B1" w:rsidRPr="004177B6" w:rsidRDefault="00DB2FB1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 induction, labor will start</w:t>
            </w:r>
          </w:p>
        </w:tc>
      </w:tr>
      <w:tr w:rsidR="00252DE2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2" w:rsidRDefault="00252DE2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Nubain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52DE2" w:rsidRPr="004177B6" w:rsidRDefault="00252DE2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pain reliever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Binds to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receptors in the nervous system and other tissues to block pain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mg for a 70kg individual, administered subcutaneously,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iv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 or shallow breathing, fast or slow heart rate cold, clammy skin, confusion, hallucinations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Taking as a pain reliever, not as much pain after med</w:t>
            </w:r>
          </w:p>
        </w:tc>
      </w:tr>
      <w:tr w:rsidR="00252DE2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2" w:rsidRDefault="00252DE2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Stadol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52DE2" w:rsidRPr="004177B6" w:rsidRDefault="00252DE2" w:rsidP="00FC61B5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pain reliever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Binds to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receptors in the nervous system and other tissues to block pain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IV:  1mg repeated every 3 to 4 hours as necessary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Drowsiness, dizziness, blurred vision, flushing, lightheadedness, headache, nausea, vomiting, constipation, dry mouth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Taking as a pain reliever, not as much pain after med</w:t>
            </w:r>
          </w:p>
        </w:tc>
      </w:tr>
      <w:tr w:rsidR="00252DE2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2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Vistaril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52DE2" w:rsidRPr="004177B6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relaxor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Blocks effects of histamine at peripheral H1 receptor sites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Tablets:  10, 25, and 50 mg Capsules:  25, 50, 100 mg injection:  25 and 50mg/ml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Sedation, tiredness, sleepiness, dizziness, drying and thickening of oral secretions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Relaxes the mom while in labor or before or after labor if having trouble (relieves anxiety), anxiety relieved</w:t>
            </w:r>
          </w:p>
        </w:tc>
      </w:tr>
      <w:tr w:rsidR="00252DE2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2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Morphine sulfate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52DE2" w:rsidRPr="004177B6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Pain reliever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Selective mu agonist that produces analgesia and sedation by binding with the 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mg morphine and 0.8mg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Anxiety, depression, dizziness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Moderate to severe pain when a continuous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analgesic is needed for an extended period of time, not as much pain after med</w:t>
            </w:r>
          </w:p>
        </w:tc>
      </w:tr>
      <w:tr w:rsidR="00252DE2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2" w:rsidRPr="00252DE2" w:rsidRDefault="00252DE2" w:rsidP="00FC61B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DE2">
              <w:rPr>
                <w:rFonts w:ascii="Times New Roman" w:hAnsi="Times New Roman" w:cs="Times New Roman"/>
                <w:sz w:val="24"/>
                <w:szCs w:val="24"/>
              </w:rPr>
              <w:t>Intrathecal</w:t>
            </w:r>
            <w:proofErr w:type="spellEnd"/>
          </w:p>
          <w:p w:rsidR="00252DE2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E2" w:rsidRPr="004177B6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Epidural light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water solubility it has a long duration when administered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intrathecally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Reversibly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decrease the rate of depolarization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repolarization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excitable membranes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0.2mg administered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intrathecally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Itching and nausea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prevent feeling the pain of labor, mom doesn’t feel labor pain (just pressure)</w:t>
            </w:r>
          </w:p>
        </w:tc>
      </w:tr>
      <w:tr w:rsidR="00252DE2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2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Epidural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52DE2" w:rsidRPr="004177B6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labor pain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Reversibly decrease the rate of depolarization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repolarization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excitable membranes:  inhibit sodium influx through sodium specific ion channels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Ranges patient to patient depending on weight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 of muscle power, loss of control of blood pressure due to the loss of the function of the sympathetic nervous system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prevent mom from feeling labor pain, mom doesn’t feel labor pain</w:t>
            </w:r>
          </w:p>
        </w:tc>
      </w:tr>
      <w:tr w:rsidR="00252DE2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E2" w:rsidRPr="004177B6" w:rsidRDefault="00252DE2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Reversibly decrease the rate of depolarization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repolarization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excitable membranes:  inhibit sodium influx through sodium specific ion channels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5mg/ml, 10mg/ml, 20mg/ml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Systemic toxicity may affect respirations, heartbeat, and blood pressure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4177B6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either for the episiotomy or for the doctor to stitch up the rip, tear, or episiotomy, doesn’t feel the pain after med</w:t>
            </w:r>
          </w:p>
        </w:tc>
      </w:tr>
      <w:tr w:rsidR="00252DE2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DB2FB1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DE2" w:rsidRPr="00DB2FB1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 xml:space="preserve">Erythromycin </w:t>
            </w:r>
            <w:r w:rsidR="00A15A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ointment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DB2FB1" w:rsidRDefault="00252DE2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Usually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bacteriost</w:t>
            </w:r>
            <w:proofErr w:type="spellEnd"/>
            <w:r w:rsidR="00A15A83">
              <w:rPr>
                <w:rFonts w:ascii="Times New Roman" w:hAnsi="Times New Roman" w:cs="Times New Roman"/>
                <w:sz w:val="24"/>
                <w:szCs w:val="24"/>
              </w:rPr>
              <w:t xml:space="preserve"> disrupts protein synthesis in susceptible bacteria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atic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DB2FB1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Apply to affected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areas  morning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evening.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DB2FB1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Burning, dryness,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erythema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peeling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E2" w:rsidRPr="00DB2FB1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 bacteria out of the vagina after birth, vaginal canal won’t get an infection</w:t>
            </w:r>
          </w:p>
        </w:tc>
      </w:tr>
      <w:tr w:rsidR="00A15A83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83" w:rsidRPr="004177B6" w:rsidRDefault="00A15A83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Vitamin K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Activation of blood-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cloting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proteins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Tablet:  90mcg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Kidney and liver function are inhibited when taking too much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vitamin k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help the blood clot after birth (to prevent postpartum hemorrhage),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blood clots appropriately</w:t>
            </w:r>
          </w:p>
        </w:tc>
      </w:tr>
      <w:tr w:rsidR="00A15A83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83" w:rsidRDefault="00A15A83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Hepatitis B</w:t>
            </w:r>
          </w:p>
          <w:p w:rsidR="00A15A83" w:rsidRPr="004177B6" w:rsidRDefault="00A15A83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vaccine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infections subunit viral vaccine.  The vaccine is derived from the antigen produced through recombinant DNA techniques from yeast cells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IM:  20mcg initially and then 20mcg after 30days.  20mcg is given 6 mo after the first dose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Diarrhea, dizziness, fatigue, headache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protect mom and baby from Hepatitis B, baby doesn’t contract Hepatitis B</w:t>
            </w:r>
          </w:p>
        </w:tc>
      </w:tr>
      <w:tr w:rsidR="00A15A83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83" w:rsidRPr="004177B6" w:rsidRDefault="00A15A83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Methergine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Directly stimulates the uterine muscle to increase force and frequency of contractions:  produces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hemostasis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(bleeding will stop)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1mL, 0.2mg after delivery; IV same as IM; Orally one tablet, 0.2mg, 3 or 4 times daily for a max of 1 week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Upset stomach diarrhea bad taste in mouth, chest pain, vomiting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treat bleeding from the uterus that can happen after childbirth, bleeding is stopped after childbirth</w:t>
            </w:r>
          </w:p>
        </w:tc>
      </w:tr>
      <w:tr w:rsidR="00A15A83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83" w:rsidRDefault="00A15A83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Prostin</w:t>
            </w:r>
            <w:proofErr w:type="spellEnd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15A83" w:rsidRPr="004177B6" w:rsidRDefault="00A15A83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dinoprostone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Stimulates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myometrium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gravid uterus to contract in a manner similar to the contractions see in the term uterus during labor (evacuates the products of conception in the uterus)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intravaginally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intracervical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Vomiting, diarrhea, nausea, hot flashes, backache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Stimulate labor and delivery, labor is started</w:t>
            </w:r>
          </w:p>
        </w:tc>
      </w:tr>
      <w:tr w:rsidR="00A15A83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A83" w:rsidRPr="00252DE2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Hemabate</w:t>
            </w:r>
            <w:proofErr w:type="spellEnd"/>
          </w:p>
          <w:p w:rsidR="00A15A83" w:rsidRPr="00252DE2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252DE2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Appears to act directly on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myometrium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Carboprost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stimulates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myometrial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contractions in the gravid uterus similar to the contractions during natural labor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252DE2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250mcg sterile solution IM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252DE2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Vomiting and diarrhea, nausea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252DE2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Refractory postpartum uterine bleeding, bleeding is stopped.</w:t>
            </w:r>
          </w:p>
        </w:tc>
      </w:tr>
      <w:tr w:rsidR="00A15A83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83" w:rsidRPr="004177B6" w:rsidRDefault="00A15A83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Magnesium Sulfate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decrease acetylcholine released by nerve impulses, but anticonvulsant mechanism is unknown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4-6g IV over 20min, followed by 2-4g/hr IV infusion for 12-24hrs, after contractions have stopped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Depressed reflexes, drowsiness,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bradycardia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83" w:rsidRPr="004177B6" w:rsidRDefault="00A15A83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stop the patient contractions, the contractions stop and the labor has stopped temporarily</w:t>
            </w:r>
          </w:p>
        </w:tc>
      </w:tr>
      <w:tr w:rsidR="00FC61B5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B5" w:rsidRPr="004177B6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Terbutaline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AF76D9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Relaxes bronchial smooth muscle by stimulating beta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receptors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to 10mcg/minute IV, increase dosage at 10-20 min intervals until desired effects are achieved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Arrhythmias,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dyspnea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tremor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Patients preterm labor, labor will stop temporarily</w:t>
            </w:r>
          </w:p>
        </w:tc>
      </w:tr>
      <w:tr w:rsidR="00FC61B5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B5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Procardia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C61B5" w:rsidRPr="004177B6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nifedipine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Decreases arterial smooth muscle contractility and subsequent vasoconstriction by inhibiting the influx of calcium ions through L-type calcium channels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 capsule swallowed whole, 3 times/day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 of slow heartbeats, severe dizziness, psychosis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blood pressure in pregnancy, blood pressure is controlled</w:t>
            </w:r>
          </w:p>
        </w:tc>
      </w:tr>
      <w:tr w:rsidR="00FC61B5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B5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Toradol</w:t>
            </w:r>
            <w:proofErr w:type="spellEnd"/>
          </w:p>
          <w:p w:rsidR="00FC61B5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4177B6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ketorolac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tromethamine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May inhibit prostaglandin synthesis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produce anti-inflammatory, analgesic and antipyretic effects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60mg IM or 30mg IV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Headache, renal failure, diaphoresis, pain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 site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Short term management of moderately severe pain after childbirth, pain will 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managed</w:t>
            </w:r>
          </w:p>
        </w:tc>
      </w:tr>
      <w:tr w:rsidR="00FC61B5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Narcan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naloxone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Competitive antagonist and is rapid blockade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opioid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 or IV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 pain, dry cough, slow heart rate, weak pulse, ringing in your ears.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Narcotic drug that reverses the effects of other narcotic drug, and the baby gets rid of the narcotic drugs and the effects</w:t>
            </w:r>
          </w:p>
        </w:tc>
      </w:tr>
      <w:tr w:rsidR="00FC61B5" w:rsidRPr="0090303A" w:rsidTr="0019771E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B5" w:rsidRPr="004177B6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</w:t>
            </w: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amethasone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Glucocorticoid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receptor agonist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doses of 12mg IM 24hrs apart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Acne, dizziness, facial flushing, body discomfort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enhance the baby’s lung development.  This helps the baby’s lung develop as fully as possible if they are going to be born premature.</w:t>
            </w:r>
          </w:p>
        </w:tc>
      </w:tr>
      <w:tr w:rsidR="00FC61B5" w:rsidRPr="0090303A" w:rsidTr="00DD230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B5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Reglan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C61B5" w:rsidRPr="004177B6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hydrochloride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Stimulates motility of upper GI tract, increases lower esophageal sphincter tone, and blocks dopamine receptors at the chemoreceptor trigger zone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10-20mg IM near end of surgical procedure, repeat every 4-6hrs as needed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Seizures,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bradycardia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bowel disorders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to prevent the mom from nausea and vomiting after cesarean section, mom won’t be nauseas or vomit</w:t>
            </w:r>
          </w:p>
        </w:tc>
      </w:tr>
      <w:tr w:rsidR="00FC61B5" w:rsidRPr="0090303A" w:rsidTr="00AA249B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B5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Zofran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C61B5" w:rsidRPr="004177B6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hydrochloride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EF55F7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block 5-HT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EF55F7">
              <w:rPr>
                <w:rFonts w:ascii="Times New Roman" w:hAnsi="Times New Roman" w:cs="Times New Roman"/>
                <w:sz w:val="24"/>
                <w:szCs w:val="24"/>
              </w:rPr>
              <w:t xml:space="preserve">in the CNS in the chemoreceptor trigger zone and in the peripheral nervous </w:t>
            </w:r>
            <w:proofErr w:type="spellStart"/>
            <w:r w:rsidRPr="00EF55F7">
              <w:rPr>
                <w:rFonts w:ascii="Times New Roman" w:hAnsi="Times New Roman" w:cs="Times New Roman"/>
                <w:sz w:val="24"/>
                <w:szCs w:val="24"/>
              </w:rPr>
              <w:t>systemon</w:t>
            </w:r>
            <w:proofErr w:type="spellEnd"/>
            <w:r w:rsidRPr="00EF55F7">
              <w:rPr>
                <w:rFonts w:ascii="Times New Roman" w:hAnsi="Times New Roman" w:cs="Times New Roman"/>
                <w:sz w:val="24"/>
                <w:szCs w:val="24"/>
              </w:rPr>
              <w:t xml:space="preserve"> nerve terminals of the </w:t>
            </w:r>
            <w:proofErr w:type="spellStart"/>
            <w:r w:rsidRPr="00EF55F7">
              <w:rPr>
                <w:rFonts w:ascii="Times New Roman" w:hAnsi="Times New Roman" w:cs="Times New Roman"/>
                <w:sz w:val="24"/>
                <w:szCs w:val="24"/>
              </w:rPr>
              <w:t>vagus</w:t>
            </w:r>
            <w:proofErr w:type="spellEnd"/>
            <w:r w:rsidRPr="00EF55F7">
              <w:rPr>
                <w:rFonts w:ascii="Times New Roman" w:hAnsi="Times New Roman" w:cs="Times New Roman"/>
                <w:sz w:val="24"/>
                <w:szCs w:val="24"/>
              </w:rPr>
              <w:t xml:space="preserve"> nerve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IV:  single dose of 32mg infused over 15min or three doses of 0.15-mg/kg infused over 15min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Constipation, diarrhea dizziness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Prevention of postoperative nausea and vomiting, patient won’t experience nausea or vomiting after surgery</w:t>
            </w:r>
          </w:p>
        </w:tc>
      </w:tr>
      <w:tr w:rsidR="00FC61B5" w:rsidRPr="0090303A" w:rsidTr="00065FA9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B5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  <w:p w:rsidR="00FC61B5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4177B6" w:rsidRDefault="00FC61B5" w:rsidP="00FC61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7B6">
              <w:rPr>
                <w:rFonts w:ascii="Times New Roman" w:hAnsi="Times New Roman" w:cs="Times New Roman"/>
                <w:sz w:val="24"/>
                <w:szCs w:val="24"/>
              </w:rPr>
              <w:t>anesthesia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Affects the brain cells, this causes unconsciousness, works on GABA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Slow IV:  50-100mcg/dose, give over 1-2min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Drowsiness, nausea, vomiting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4177B6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Given to mom before surgery 30-60min prior, she won’t feel the pain of a cesarean section</w:t>
            </w:r>
          </w:p>
        </w:tc>
      </w:tr>
      <w:tr w:rsidR="00FC61B5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B5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B5" w:rsidRPr="0090303A" w:rsidTr="00FC61B5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B5" w:rsidRPr="00252DE2" w:rsidRDefault="00FC61B5" w:rsidP="00FC6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5E6" w:rsidRPr="009D212F" w:rsidRDefault="00AF55E6" w:rsidP="00FC61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55E6" w:rsidRPr="009D212F" w:rsidSect="00AF5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B0787"/>
    <w:multiLevelType w:val="hybridMultilevel"/>
    <w:tmpl w:val="D986A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D212F"/>
    <w:rsid w:val="00096685"/>
    <w:rsid w:val="001D356A"/>
    <w:rsid w:val="00252DE2"/>
    <w:rsid w:val="00562D35"/>
    <w:rsid w:val="007F6D38"/>
    <w:rsid w:val="009D212F"/>
    <w:rsid w:val="00A15A83"/>
    <w:rsid w:val="00AF55E6"/>
    <w:rsid w:val="00DB2FB1"/>
    <w:rsid w:val="00FC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5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3</cp:revision>
  <dcterms:created xsi:type="dcterms:W3CDTF">2012-09-05T00:06:00Z</dcterms:created>
  <dcterms:modified xsi:type="dcterms:W3CDTF">2012-09-05T01:57:00Z</dcterms:modified>
</cp:coreProperties>
</file>