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F3" w:rsidRDefault="000F2CF3" w:rsidP="000F2CF3">
      <w:pPr>
        <w:pStyle w:val="ListParagraph"/>
        <w:numPr>
          <w:ilvl w:val="0"/>
          <w:numId w:val="1"/>
        </w:numPr>
      </w:pPr>
      <w:r>
        <w:t>“Historically, illness, not health, has been the primary concern of the health professions and mortality and morbidity the indicators of “health” used more frequently” (Pender, 1990).</w:t>
      </w:r>
    </w:p>
    <w:p w:rsidR="000F2CF3" w:rsidRDefault="000F2CF3" w:rsidP="000F2CF3">
      <w:pPr>
        <w:pStyle w:val="ListParagraph"/>
        <w:numPr>
          <w:ilvl w:val="0"/>
          <w:numId w:val="1"/>
        </w:numPr>
      </w:pPr>
      <w:r>
        <w:t>“Positive attitudes and beliefs express high-level wellness.  They are an integral part of health as a lived experience” (Pender, 1990).</w:t>
      </w:r>
    </w:p>
    <w:p w:rsidR="00176AEB" w:rsidRDefault="00176AEB" w:rsidP="000F2CF3">
      <w:pPr>
        <w:pStyle w:val="ListParagraph"/>
        <w:numPr>
          <w:ilvl w:val="0"/>
          <w:numId w:val="1"/>
        </w:numPr>
      </w:pPr>
      <w:r>
        <w:t>“Eating well, exercising regularly, obtaining adequate rest, and managing stress represent behavioral clusters comprising positive life patterns” (Pender, 1990).</w:t>
      </w:r>
    </w:p>
    <w:p w:rsidR="000F2CF3" w:rsidRDefault="000F2CF3"/>
    <w:p w:rsidR="000F2CF3" w:rsidRDefault="000F2CF3">
      <w:r>
        <w:t xml:space="preserve">Pender, N.J. (1990). </w:t>
      </w:r>
      <w:r w:rsidRPr="00176AEB">
        <w:rPr>
          <w:i/>
        </w:rPr>
        <w:t>Expressing health through lifestyle patterns</w:t>
      </w:r>
      <w:r>
        <w:t>. Nursing Science Quarterly, 3, 3, 115-122.  Sage Publications, Inc.</w:t>
      </w:r>
      <w:bookmarkStart w:id="0" w:name="_GoBack"/>
      <w:bookmarkEnd w:id="0"/>
    </w:p>
    <w:sectPr w:rsidR="000F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1BB2"/>
    <w:multiLevelType w:val="hybridMultilevel"/>
    <w:tmpl w:val="5048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F3"/>
    <w:rsid w:val="000F2CF3"/>
    <w:rsid w:val="00176AEB"/>
    <w:rsid w:val="004A574D"/>
    <w:rsid w:val="008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74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74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7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7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7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74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74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74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74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7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74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74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74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74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74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74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A574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A574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74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A574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A574D"/>
    <w:rPr>
      <w:b/>
      <w:bCs/>
    </w:rPr>
  </w:style>
  <w:style w:type="character" w:styleId="Emphasis">
    <w:name w:val="Emphasis"/>
    <w:basedOn w:val="DefaultParagraphFont"/>
    <w:uiPriority w:val="20"/>
    <w:qFormat/>
    <w:rsid w:val="004A574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A574D"/>
    <w:rPr>
      <w:szCs w:val="32"/>
    </w:rPr>
  </w:style>
  <w:style w:type="paragraph" w:styleId="ListParagraph">
    <w:name w:val="List Paragraph"/>
    <w:basedOn w:val="Normal"/>
    <w:uiPriority w:val="34"/>
    <w:qFormat/>
    <w:rsid w:val="004A57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57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A57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74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74D"/>
    <w:rPr>
      <w:b/>
      <w:i/>
      <w:sz w:val="24"/>
    </w:rPr>
  </w:style>
  <w:style w:type="character" w:styleId="SubtleEmphasis">
    <w:name w:val="Subtle Emphasis"/>
    <w:uiPriority w:val="19"/>
    <w:qFormat/>
    <w:rsid w:val="004A57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A57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A57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A57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A57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574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74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74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7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7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7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74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74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74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74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7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74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74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74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74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74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74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A574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A574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74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A574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A574D"/>
    <w:rPr>
      <w:b/>
      <w:bCs/>
    </w:rPr>
  </w:style>
  <w:style w:type="character" w:styleId="Emphasis">
    <w:name w:val="Emphasis"/>
    <w:basedOn w:val="DefaultParagraphFont"/>
    <w:uiPriority w:val="20"/>
    <w:qFormat/>
    <w:rsid w:val="004A574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A574D"/>
    <w:rPr>
      <w:szCs w:val="32"/>
    </w:rPr>
  </w:style>
  <w:style w:type="paragraph" w:styleId="ListParagraph">
    <w:name w:val="List Paragraph"/>
    <w:basedOn w:val="Normal"/>
    <w:uiPriority w:val="34"/>
    <w:qFormat/>
    <w:rsid w:val="004A57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57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A57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74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74D"/>
    <w:rPr>
      <w:b/>
      <w:i/>
      <w:sz w:val="24"/>
    </w:rPr>
  </w:style>
  <w:style w:type="character" w:styleId="SubtleEmphasis">
    <w:name w:val="Subtle Emphasis"/>
    <w:uiPriority w:val="19"/>
    <w:qFormat/>
    <w:rsid w:val="004A57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A57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A57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A57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A57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57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Land College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 Student</dc:creator>
  <cp:keywords/>
  <dc:description/>
  <cp:lastModifiedBy>LLC Student</cp:lastModifiedBy>
  <cp:revision>1</cp:revision>
  <dcterms:created xsi:type="dcterms:W3CDTF">2012-06-27T21:56:00Z</dcterms:created>
  <dcterms:modified xsi:type="dcterms:W3CDTF">2012-06-27T22:20:00Z</dcterms:modified>
</cp:coreProperties>
</file>