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47438" w:rsidRDefault="00447438">
      <w:r>
        <w:t>The parents choose to leave to let the child build a relationship with the staff</w:t>
      </w:r>
    </w:p>
    <w:p w:rsidR="00447438" w:rsidRDefault="00447438">
      <w:r>
        <w:t>Social worker</w:t>
      </w:r>
    </w:p>
    <w:p w:rsidR="00447438" w:rsidRDefault="00447438">
      <w:r>
        <w:t>Let your child eat any food he wants</w:t>
      </w:r>
    </w:p>
    <w:p w:rsidR="00447438" w:rsidRDefault="00447438">
      <w:r>
        <w:t>.2</w:t>
      </w:r>
      <w:r>
        <w:tab/>
      </w:r>
      <w:r>
        <w:tab/>
        <w:t>sick cell anemia</w:t>
      </w:r>
    </w:p>
    <w:p w:rsidR="00447438" w:rsidRDefault="00447438">
      <w:r>
        <w:t>sadness</w:t>
      </w:r>
    </w:p>
    <w:p w:rsidR="00447438" w:rsidRDefault="00447438">
      <w:r>
        <w:t>has your child had strep throat lately</w:t>
      </w:r>
    </w:p>
    <w:p w:rsidR="00447438" w:rsidRDefault="00447438">
      <w:r>
        <w:t>combat inflammation</w:t>
      </w:r>
    </w:p>
    <w:p w:rsidR="00447438" w:rsidRDefault="00447438">
      <w:r>
        <w:t>have the child stand firmly on both feet and bend forward at the hips, with the trunk exposed</w:t>
      </w:r>
    </w:p>
    <w:p w:rsidR="00447438" w:rsidRDefault="00447438">
      <w:r>
        <w:t>hypokalemia</w:t>
      </w:r>
    </w:p>
    <w:p w:rsidR="00447438" w:rsidRDefault="00447438">
      <w:r>
        <w:t>.6</w:t>
      </w:r>
      <w:r>
        <w:tab/>
      </w:r>
      <w:r>
        <w:tab/>
        <w:t>methylprednisolone</w:t>
      </w:r>
    </w:p>
    <w:p w:rsidR="00447438" w:rsidRDefault="00447438">
      <w:r>
        <w:t>the child should stay on penicillin and return for a follow-up appointement</w:t>
      </w:r>
    </w:p>
    <w:p w:rsidR="00447438" w:rsidRDefault="00447438">
      <w:r>
        <w:t>fifth disease is transmitted by respiratory secretions</w:t>
      </w:r>
    </w:p>
    <w:p w:rsidR="00447438" w:rsidRDefault="00447438">
      <w:r>
        <w:t>typical absence</w:t>
      </w:r>
    </w:p>
    <w:p w:rsidR="00447438" w:rsidRDefault="00447438">
      <w:r>
        <w:t>describing what the child will hear, see, smell, and feel will help the child cope with the problem</w:t>
      </w:r>
    </w:p>
    <w:p w:rsidR="00447438" w:rsidRDefault="00447438">
      <w:r>
        <w:t>palpate his abdomen to monitor tumor growth</w:t>
      </w:r>
    </w:p>
    <w:p w:rsidR="00447438" w:rsidRDefault="00447438">
      <w:r>
        <w:t>ways to prevent infections</w:t>
      </w:r>
    </w:p>
    <w:p w:rsidR="00447438" w:rsidRDefault="00447438">
      <w:r>
        <w:t>practice thourough hand washing</w:t>
      </w:r>
    </w:p>
    <w:p w:rsidR="00447438" w:rsidRDefault="00447438">
      <w:r>
        <w:t>appropriately sedated</w:t>
      </w:r>
    </w:p>
    <w:p w:rsidR="00447438" w:rsidRDefault="00447438">
      <w:r>
        <w:t>early detection and treatment of streptococcal infections</w:t>
      </w:r>
    </w:p>
    <w:p w:rsidR="00447438" w:rsidRDefault="00447438">
      <w:r>
        <w:t>occupational therapist</w:t>
      </w:r>
    </w:p>
    <w:p w:rsidR="00447438" w:rsidRDefault="00447438">
      <w:r>
        <w:t>frequent clearing of the throat, frequent swallowing, blood red vomitus</w:t>
      </w:r>
    </w:p>
    <w:p w:rsidR="00447438" w:rsidRDefault="00447438">
      <w:r>
        <w:t>½ to 1 hour</w:t>
      </w:r>
    </w:p>
    <w:p w:rsidR="00447438" w:rsidRDefault="00447438">
      <w:r>
        <w:t>anemia</w:t>
      </w:r>
    </w:p>
    <w:p w:rsidR="00447438" w:rsidRDefault="00447438">
      <w:r>
        <w:t>pointing out to the parents ways in which they might have done things differently</w:t>
      </w:r>
    </w:p>
    <w:p w:rsidR="00447438" w:rsidRDefault="00447438">
      <w:r>
        <w:t>industry versus inferiority</w:t>
      </w:r>
    </w:p>
    <w:p w:rsidR="00447438" w:rsidRDefault="00447438">
      <w:r>
        <w:t>prepare to ventilate the client</w:t>
      </w:r>
    </w:p>
    <w:p w:rsidR="00447438" w:rsidRDefault="00447438">
      <w:r>
        <w:t>avoid areas of low oxygen concentration such as high altitudes</w:t>
      </w:r>
    </w:p>
    <w:p w:rsidR="00447438" w:rsidRDefault="00447438">
      <w:r>
        <w:t>somatrem (Protropin)</w:t>
      </w:r>
    </w:p>
    <w:p w:rsidR="00AD2156" w:rsidRDefault="00AD2156">
      <w:r>
        <w:t>goiter</w:t>
      </w:r>
    </w:p>
    <w:p w:rsidR="00AD2156" w:rsidRDefault="00AD2156">
      <w:r>
        <w:t>anxiety over school absence</w:t>
      </w:r>
    </w:p>
    <w:p w:rsidR="00AD2156" w:rsidRDefault="00AD2156">
      <w:r>
        <w:t>nausea, headaches, dizziness</w:t>
      </w:r>
    </w:p>
    <w:p w:rsidR="00AD2156" w:rsidRDefault="00AD2156">
      <w:r>
        <w:t>keep him in a comfortable position and apply ice to the injured shoulder</w:t>
      </w:r>
    </w:p>
    <w:p w:rsidR="00AD2156" w:rsidRDefault="00AD2156">
      <w:r>
        <w:t>a history of steroid-dependent asthma</w:t>
      </w:r>
    </w:p>
    <w:p w:rsidR="00AD2156" w:rsidRDefault="00AD2156">
      <w:r>
        <w:t>umbilical area</w:t>
      </w:r>
    </w:p>
    <w:p w:rsidR="00AD2156" w:rsidRDefault="00AD2156">
      <w:r>
        <w:t>tetracycline</w:t>
      </w:r>
    </w:p>
    <w:p w:rsidR="00AD2156" w:rsidRDefault="00AD2156">
      <w:r>
        <w:t>immunoglobulin E</w:t>
      </w:r>
    </w:p>
    <w:p w:rsidR="00AD2156" w:rsidRDefault="00AD2156">
      <w:r>
        <w:t>10-year-old girl</w:t>
      </w:r>
    </w:p>
    <w:p w:rsidR="004A4340" w:rsidRDefault="004A4340">
      <w:r>
        <w:t>industry versus inferiority</w:t>
      </w:r>
    </w:p>
    <w:p w:rsidR="004A4340" w:rsidRDefault="004A4340">
      <w:r>
        <w:t>to substitute for obersvation</w:t>
      </w:r>
    </w:p>
    <w:p w:rsidR="004A4340" w:rsidRDefault="004A4340">
      <w:r>
        <w:t>once you die you never come back, my grandmother’s death has been hard to understand, my grandmother died because she was sick and nothing could make her better</w:t>
      </w:r>
    </w:p>
    <w:p w:rsidR="004A4340" w:rsidRDefault="004A4340">
      <w:r>
        <w:t>is highly sensitive to criticism</w:t>
      </w:r>
    </w:p>
    <w:p w:rsidR="004A4340" w:rsidRDefault="004A4340">
      <w:r>
        <w:t>how are you doing in school</w:t>
      </w:r>
    </w:p>
    <w:p w:rsidR="004A4340" w:rsidRDefault="004A4340">
      <w:r>
        <w:t>administer ferrous sulfate with fruit juice to promote absorption</w:t>
      </w:r>
    </w:p>
    <w:p w:rsidR="004A4340" w:rsidRDefault="004A4340">
      <w:r>
        <w:t>drawing blood for cultures as ordered</w:t>
      </w:r>
    </w:p>
    <w:p w:rsidR="004A4340" w:rsidRDefault="004A4340">
      <w:r>
        <w:t>greater potions of a child’s blood volume flows to the head</w:t>
      </w:r>
    </w:p>
    <w:p w:rsidR="004A4340" w:rsidRDefault="004A4340">
      <w:r>
        <w:t>wearing safety apparel (helmets, knee pads, elbow pads)</w:t>
      </w:r>
    </w:p>
    <w:p w:rsidR="004A4340" w:rsidRDefault="004A4340">
      <w:r>
        <w:t>complaints of a stiff neck</w:t>
      </w:r>
    </w:p>
    <w:p w:rsidR="004A4340" w:rsidRDefault="004A4340">
      <w:r>
        <w:t>before a respiratory therapy treatment, wheezing isn’t heard on ausculation</w:t>
      </w:r>
    </w:p>
    <w:p w:rsidR="004A4340" w:rsidRDefault="004A4340">
      <w:r>
        <w:t>assess the child’s current developmental level and plan care accordingly</w:t>
      </w:r>
    </w:p>
    <w:p w:rsidR="004A4340" w:rsidRDefault="004A4340">
      <w:r>
        <w:t>have the parents stay with the child and participate in his care</w:t>
      </w:r>
    </w:p>
    <w:p w:rsidR="004A4340" w:rsidRDefault="004A4340">
      <w:r>
        <w:t>apply a topical anesthetic to the I.V. site before the procedure, ask the child which hand he uses for drawing</w:t>
      </w:r>
    </w:p>
    <w:p w:rsidR="004A4340" w:rsidRDefault="004A4340">
      <w:r>
        <w:t>promoting the nurse’s personal values and beliefs if she considers the family’s to be inapropriate</w:t>
      </w:r>
    </w:p>
    <w:p w:rsidR="004A4340" w:rsidRDefault="004A4340">
      <w:r>
        <w:t>dilate the bronchioles</w:t>
      </w:r>
    </w:p>
    <w:p w:rsidR="004A4340" w:rsidRDefault="004A4340">
      <w:r>
        <w:t>pancreatic enzymes promote absorption of nutrients and fat</w:t>
      </w:r>
    </w:p>
    <w:p w:rsidR="004A4340" w:rsidRDefault="004A4340">
      <w:r>
        <w:t>conservation skills</w:t>
      </w:r>
    </w:p>
    <w:p w:rsidR="004A4340" w:rsidRDefault="004A4340">
      <w:r>
        <w:t>helmet</w:t>
      </w:r>
    </w:p>
    <w:p w:rsidR="004A4340" w:rsidRDefault="004A4340">
      <w:r>
        <w:t>having the child take a deep breath and blow it out until told to stop</w:t>
      </w:r>
    </w:p>
    <w:p w:rsidR="004A4340" w:rsidRDefault="004A4340">
      <w:r>
        <w:t>let the child visit the playroom daily</w:t>
      </w:r>
    </w:p>
    <w:p w:rsidR="004A4340" w:rsidRDefault="004A4340">
      <w:r>
        <w:t>hypokalemia</w:t>
      </w:r>
    </w:p>
    <w:p w:rsidR="004A4340" w:rsidRDefault="004A4340">
      <w:r>
        <w:t>chickenpox</w:t>
      </w:r>
    </w:p>
    <w:p w:rsidR="00FB64CA" w:rsidRDefault="00FB64CA">
      <w:r>
        <w:t>drink plenty of fluids, report a sore throat to an adult immediately, wash hands before meals and after playing</w:t>
      </w:r>
    </w:p>
    <w:p w:rsidR="00FB64CA" w:rsidRDefault="00FB64CA">
      <w:r>
        <w:t>aspirin</w:t>
      </w:r>
    </w:p>
    <w:p w:rsidR="00FB64CA" w:rsidRDefault="00FB64CA">
      <w:r>
        <w:t>ease the child to the floor and turn him on his side</w:t>
      </w:r>
    </w:p>
    <w:p w:rsidR="00FB64CA" w:rsidRDefault="00FB64CA">
      <w:r>
        <w:t>siblings</w:t>
      </w:r>
    </w:p>
    <w:p w:rsidR="00FB64CA" w:rsidRDefault="00FB64CA">
      <w:r>
        <w:t>reading books</w:t>
      </w:r>
    </w:p>
    <w:p w:rsidR="00FB64CA" w:rsidRDefault="00FB64CA">
      <w:r>
        <w:t>small white spots that adhere to the hair shaft, close to the scalp</w:t>
      </w:r>
    </w:p>
    <w:p w:rsidR="00FB64CA" w:rsidRDefault="00FB64CA">
      <w:r>
        <w:t>liver</w:t>
      </w:r>
    </w:p>
    <w:p w:rsidR="00FB64CA" w:rsidRDefault="00FB64CA">
      <w:r>
        <w:t>teach children the importance of proper hand washing</w:t>
      </w:r>
    </w:p>
    <w:p w:rsidR="005A71A9" w:rsidRDefault="005A71A9">
      <w:r>
        <w:t>a 10-year-old client with asthma whose oxygen saturation levels are dropping</w:t>
      </w:r>
    </w:p>
    <w:p w:rsidR="005A71A9" w:rsidRDefault="005A71A9">
      <w:r>
        <w:t>the client will change position with minimal discomfort</w:t>
      </w:r>
    </w:p>
    <w:p w:rsidR="005A71A9" w:rsidRDefault="005A71A9">
      <w:r>
        <w:t>tellign the client in the next room, who also suffered abuse, so the two children can talk to each other</w:t>
      </w:r>
    </w:p>
    <w:p w:rsidR="005A71A9" w:rsidRDefault="005A71A9">
      <w:r>
        <w:t>tell the children not to bite their fingernails</w:t>
      </w:r>
    </w:p>
    <w:p w:rsidR="005A71A9" w:rsidRDefault="005A71A9">
      <w:r>
        <w:t>friends will be very important to her, and she’ll develop an interest in the opposite sex</w:t>
      </w:r>
    </w:p>
    <w:p w:rsidR="005A71A9" w:rsidRDefault="005A71A9">
      <w:r>
        <w:t>fever, decreased level of consciousness (LOC), and impaired liver function</w:t>
      </w:r>
    </w:p>
    <w:p w:rsidR="005A71A9" w:rsidRDefault="005A71A9">
      <w:r>
        <w:t>the cient verbalizes the need to stay away from persons with known infections</w:t>
      </w:r>
    </w:p>
    <w:p w:rsidR="005A71A9" w:rsidRDefault="005A71A9">
      <w:r>
        <w:t>at this developmental stage, most children have an adult concept of death and should be encouraged to discuss it</w:t>
      </w:r>
    </w:p>
    <w:p w:rsidR="005A71A9" w:rsidRDefault="005A71A9">
      <w:r>
        <w:t>the lower conjunctival sac</w:t>
      </w:r>
    </w:p>
    <w:p w:rsidR="005A71A9" w:rsidRDefault="005A71A9">
      <w:r>
        <w:t>ask the child to rate the pain on a scale of 1 to 10</w:t>
      </w:r>
    </w:p>
    <w:p w:rsidR="005A71A9" w:rsidRDefault="005A71A9">
      <w:r>
        <w:t>fever, muscle weakenss, and change in mental status</w:t>
      </w:r>
    </w:p>
    <w:p w:rsidR="005A71A9" w:rsidRDefault="005A71A9">
      <w:r>
        <w:t>teach blood glucose monitoring</w:t>
      </w:r>
    </w:p>
    <w:p w:rsidR="005A71A9" w:rsidRDefault="005A71A9">
      <w:r>
        <w:t>taking vital signs every 4 hours and obtaining daily weight</w:t>
      </w:r>
    </w:p>
    <w:p w:rsidR="005A71A9" w:rsidRDefault="005A71A9">
      <w:r>
        <w:t>decreased urine output</w:t>
      </w:r>
    </w:p>
    <w:p w:rsidR="005A71A9" w:rsidRDefault="005A71A9">
      <w:r>
        <w:t>recent bed-wetting</w:t>
      </w:r>
    </w:p>
    <w:p w:rsidR="006F7037" w:rsidRDefault="006F7037">
      <w:r>
        <w:t>I should have my child soak in oatmeal baths twice daily</w:t>
      </w:r>
    </w:p>
    <w:p w:rsidR="006F7037" w:rsidRDefault="006F7037">
      <w:r>
        <w:t>Muscular hypotonicity</w:t>
      </w:r>
    </w:p>
    <w:p w:rsidR="006F7037" w:rsidRDefault="006F7037">
      <w:r>
        <w:t>After obtaining blood cultures, the nurse should insert an I.V. catheter and begin antibiotic and I.V. therapy as ordered</w:t>
      </w:r>
    </w:p>
    <w:p w:rsidR="006F7037" w:rsidRDefault="006F7037">
      <w:r>
        <w:t>Perform chest phsiotherapy every 4 hours</w:t>
      </w:r>
    </w:p>
    <w:p w:rsidR="00A04104" w:rsidRDefault="00A04104">
      <w:r>
        <w:t>This is an appropriate request and arrangements willb e made as soon as possible</w:t>
      </w:r>
    </w:p>
    <w:p w:rsidR="00A04104" w:rsidRDefault="00A04104">
      <w:r>
        <w:t>Gown, gloves, mask, and eye goggles or eye shield</w:t>
      </w:r>
    </w:p>
    <w:p w:rsidR="00A04104" w:rsidRDefault="00A04104">
      <w:r>
        <w:t>Profuse diarrhea</w:t>
      </w:r>
    </w:p>
    <w:p w:rsidR="00A04104" w:rsidRDefault="00A04104">
      <w:r>
        <w:t>Kernig’s sign</w:t>
      </w:r>
    </w:p>
    <w:p w:rsidR="00A04104" w:rsidRDefault="00A04104">
      <w:r>
        <w:t>We will give our child penicillin twice per day for 5 years</w:t>
      </w:r>
    </w:p>
    <w:p w:rsidR="00A04104" w:rsidRDefault="00A04104">
      <w:r>
        <w:t>Dependency, fearfulness, and lack of outside interests</w:t>
      </w:r>
    </w:p>
    <w:p w:rsidR="00A04104" w:rsidRDefault="00A04104">
      <w:r>
        <w:t>To decrease proteinuria</w:t>
      </w:r>
    </w:p>
    <w:p w:rsidR="00A04104" w:rsidRDefault="00A04104">
      <w:r>
        <w:t>Overindulgence</w:t>
      </w:r>
    </w:p>
    <w:p w:rsidR="00A04104" w:rsidRDefault="00A04104">
      <w:r>
        <w:t>The child must be informed of the procedure and concur with his mother, who is giving written consent</w:t>
      </w:r>
    </w:p>
    <w:p w:rsidR="00A04104" w:rsidRDefault="00A04104">
      <w:r>
        <w:t>Taking prophylactic drugs before the activity can prevent asthma attacks and enable the child to engage in most sports</w:t>
      </w:r>
    </w:p>
    <w:p w:rsidR="00A04104" w:rsidRDefault="00A04104">
      <w:r>
        <w:t>Vesicular lesions that ooze, forming crusts on the face and extremities</w:t>
      </w:r>
    </w:p>
    <w:p w:rsidR="00A04104" w:rsidRDefault="00A04104">
      <w:r>
        <w:t>Dopamine</w:t>
      </w:r>
    </w:p>
    <w:p w:rsidR="00A04104" w:rsidRDefault="00A04104">
      <w:r>
        <w:t>Breast bud development</w:t>
      </w:r>
    </w:p>
    <w:p w:rsidR="00A04104" w:rsidRDefault="00A04104">
      <w:r>
        <w:t>Monitoring the blood glucose level closely</w:t>
      </w:r>
    </w:p>
    <w:p w:rsidR="00A04104" w:rsidRDefault="00A04104">
      <w:r>
        <w:t>Thickened mass</w:t>
      </w:r>
    </w:p>
    <w:p w:rsidR="00A04104" w:rsidRDefault="00A04104">
      <w:r>
        <w:t>Obtain more information from the mother and the child</w:t>
      </w:r>
    </w:p>
    <w:p w:rsidR="00A04104" w:rsidRDefault="00A04104">
      <w:r>
        <w:t>Strep throat</w:t>
      </w:r>
    </w:p>
    <w:p w:rsidR="00A04104" w:rsidRDefault="00A04104">
      <w:r>
        <w:t>10% glucose</w:t>
      </w:r>
    </w:p>
    <w:p w:rsidR="00A04104" w:rsidRDefault="00A04104">
      <w:r>
        <w:t>instituting seizure precautions</w:t>
      </w:r>
    </w:p>
    <w:p w:rsidR="00A04104" w:rsidRDefault="00A04104">
      <w:r>
        <w:t>0.6 ml</w:t>
      </w:r>
    </w:p>
    <w:p w:rsidR="00A04104" w:rsidRDefault="00A04104">
      <w:r>
        <w:t>anxiety related to separation from parents and an unfamiliar environment</w:t>
      </w:r>
    </w:p>
    <w:p w:rsidR="00A04104" w:rsidRDefault="00A04104">
      <w:r>
        <w:t>begin I.V. fluids after obtaining the child’s history</w:t>
      </w:r>
    </w:p>
    <w:p w:rsidR="00A04104" w:rsidRDefault="00A04104">
      <w:r>
        <w:t>the child rates pain at 4 out of 5. Pain medication adminstered as prescribed</w:t>
      </w:r>
    </w:p>
    <w:p w:rsidR="00A04104" w:rsidRDefault="00A04104">
      <w:r>
        <w:t>transplant coordinator</w:t>
      </w:r>
    </w:p>
    <w:p w:rsidR="00447438" w:rsidRDefault="00447438"/>
    <w:sectPr w:rsidR="00447438" w:rsidSect="00447438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01103"/>
    <w:rsid w:val="00447438"/>
    <w:rsid w:val="004A4340"/>
    <w:rsid w:val="005A71A9"/>
    <w:rsid w:val="006F7037"/>
    <w:rsid w:val="00901103"/>
    <w:rsid w:val="00A04104"/>
    <w:rsid w:val="00AD2156"/>
    <w:rsid w:val="00FB64CA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8D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764</Words>
  <Characters>4128</Characters>
  <Application>Microsoft Word 12.0.0</Application>
  <DocSecurity>0</DocSecurity>
  <Lines>121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North Clay High School</Company>
  <LinksUpToDate>false</LinksUpToDate>
  <CharactersWithSpaces>5351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Smith</dc:creator>
  <cp:keywords/>
  <dc:description/>
  <cp:lastModifiedBy>Cara Smith</cp:lastModifiedBy>
  <cp:revision>6</cp:revision>
  <dcterms:created xsi:type="dcterms:W3CDTF">2012-06-15T23:20:00Z</dcterms:created>
  <dcterms:modified xsi:type="dcterms:W3CDTF">2012-06-15T23:58:00Z</dcterms:modified>
  <cp:category/>
</cp:coreProperties>
</file>