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D16" w:rsidRPr="00F14D16" w:rsidRDefault="00F14D16" w:rsidP="00F14D1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F14D16">
        <w:rPr>
          <w:rFonts w:ascii="Arial" w:eastAsia="Times New Roman" w:hAnsi="Arial" w:cs="Arial"/>
          <w:b/>
          <w:bCs/>
          <w:color w:val="000000"/>
          <w:sz w:val="30"/>
          <w:szCs w:val="30"/>
          <w:lang w:eastAsia="zh-CN"/>
        </w:rPr>
        <w:t>Test Results</w:t>
      </w:r>
      <w:r w:rsidRPr="00F14D1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proofErr w:type="gramStart"/>
      <w:r w:rsidRPr="00F14D16">
        <w:rPr>
          <w:rFonts w:ascii="Arial" w:eastAsia="Times New Roman" w:hAnsi="Arial" w:cs="Arial"/>
          <w:b/>
          <w:bCs/>
          <w:color w:val="000000"/>
          <w:sz w:val="21"/>
          <w:szCs w:val="21"/>
          <w:lang w:eastAsia="zh-CN"/>
        </w:rPr>
        <w:t>You</w:t>
      </w:r>
      <w:proofErr w:type="gramEnd"/>
      <w:r w:rsidRPr="00F14D16">
        <w:rPr>
          <w:rFonts w:ascii="Arial" w:eastAsia="Times New Roman" w:hAnsi="Arial" w:cs="Arial"/>
          <w:b/>
          <w:bCs/>
          <w:color w:val="000000"/>
          <w:sz w:val="21"/>
          <w:szCs w:val="21"/>
          <w:lang w:eastAsia="zh-CN"/>
        </w:rPr>
        <w:t xml:space="preserve"> scored 37 out of 50 (74%)</w:t>
      </w:r>
      <w:r w:rsidRPr="00F14D16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Chanelle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Carley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7/1/11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6482"/>
        <w:gridCol w:w="973"/>
        <w:gridCol w:w="756"/>
        <w:gridCol w:w="325"/>
        <w:gridCol w:w="6"/>
        <w:gridCol w:w="6"/>
      </w:tblGrid>
      <w:tr w:rsidR="00F14D16" w:rsidRPr="00F14D16" w:rsidTr="00F14D16">
        <w:trPr>
          <w:gridAfter w:val="2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b/>
                <w:bCs/>
                <w:color w:val="000000"/>
                <w:sz w:val="18"/>
                <w:szCs w:val="18"/>
                <w:lang w:eastAsia="zh-CN"/>
              </w:rPr>
              <w:t>Questions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b/>
                <w:bCs/>
                <w:color w:val="000000"/>
                <w:sz w:val="18"/>
                <w:szCs w:val="18"/>
                <w:lang w:eastAsia="zh-CN"/>
              </w:rPr>
              <w:t>Correct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b/>
                <w:bCs/>
                <w:color w:val="000000"/>
                <w:sz w:val="18"/>
                <w:szCs w:val="18"/>
                <w:lang w:eastAsia="zh-CN"/>
              </w:rPr>
              <w:t>%</w:t>
            </w:r>
          </w:p>
        </w:tc>
      </w:tr>
      <w:tr w:rsidR="00F14D16" w:rsidRPr="00F14D16" w:rsidTr="00F14D16">
        <w:trPr>
          <w:gridAfter w:val="2"/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b/>
                <w:bCs/>
                <w:color w:val="000000"/>
                <w:sz w:val="18"/>
                <w:szCs w:val="18"/>
                <w:lang w:eastAsia="zh-CN"/>
              </w:rPr>
              <w:t>Nursing Topics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Fundamentals of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Basic Physical Care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Basic Psychosocial Needs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Medication and I.V. Administration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Basic Physical Assessment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The Nursing Process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Pediatric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Infant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Toddler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Preschooler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School-Age Child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Adolescent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Psychiatric and Mental Health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Foundations of Psychiatric Nursing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Anxiety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Mood, Adjustment, and Dementia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Psychotic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Substance Abuse, Eating Disorders, Impulse Control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Maternal-Neonatal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Antepartum</w:t>
            </w:r>
            <w:proofErr w:type="spellEnd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Intrapartum</w:t>
            </w:r>
            <w:proofErr w:type="spellEnd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 Period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Postpartum Period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The Neonate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Medical-Surgical Nursing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Cardiovascular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Oncologic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Gastrointestinal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Integumentary</w:t>
            </w:r>
            <w:proofErr w:type="spellEnd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Immune and Hematologic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Endocrine and Metabolic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Musculoskeletal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Neurosensory</w:t>
            </w:r>
            <w:proofErr w:type="spellEnd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Respiratory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Genitourinary Disorders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N/A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b/>
                <w:bCs/>
                <w:color w:val="000000"/>
                <w:sz w:val="18"/>
                <w:szCs w:val="18"/>
                <w:lang w:eastAsia="zh-CN"/>
              </w:rPr>
              <w:t>Nursing Process Steps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Analysis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Planning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Implementation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Evaluation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rHeight w:val="2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5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b/>
                <w:bCs/>
                <w:color w:val="000000"/>
                <w:sz w:val="18"/>
                <w:szCs w:val="18"/>
                <w:lang w:eastAsia="zh-CN"/>
              </w:rPr>
              <w:t>Client Needs Categories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Safe, Effective Care Environment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Management of Care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Safety and Infection Control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Health Promotion and Maintenance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Psychosocial Integrity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" w:eastAsia="Times New Roman" w:hAnsi="Courier" w:cs="Arial"/>
                <w:color w:val="000000"/>
                <w:sz w:val="18"/>
                <w:szCs w:val="18"/>
                <w:lang w:eastAsia="zh-CN"/>
              </w:rPr>
              <w:t>Physiological Integrity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Basic Care and Comfort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Pharmacological and </w:t>
            </w:r>
            <w:proofErr w:type="spellStart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Parenteral</w:t>
            </w:r>
            <w:proofErr w:type="spellEnd"/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 xml:space="preserve"> Therapies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Reduction of Risk Potential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F14D16" w:rsidRPr="00F14D16" w:rsidTr="00F14D16">
        <w:trPr>
          <w:tblCellSpacing w:w="0" w:type="dxa"/>
        </w:trPr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Physiological Adaptation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zh-CN"/>
              </w:rPr>
            </w:pPr>
            <w:r w:rsidRPr="00F14D16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zh-CN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0" w:type="auto"/>
            <w:vAlign w:val="center"/>
            <w:hideMark/>
          </w:tcPr>
          <w:p w:rsidR="00F14D16" w:rsidRPr="00F14D16" w:rsidRDefault="00F14D16" w:rsidP="00F14D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:rsidR="00B96677" w:rsidRDefault="00B96677"/>
    <w:sectPr w:rsidR="00B96677" w:rsidSect="00B966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lgun Gothic"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F14D16"/>
    <w:rsid w:val="00B31145"/>
    <w:rsid w:val="00B96677"/>
    <w:rsid w:val="00F1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6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6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1579</Characters>
  <Application>Microsoft Office Word</Application>
  <DocSecurity>0</DocSecurity>
  <Lines>13</Lines>
  <Paragraphs>3</Paragraphs>
  <ScaleCrop>false</ScaleCrop>
  <Company>Eastern Illinois University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ltslab</dc:creator>
  <cp:keywords/>
  <dc:description/>
  <cp:lastModifiedBy>ltslab</cp:lastModifiedBy>
  <cp:revision>1</cp:revision>
  <dcterms:created xsi:type="dcterms:W3CDTF">2011-07-07T00:03:00Z</dcterms:created>
  <dcterms:modified xsi:type="dcterms:W3CDTF">2011-07-07T00:04:00Z</dcterms:modified>
</cp:coreProperties>
</file>