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5055"/>
        <w:gridCol w:w="800"/>
        <w:gridCol w:w="600"/>
        <w:gridCol w:w="345"/>
        <w:gridCol w:w="6"/>
        <w:gridCol w:w="6"/>
      </w:tblGrid>
      <w:tr w:rsidR="00EF0EC0" w:rsidRPr="00EF0EC0" w:rsidTr="00EF0EC0">
        <w:trPr>
          <w:gridAfter w:val="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Tearra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McDade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August 28, 2011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Questions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Correct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F0EC0" w:rsidRPr="00EF0EC0" w:rsidTr="00EF0EC0">
        <w:trPr>
          <w:gridAfter w:val="2"/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Nursing Topics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Fundamentals of Nursing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Basic Physical Care 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Basic Psychosocial Needs 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Medication and I.V. Administration 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Basic Physical Assessment 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Nursing Process 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Pediatric Nursing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Infant 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Toddler 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Preschooler 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School-Age Child 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Adolescent 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Psychiatric and Mental Health Nursing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Foundations of Psychiatric Nursing 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Anxiety Disorders 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Mood, Adjustment, and Dementia Disorders 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Psychotic Disorders 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Substance Abuse, Eating Disorders, Impulse Control Disorders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Maternal-Neonatal Nursing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Antepartum</w:t>
            </w:r>
            <w:proofErr w:type="spellEnd"/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Period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Intrapartum</w:t>
            </w:r>
            <w:proofErr w:type="spellEnd"/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Period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Postpartum Period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Neonate 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Medical-Surgical Nursing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Cardiovascular Disorders 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Oncologic Disorders 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Gastrointestinal Disorders 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Disorders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Immune and Hematologic Disorders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Endocrine and Metabolic Disorders 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Musculoskeletal Disorders 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Neurosensory</w:t>
            </w:r>
            <w:proofErr w:type="spellEnd"/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Disorders 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Respiratory Disorders 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Genitourinary Disorders 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Nursing Process Steps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Analysis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Planning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Implementation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Evaluation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Client Needs Categories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Safe, Effective Care Environment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Management of Care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Safety and Infection Control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Health Promotion and Maintenance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Psychosocial Integrity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Physiological Integrity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Basic Care and Comfort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Pharmacological and </w:t>
            </w:r>
            <w:proofErr w:type="spellStart"/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Parenteral</w:t>
            </w:r>
            <w:proofErr w:type="spellEnd"/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Therapies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Reduction of Risk Potential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C0" w:rsidRPr="00EF0EC0" w:rsidTr="00EF0E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Physiological Adaptation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5E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EC0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0EC0" w:rsidRPr="00EF0EC0" w:rsidRDefault="00EF0EC0" w:rsidP="00EF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7D2C" w:rsidRDefault="005E5952" w:rsidP="005E5952">
      <w:pPr>
        <w:rPr>
          <w:sz w:val="20"/>
          <w:szCs w:val="20"/>
        </w:rPr>
      </w:pPr>
    </w:p>
    <w:p w:rsidR="005E5952" w:rsidRDefault="005E5952" w:rsidP="005E5952">
      <w:pPr>
        <w:rPr>
          <w:sz w:val="20"/>
          <w:szCs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5055"/>
        <w:gridCol w:w="960"/>
        <w:gridCol w:w="720"/>
        <w:gridCol w:w="345"/>
        <w:gridCol w:w="6"/>
        <w:gridCol w:w="6"/>
      </w:tblGrid>
      <w:tr w:rsidR="005E5952" w:rsidRPr="005E5952" w:rsidTr="005E5952">
        <w:trPr>
          <w:gridAfter w:val="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Tearra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McDade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August 28, 2011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52">
              <w:rPr>
                <w:rFonts w:ascii="Times New Roman" w:eastAsia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52">
              <w:rPr>
                <w:rFonts w:ascii="Times New Roman" w:eastAsia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5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E5952" w:rsidRPr="005E5952" w:rsidTr="005E5952">
        <w:trPr>
          <w:gridAfter w:val="2"/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Nursing Topics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Fundamentals of Nursing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Basic Physical Care 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Basic Psychosocial Needs 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Medication and I.V. Administration 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Basic Physical Assessment 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Nursing Process 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Pediatric Nursing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Infant 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Toddler 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Preschooler 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School-Age Child 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Adolescent 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Psychiatric and Mental Health Nursing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Foundations of Psychiatric Nursing 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Anxiety Disorders 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Mood, Adjustment, and Dementia Disorders 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Psychotic Disorders 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Substance Abuse, Eating Disorders, Impulse Control Disorders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Maternal-Neonatal Nursing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Antepartum</w:t>
            </w:r>
            <w:proofErr w:type="spellEnd"/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Period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Intrapartum</w:t>
            </w:r>
            <w:proofErr w:type="spellEnd"/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Period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Postpartum Period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Neonate 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Medical-Surgical Nursing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Cardiovascular Disorders 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Oncologic Disorders 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Gastrointestinal Disorders 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Disorders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Immune and Hematologic Disorders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Endocrine and Metabolic Disorders 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Musculoskeletal Disorders 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Neurosensory</w:t>
            </w:r>
            <w:proofErr w:type="spellEnd"/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Disorders 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Respiratory Disorders 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Genitourinary Disorders 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Nursing Process Steps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Analysis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Planning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Implementation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Evaluation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Client Needs Categories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Safe, Effective Care Environment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Management of Care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Safety and Infection Control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Health Promotion and Maintenance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Psychosocial Integrity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Physiological Integrity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Basic Care and Comfort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Pharmacological and </w:t>
            </w:r>
            <w:proofErr w:type="spellStart"/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Parenteral</w:t>
            </w:r>
            <w:proofErr w:type="spellEnd"/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Therapies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Reduction of Risk Potential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952" w:rsidRPr="005E5952" w:rsidTr="005E59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Physiological Adaptation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52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952" w:rsidRPr="005E5952" w:rsidRDefault="005E5952" w:rsidP="005E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5952" w:rsidRPr="005E5952" w:rsidRDefault="005E5952" w:rsidP="005E5952">
      <w:pPr>
        <w:rPr>
          <w:sz w:val="20"/>
          <w:szCs w:val="20"/>
        </w:rPr>
      </w:pPr>
    </w:p>
    <w:sectPr w:rsidR="005E5952" w:rsidRPr="005E5952" w:rsidSect="00603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0EC0"/>
    <w:rsid w:val="005E5952"/>
    <w:rsid w:val="00603FF9"/>
    <w:rsid w:val="00822738"/>
    <w:rsid w:val="00892338"/>
    <w:rsid w:val="00EF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esultsheading">
    <w:name w:val="textresultsheading"/>
    <w:basedOn w:val="DefaultParagraphFont"/>
    <w:rsid w:val="00EF0EC0"/>
  </w:style>
  <w:style w:type="character" w:customStyle="1" w:styleId="textresultslevel1">
    <w:name w:val="textresultslevel1"/>
    <w:basedOn w:val="DefaultParagraphFont"/>
    <w:rsid w:val="00EF0EC0"/>
  </w:style>
  <w:style w:type="character" w:customStyle="1" w:styleId="textresultslevel2">
    <w:name w:val="textresultslevel2"/>
    <w:basedOn w:val="DefaultParagraphFont"/>
    <w:rsid w:val="00EF0EC0"/>
  </w:style>
  <w:style w:type="character" w:customStyle="1" w:styleId="textresultslevel3">
    <w:name w:val="textresultslevel3"/>
    <w:basedOn w:val="DefaultParagraphFont"/>
    <w:rsid w:val="00EF0E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Tbaby</dc:creator>
  <cp:lastModifiedBy>Tbaby</cp:lastModifiedBy>
  <cp:revision>1</cp:revision>
  <dcterms:created xsi:type="dcterms:W3CDTF">2011-08-28T22:26:00Z</dcterms:created>
  <dcterms:modified xsi:type="dcterms:W3CDTF">2011-08-28T22:48:00Z</dcterms:modified>
</cp:coreProperties>
</file>