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684" w:rsidRDefault="00C34684" w:rsidP="00C34684">
      <w:pPr>
        <w:pStyle w:val="APA"/>
      </w:pPr>
    </w:p>
    <w:p w:rsidR="00C34684" w:rsidRDefault="00C34684" w:rsidP="00C34684">
      <w:pPr>
        <w:pStyle w:val="APA"/>
      </w:pPr>
    </w:p>
    <w:p w:rsidR="00C34684" w:rsidRDefault="00C34684" w:rsidP="00C34684">
      <w:pPr>
        <w:pStyle w:val="APA"/>
      </w:pPr>
    </w:p>
    <w:p w:rsidR="00C34684" w:rsidRDefault="00C34684" w:rsidP="00B236C9">
      <w:pPr>
        <w:pStyle w:val="APAHeadingCenter"/>
      </w:pPr>
      <w:bookmarkStart w:id="0" w:name="bmTitlePageTitle"/>
      <w:r>
        <w:t>Teenage Mothers and Community Support Groups</w:t>
      </w:r>
      <w:bookmarkEnd w:id="0"/>
    </w:p>
    <w:p w:rsidR="00C34684" w:rsidRDefault="00C34684" w:rsidP="00C34684">
      <w:pPr>
        <w:pStyle w:val="APAHeadingCenter"/>
      </w:pPr>
      <w:bookmarkStart w:id="1" w:name="bmTitlePageName"/>
      <w:r>
        <w:t>Lindsey Helbling</w:t>
      </w:r>
      <w:bookmarkEnd w:id="1"/>
    </w:p>
    <w:p w:rsidR="00C34684" w:rsidRDefault="00C34684" w:rsidP="00C34684">
      <w:pPr>
        <w:pStyle w:val="APAHeadingCenter"/>
      </w:pPr>
      <w:bookmarkStart w:id="2" w:name="bmTitlePageInst"/>
      <w:r>
        <w:t>Lakeview College of Nursing</w:t>
      </w:r>
      <w:bookmarkEnd w:id="2"/>
    </w:p>
    <w:p w:rsidR="00C34684" w:rsidRDefault="00C34684" w:rsidP="00C34684">
      <w:pPr>
        <w:pStyle w:val="APAHeadingCenter"/>
      </w:pPr>
      <w:bookmarkStart w:id="3" w:name="bmTitleAdd1"/>
      <w:r>
        <w:t>N404-Community Health</w:t>
      </w:r>
      <w:bookmarkEnd w:id="3"/>
    </w:p>
    <w:p w:rsidR="00C34684" w:rsidRDefault="00C34684" w:rsidP="00B236C9">
      <w:pPr>
        <w:pStyle w:val="APAHeadingCenter"/>
      </w:pPr>
      <w:bookmarkStart w:id="4" w:name="bmTitleAdd2"/>
      <w:bookmarkStart w:id="5" w:name="bmTitleAdd3"/>
      <w:bookmarkStart w:id="6" w:name="bmTitleAdd4"/>
      <w:bookmarkEnd w:id="4"/>
      <w:bookmarkEnd w:id="5"/>
      <w:r>
        <w:t>February 05, 2012</w:t>
      </w:r>
      <w:bookmarkEnd w:id="6"/>
    </w:p>
    <w:p w:rsidR="00C34684" w:rsidRDefault="00C34684" w:rsidP="00C34684">
      <w:pPr>
        <w:pStyle w:val="APA"/>
        <w:sectPr w:rsidR="00C34684" w:rsidSect="00C346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C34684" w:rsidRDefault="00C34684" w:rsidP="00C34684">
      <w:pPr>
        <w:pStyle w:val="APA"/>
        <w:sectPr w:rsidR="00C34684" w:rsidSect="00C34684">
          <w:headerReference w:type="first" r:id="rId12"/>
          <w:type w:val="continuous"/>
          <w:pgSz w:w="12240" w:h="15840" w:code="1"/>
          <w:pgMar w:top="1440" w:right="1440" w:bottom="1440" w:left="1440" w:header="720" w:footer="720" w:gutter="0"/>
          <w:cols w:space="720"/>
          <w:titlePg/>
          <w:docGrid w:linePitch="360"/>
        </w:sectPr>
      </w:pPr>
    </w:p>
    <w:p w:rsidR="00C34684" w:rsidRDefault="00C34684" w:rsidP="00C34684">
      <w:pPr>
        <w:pStyle w:val="APAHeadingCenter"/>
      </w:pPr>
      <w:bookmarkStart w:id="7" w:name="bmFirstPageTitle"/>
      <w:r>
        <w:lastRenderedPageBreak/>
        <w:t>Teenage Mothers and Community Support Groups</w:t>
      </w:r>
      <w:bookmarkEnd w:id="7"/>
    </w:p>
    <w:p w:rsidR="00B236C9" w:rsidRDefault="00B236C9" w:rsidP="00B236C9">
      <w:pPr>
        <w:pStyle w:val="APA"/>
      </w:pPr>
      <w:r>
        <w:t>Support and education is imperative in the event that a teenager becomes pregnant in her adolescent years. Lack of knowledge can result in the mother not giving the child adequate needs and care for growth and development. The purpose of this paper is to focus on education teenage mothers can receive through support groups in a community healthcare</w:t>
      </w:r>
      <w:bookmarkStart w:id="8" w:name="C409444428240741I0T409444444675926"/>
      <w:r>
        <w:t xml:space="preserve"> setting. Drummond, Letourneau, Neufeld, Stewart, and Weir (2008)</w:t>
      </w:r>
      <w:bookmarkEnd w:id="8"/>
      <w:r w:rsidR="00C76BA5">
        <w:t xml:space="preserve"> created a community-based program, titled Keys to </w:t>
      </w:r>
      <w:proofErr w:type="spellStart"/>
      <w:r w:rsidR="00C76BA5">
        <w:t>Caregiving</w:t>
      </w:r>
      <w:proofErr w:type="spellEnd"/>
      <w:r w:rsidR="00C76BA5">
        <w:t xml:space="preserve"> Program, which was designed to gradually introduce parents to five concepts that prov</w:t>
      </w:r>
      <w:r w:rsidR="00CC1DD9">
        <w:t xml:space="preserve">ided </w:t>
      </w:r>
      <w:r w:rsidR="00C76BA5">
        <w:t>t</w:t>
      </w:r>
      <w:r w:rsidR="00CC1DD9">
        <w:t>hem</w:t>
      </w:r>
      <w:r w:rsidR="00C76BA5">
        <w:t xml:space="preserve"> with resources necessary for high-quality interactions with their infants. During each of the five home visits, spaced every two to three weeks, parents learned about infant states, infant behaviors, infant cues, how to modulate states, and how to interact during feeding </w:t>
      </w:r>
      <w:bookmarkStart w:id="9" w:name="C409444428240741I0T409444493171296"/>
      <w:r w:rsidR="00C76BA5">
        <w:t>(Drummond et al., 2008, p. 15)</w:t>
      </w:r>
      <w:bookmarkEnd w:id="9"/>
      <w:r w:rsidR="00CC1DD9">
        <w:t>.</w:t>
      </w:r>
      <w:r w:rsidR="00F1052F">
        <w:t xml:space="preserve"> Results proved that with this education, mothers became more contingently responsive to their infants behaviors thus enhancing their parenting skills.</w:t>
      </w:r>
    </w:p>
    <w:p w:rsidR="00BC5BF4" w:rsidRPr="00BC5BF4" w:rsidRDefault="00BC5BF4" w:rsidP="00B236C9">
      <w:pPr>
        <w:pStyle w:val="APA"/>
      </w:pPr>
      <w:r>
        <w:t xml:space="preserve">Education through the community provides these teenage mothers with assistance that they would have not necessarily received through the doctor’s office alone. Nurses play this vital role in education and can make a difference in both the lives of the teenager and the infant she is caring for. The social conditions and developmental tasks of adolescent motherhood provide challenges for the achievement of positive parent-child interactions, thus placing the infants of adolescent mothers at increased risk for intellectual and social-emotional problems </w:t>
      </w:r>
      <w:bookmarkStart w:id="10" w:name="C409444428240741I0T409444742245370"/>
      <w:r>
        <w:t>(Drummond et al., 2008, p. 19)</w:t>
      </w:r>
      <w:bookmarkEnd w:id="10"/>
      <w:r w:rsidR="00102385">
        <w:t xml:space="preserve">. With education received through the community, nurses are preventing future problems that the adolescents face if they did not seek out help from others. Community programs, such as the above mentioned, enable these teens to enhance their parenting abilities and provide a bright future for themselves and their child. </w:t>
      </w:r>
    </w:p>
    <w:p w:rsidR="00F1052F" w:rsidRPr="00C76BA5" w:rsidRDefault="00F1052F" w:rsidP="00B236C9">
      <w:pPr>
        <w:pStyle w:val="APA"/>
      </w:pPr>
    </w:p>
    <w:p w:rsidR="00B236C9" w:rsidRDefault="00B236C9" w:rsidP="00B236C9">
      <w:pPr>
        <w:pStyle w:val="APAHeadingCenter"/>
      </w:pPr>
      <w:r>
        <w:br w:type="page"/>
      </w:r>
      <w:r>
        <w:lastRenderedPageBreak/>
        <w:t>References</w:t>
      </w:r>
    </w:p>
    <w:p w:rsidR="00E6284C" w:rsidRPr="00B236C9" w:rsidRDefault="00B236C9" w:rsidP="00B236C9">
      <w:pPr>
        <w:pStyle w:val="APAReference"/>
      </w:pPr>
      <w:bookmarkStart w:id="11" w:name="R409444428240741I0"/>
      <w:proofErr w:type="gramStart"/>
      <w:r>
        <w:t>Drummond, J. E., Letourneau, N., Neufeld, S. M., Stewart, M., &amp; Weir, A. (2008).</w:t>
      </w:r>
      <w:proofErr w:type="gramEnd"/>
      <w:r>
        <w:t xml:space="preserve"> Effectiveness of teaching an early parenting approach within a community-based support service for adolescent mothers. </w:t>
      </w:r>
      <w:r>
        <w:rPr>
          <w:i/>
        </w:rPr>
        <w:t>Research in Nursing &amp; Health</w:t>
      </w:r>
      <w:r>
        <w:t xml:space="preserve">, </w:t>
      </w:r>
      <w:r>
        <w:rPr>
          <w:i/>
        </w:rPr>
        <w:t>31</w:t>
      </w:r>
      <w:r>
        <w:t>, 12-22.</w:t>
      </w:r>
      <w:bookmarkEnd w:id="11"/>
    </w:p>
    <w:sectPr w:rsidR="00E6284C" w:rsidRPr="00B236C9" w:rsidSect="00C3468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625" w:rsidRDefault="00AD0625">
      <w:r>
        <w:separator/>
      </w:r>
    </w:p>
  </w:endnote>
  <w:endnote w:type="continuationSeparator" w:id="0">
    <w:p w:rsidR="00AD0625" w:rsidRDefault="00AD0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625" w:rsidRDefault="00AD0625">
      <w:r>
        <w:separator/>
      </w:r>
    </w:p>
  </w:footnote>
  <w:footnote w:type="continuationSeparator" w:id="0">
    <w:p w:rsidR="00AD0625" w:rsidRDefault="00AD06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C34684" w:rsidRDefault="00C34684" w:rsidP="00C34684">
    <w:pPr>
      <w:pStyle w:val="APAPageHeading"/>
    </w:pPr>
    <w:r>
      <w:t>TEENAGE MOTHERS AND COMMUNITY SUPPORT GROUPS</w:t>
    </w:r>
    <w:r>
      <w:tab/>
    </w:r>
    <w:fldSimple w:instr=" PAGE  \* MERGEFORMAT ">
      <w:r w:rsidR="00102385">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C34684" w:rsidRDefault="00C34684" w:rsidP="00C34684">
    <w:pPr>
      <w:pStyle w:val="APAPageHeading"/>
    </w:pPr>
    <w:r>
      <w:t>Running head: TEENAGE MOTHERS AND COMMUNITY SUPPORT GROUPS</w:t>
    </w:r>
    <w:r>
      <w:tab/>
    </w:r>
    <w:fldSimple w:instr=" PAGE  \* MERGEFORMAT ">
      <w:r w:rsidR="00102385">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84" w:rsidRPr="00C34684" w:rsidRDefault="00C34684" w:rsidP="00C34684">
    <w:pPr>
      <w:pStyle w:val="APAPageHeading"/>
    </w:pPr>
    <w:r>
      <w:t>TEENAGE MOTHERS AND COMMUNITY SUPPORT GROUPS</w:t>
    </w:r>
    <w:r>
      <w:tab/>
    </w:r>
    <w:fldSimple w:instr=" PAGE  \* MERGEFORMAT ">
      <w:r w:rsidR="00102385">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409444428240741I0" w:val="*1,60˜11J~E~Drummond~N~~Letourneau~S~M~Neufeld~M~~Stewart~A~~Weir~˜12032008˜2330˜1241˜13Effectiveness of teaching an early parenting approach within a community-based support service for adolescent mothers˜16Research in Nursing &amp; Health˜2681˜18631˜210˜181˜2711˜116312-22˜21750˜269˜1196˜1141˜"/>
    <w:docVar w:name="bmHeaderInfo" w:val="TEENAGE MOTHERS AND COMMUNITY SUPPORT GROUPS"/>
    <w:docVar w:name="cIsAbstract" w:val="False"/>
    <w:docVar w:name="cPaperAPAOrMLA" w:val="1"/>
    <w:docVar w:name="cUniquePaperID" w:val="409444369907407I0"/>
    <w:docVar w:name="LastEditedVersion" w:val="7.2.6"/>
  </w:docVars>
  <w:rsids>
    <w:rsidRoot w:val="00B236C9"/>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2385"/>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0625"/>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36C9"/>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BF4"/>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684"/>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6BA5"/>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1DD9"/>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052F"/>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52</TotalTime>
  <Pages>3</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Lindsey</dc:creator>
  <cp:keywords/>
  <cp:lastModifiedBy>Lindsey</cp:lastModifiedBy>
  <cp:revision>3</cp:revision>
  <dcterms:created xsi:type="dcterms:W3CDTF">2012-02-05T16:29:00Z</dcterms:created>
  <dcterms:modified xsi:type="dcterms:W3CDTF">2012-02-05T17:29:00Z</dcterms:modified>
</cp:coreProperties>
</file>