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859" w:rsidRDefault="00D75BFB" w:rsidP="00507D95">
      <w:pPr>
        <w:jc w:val="center"/>
        <w:rPr>
          <w:b/>
          <w:sz w:val="24"/>
          <w:szCs w:val="24"/>
        </w:rPr>
      </w:pPr>
      <w:bookmarkStart w:id="0" w:name="_GoBack"/>
      <w:bookmarkEnd w:id="0"/>
      <w:r>
        <w:rPr>
          <w:b/>
          <w:sz w:val="24"/>
          <w:szCs w:val="24"/>
        </w:rPr>
        <w:t>N302 Week 1-6</w:t>
      </w:r>
      <w:r w:rsidR="00507D95">
        <w:rPr>
          <w:b/>
          <w:sz w:val="24"/>
          <w:szCs w:val="24"/>
        </w:rPr>
        <w:t xml:space="preserve"> Summary</w:t>
      </w:r>
    </w:p>
    <w:p w:rsidR="001D7EA8" w:rsidRPr="001D7EA8" w:rsidRDefault="001D7EA8" w:rsidP="00E62333">
      <w:pPr>
        <w:spacing w:line="240" w:lineRule="auto"/>
        <w:rPr>
          <w:sz w:val="24"/>
          <w:szCs w:val="24"/>
          <w:u w:val="single"/>
        </w:rPr>
      </w:pPr>
      <w:r>
        <w:rPr>
          <w:sz w:val="24"/>
          <w:szCs w:val="24"/>
          <w:u w:val="single"/>
        </w:rPr>
        <w:t>Week 1</w:t>
      </w:r>
    </w:p>
    <w:p w:rsidR="00507D95" w:rsidRDefault="00507D95" w:rsidP="00E62333">
      <w:pPr>
        <w:spacing w:line="240" w:lineRule="auto"/>
        <w:rPr>
          <w:sz w:val="24"/>
          <w:szCs w:val="24"/>
        </w:rPr>
      </w:pPr>
      <w:r>
        <w:rPr>
          <w:sz w:val="24"/>
          <w:szCs w:val="24"/>
        </w:rPr>
        <w:t>Research is not</w:t>
      </w:r>
      <w:r w:rsidR="00FF0E08">
        <w:rPr>
          <w:sz w:val="24"/>
          <w:szCs w:val="24"/>
        </w:rPr>
        <w:t xml:space="preserve"> (1) “merely gathering information, (2) merely rummaging around for hard-to-locate information, and (3) merely transporting facts from one location to another” (</w:t>
      </w:r>
      <w:r w:rsidR="00CC6AD2">
        <w:rPr>
          <w:sz w:val="24"/>
          <w:szCs w:val="24"/>
        </w:rPr>
        <w:t>i.e.</w:t>
      </w:r>
      <w:r w:rsidR="00FF0E08">
        <w:rPr>
          <w:sz w:val="24"/>
          <w:szCs w:val="24"/>
        </w:rPr>
        <w:t xml:space="preserve"> writing a paper using research articles without synthesizing the information) (Leedy &amp; Ormrod, 2010, pp. 1-2).</w:t>
      </w:r>
    </w:p>
    <w:p w:rsidR="00FF0E08" w:rsidRDefault="00507D95" w:rsidP="00E62333">
      <w:pPr>
        <w:spacing w:after="0" w:line="240" w:lineRule="auto"/>
        <w:rPr>
          <w:sz w:val="24"/>
          <w:szCs w:val="24"/>
        </w:rPr>
      </w:pPr>
      <w:r>
        <w:rPr>
          <w:sz w:val="24"/>
          <w:szCs w:val="24"/>
        </w:rPr>
        <w:t>Research is</w:t>
      </w:r>
      <w:r w:rsidR="00FF0E08">
        <w:rPr>
          <w:sz w:val="24"/>
          <w:szCs w:val="24"/>
        </w:rPr>
        <w:t xml:space="preserve"> “a systematic process of collecting, analyzing, and interpreting information…in order to increase our understanding of a phenomenon” (Leedy &amp; Ormrod, 2010, p. 2). Research is comprised of eight distinct characteristics. </w:t>
      </w:r>
    </w:p>
    <w:p w:rsidR="00FF0E08" w:rsidRDefault="00FF0E08" w:rsidP="00E62333">
      <w:pPr>
        <w:spacing w:after="0" w:line="240" w:lineRule="auto"/>
        <w:rPr>
          <w:sz w:val="24"/>
          <w:szCs w:val="24"/>
        </w:rPr>
      </w:pPr>
      <w:r>
        <w:rPr>
          <w:sz w:val="24"/>
          <w:szCs w:val="24"/>
        </w:rPr>
        <w:tab/>
        <w:t>1. Research originates with a question or problem</w:t>
      </w:r>
    </w:p>
    <w:p w:rsidR="00FF0E08" w:rsidRDefault="00FF0E08" w:rsidP="00E62333">
      <w:pPr>
        <w:spacing w:after="0" w:line="240" w:lineRule="auto"/>
        <w:rPr>
          <w:sz w:val="24"/>
          <w:szCs w:val="24"/>
        </w:rPr>
      </w:pPr>
      <w:r>
        <w:rPr>
          <w:sz w:val="24"/>
          <w:szCs w:val="24"/>
        </w:rPr>
        <w:tab/>
        <w:t>2. Research requires clear articulation of a goal</w:t>
      </w:r>
    </w:p>
    <w:p w:rsidR="00FF0E08" w:rsidRDefault="00FF0E08" w:rsidP="00E62333">
      <w:pPr>
        <w:spacing w:after="0" w:line="240" w:lineRule="auto"/>
        <w:rPr>
          <w:sz w:val="24"/>
          <w:szCs w:val="24"/>
        </w:rPr>
      </w:pPr>
      <w:r>
        <w:rPr>
          <w:sz w:val="24"/>
          <w:szCs w:val="24"/>
        </w:rPr>
        <w:tab/>
        <w:t>3. Research usually divides the principal problem into more manageable subproblems</w:t>
      </w:r>
    </w:p>
    <w:p w:rsidR="00FF0E08" w:rsidRDefault="00FF0E08" w:rsidP="00E62333">
      <w:pPr>
        <w:spacing w:after="0" w:line="240" w:lineRule="auto"/>
        <w:rPr>
          <w:sz w:val="24"/>
          <w:szCs w:val="24"/>
        </w:rPr>
      </w:pPr>
      <w:r>
        <w:rPr>
          <w:sz w:val="24"/>
          <w:szCs w:val="24"/>
        </w:rPr>
        <w:tab/>
        <w:t>4. Research is guided by the specific research problem, question, or hypothesis</w:t>
      </w:r>
    </w:p>
    <w:p w:rsidR="00FF0E08" w:rsidRDefault="00FF0E08" w:rsidP="00E62333">
      <w:pPr>
        <w:spacing w:after="0" w:line="240" w:lineRule="auto"/>
        <w:rPr>
          <w:sz w:val="24"/>
          <w:szCs w:val="24"/>
        </w:rPr>
      </w:pPr>
      <w:r>
        <w:rPr>
          <w:sz w:val="24"/>
          <w:szCs w:val="24"/>
        </w:rPr>
        <w:tab/>
        <w:t>5. Research requires a specific plan for proceeding</w:t>
      </w:r>
    </w:p>
    <w:p w:rsidR="00FF0E08" w:rsidRDefault="00FF0E08" w:rsidP="00E62333">
      <w:pPr>
        <w:spacing w:after="0" w:line="240" w:lineRule="auto"/>
        <w:rPr>
          <w:sz w:val="24"/>
          <w:szCs w:val="24"/>
        </w:rPr>
      </w:pPr>
      <w:r>
        <w:rPr>
          <w:sz w:val="24"/>
          <w:szCs w:val="24"/>
        </w:rPr>
        <w:tab/>
        <w:t>6. Research rests on certain critical assumptions</w:t>
      </w:r>
    </w:p>
    <w:p w:rsidR="00FF0E08" w:rsidRDefault="00FF0E08" w:rsidP="00E62333">
      <w:pPr>
        <w:spacing w:after="0" w:line="240" w:lineRule="auto"/>
        <w:rPr>
          <w:sz w:val="24"/>
          <w:szCs w:val="24"/>
        </w:rPr>
      </w:pPr>
      <w:r>
        <w:rPr>
          <w:sz w:val="24"/>
          <w:szCs w:val="24"/>
        </w:rPr>
        <w:tab/>
        <w:t xml:space="preserve">7. Research requires the collection and interpretation of data in an attempt to resolve </w:t>
      </w:r>
    </w:p>
    <w:p w:rsidR="00FF0E08" w:rsidRDefault="00FF0E08" w:rsidP="00E62333">
      <w:pPr>
        <w:spacing w:after="0" w:line="240" w:lineRule="auto"/>
        <w:rPr>
          <w:sz w:val="24"/>
          <w:szCs w:val="24"/>
        </w:rPr>
      </w:pPr>
      <w:r>
        <w:rPr>
          <w:sz w:val="24"/>
          <w:szCs w:val="24"/>
        </w:rPr>
        <w:tab/>
        <w:t>the problem that initiated the research</w:t>
      </w:r>
    </w:p>
    <w:p w:rsidR="00596F8C" w:rsidRDefault="00FF0E08" w:rsidP="00E62333">
      <w:pPr>
        <w:spacing w:after="0" w:line="240" w:lineRule="auto"/>
        <w:rPr>
          <w:sz w:val="24"/>
          <w:szCs w:val="24"/>
        </w:rPr>
      </w:pPr>
      <w:r>
        <w:rPr>
          <w:sz w:val="24"/>
          <w:szCs w:val="24"/>
        </w:rPr>
        <w:tab/>
        <w:t>8. Research is, by its nature, cyclical or, more exactly, helical. (Leedy &amp; Ormrod, 2010, p.</w:t>
      </w:r>
    </w:p>
    <w:p w:rsidR="00FF0E08" w:rsidRDefault="00FF0E08" w:rsidP="00E62333">
      <w:pPr>
        <w:spacing w:after="0" w:line="240" w:lineRule="auto"/>
        <w:ind w:firstLine="720"/>
        <w:rPr>
          <w:sz w:val="24"/>
          <w:szCs w:val="24"/>
        </w:rPr>
      </w:pPr>
      <w:r>
        <w:rPr>
          <w:sz w:val="24"/>
          <w:szCs w:val="24"/>
        </w:rPr>
        <w:t xml:space="preserve"> 2). </w:t>
      </w:r>
    </w:p>
    <w:p w:rsidR="00596F8C" w:rsidRDefault="00596F8C" w:rsidP="00E62333">
      <w:pPr>
        <w:spacing w:after="0" w:line="240" w:lineRule="auto"/>
        <w:rPr>
          <w:sz w:val="24"/>
          <w:szCs w:val="24"/>
        </w:rPr>
      </w:pPr>
      <w:r>
        <w:rPr>
          <w:sz w:val="24"/>
          <w:szCs w:val="24"/>
        </w:rPr>
        <w:t>In other words, research begins with a problem that needs investigating. A stringent process is implemented to collect data about the problem, and frequently the answers to the problem generate more questions about the problem requiring further investigation.</w:t>
      </w:r>
    </w:p>
    <w:p w:rsidR="00FF0E08" w:rsidRDefault="00FF0E08" w:rsidP="00E62333">
      <w:pPr>
        <w:spacing w:after="0" w:line="240" w:lineRule="auto"/>
        <w:rPr>
          <w:sz w:val="24"/>
          <w:szCs w:val="24"/>
        </w:rPr>
      </w:pPr>
    </w:p>
    <w:p w:rsidR="00507D95" w:rsidRDefault="00507D95" w:rsidP="00E62333">
      <w:pPr>
        <w:spacing w:line="240" w:lineRule="auto"/>
        <w:rPr>
          <w:sz w:val="24"/>
          <w:szCs w:val="24"/>
        </w:rPr>
      </w:pPr>
      <w:r>
        <w:rPr>
          <w:sz w:val="24"/>
          <w:szCs w:val="24"/>
        </w:rPr>
        <w:t>Barriers to research utilization: time, knowledge of how to read research, difficulty accessing articles, difficulty understanding how to translate research to practice, difficulty analyzing research to determine quality of the article</w:t>
      </w:r>
    </w:p>
    <w:p w:rsidR="00C510D7" w:rsidRPr="00C510D7" w:rsidRDefault="00C510D7" w:rsidP="00E62333">
      <w:pPr>
        <w:spacing w:line="240" w:lineRule="auto"/>
        <w:rPr>
          <w:sz w:val="24"/>
          <w:szCs w:val="24"/>
          <w:u w:val="single"/>
        </w:rPr>
      </w:pPr>
      <w:r>
        <w:rPr>
          <w:sz w:val="24"/>
          <w:szCs w:val="24"/>
          <w:u w:val="single"/>
        </w:rPr>
        <w:t>Week 2</w:t>
      </w:r>
    </w:p>
    <w:p w:rsidR="00507D95" w:rsidRDefault="00507D95" w:rsidP="00E62333">
      <w:pPr>
        <w:spacing w:line="240" w:lineRule="auto"/>
        <w:rPr>
          <w:sz w:val="24"/>
          <w:szCs w:val="24"/>
        </w:rPr>
      </w:pPr>
      <w:r>
        <w:rPr>
          <w:sz w:val="24"/>
          <w:szCs w:val="24"/>
        </w:rPr>
        <w:t>Scholarly articles are written by experts in the field of study and are used to help others increase knowledge. Typically, scholarly articles contain references at the end.</w:t>
      </w:r>
    </w:p>
    <w:p w:rsidR="00507D95" w:rsidRDefault="00507D95" w:rsidP="00E62333">
      <w:pPr>
        <w:spacing w:line="240" w:lineRule="auto"/>
        <w:rPr>
          <w:sz w:val="24"/>
          <w:szCs w:val="24"/>
        </w:rPr>
      </w:pPr>
      <w:r>
        <w:rPr>
          <w:sz w:val="24"/>
          <w:szCs w:val="24"/>
        </w:rPr>
        <w:t>Peer reviewed articles are submitted to 2-3 experts within their field to review the article for validity and quality before publications. Peer-reviewed journals are considered more prestigious than other scholarly sources.</w:t>
      </w:r>
    </w:p>
    <w:p w:rsidR="00507D95" w:rsidRDefault="00507D95" w:rsidP="00E62333">
      <w:pPr>
        <w:spacing w:line="240" w:lineRule="auto"/>
        <w:rPr>
          <w:sz w:val="24"/>
          <w:szCs w:val="24"/>
        </w:rPr>
      </w:pPr>
      <w:r>
        <w:rPr>
          <w:sz w:val="24"/>
          <w:szCs w:val="24"/>
        </w:rPr>
        <w:t>Resources for accessing scholarly articles</w:t>
      </w:r>
      <w:r w:rsidR="00FF0E08">
        <w:rPr>
          <w:sz w:val="24"/>
          <w:szCs w:val="24"/>
        </w:rPr>
        <w:t>: library databases, open access sites, Google Scholar (my personal favorite site for scholarly articles although not all are available in full text), and hidden sites deep within the Internet. Some good websites to check out:</w:t>
      </w:r>
    </w:p>
    <w:p w:rsidR="00FF0E08" w:rsidRDefault="00FF0E08" w:rsidP="00E62333">
      <w:pPr>
        <w:spacing w:line="240" w:lineRule="auto"/>
        <w:ind w:left="720"/>
      </w:pPr>
      <w:r>
        <w:t xml:space="preserve">Use tips for searching for scholarly content on the Internet. </w:t>
      </w:r>
      <w:hyperlink r:id="rId5" w:history="1">
        <w:r w:rsidRPr="00490F38">
          <w:rPr>
            <w:rStyle w:val="Hyperlink"/>
          </w:rPr>
          <w:t>http://www.online-college-blog.com/features/100-useful-tips-and-tools-to-research-the-deep-web/</w:t>
        </w:r>
      </w:hyperlink>
    </w:p>
    <w:p w:rsidR="00FF0E08" w:rsidRDefault="00FF0E08" w:rsidP="00E62333">
      <w:pPr>
        <w:spacing w:line="240" w:lineRule="auto"/>
        <w:ind w:left="720"/>
      </w:pPr>
      <w:r>
        <w:lastRenderedPageBreak/>
        <w:t xml:space="preserve">List of “open access” nursing journals </w:t>
      </w:r>
      <w:hyperlink r:id="rId6" w:history="1">
        <w:r w:rsidRPr="00490F38">
          <w:rPr>
            <w:rStyle w:val="Hyperlink"/>
          </w:rPr>
          <w:t>http://www.nursingschools.net/blog/2009/04/100-scholarly-open-access-journals-for-nurses/</w:t>
        </w:r>
      </w:hyperlink>
    </w:p>
    <w:p w:rsidR="00FF0E08" w:rsidRDefault="00FF0E08" w:rsidP="00E62333">
      <w:pPr>
        <w:spacing w:line="240" w:lineRule="auto"/>
        <w:ind w:left="720"/>
      </w:pPr>
      <w:r>
        <w:t xml:space="preserve">One way of wading through all the journals in CINAHL to find peer-reviewed nursing articles. </w:t>
      </w:r>
      <w:hyperlink r:id="rId7" w:history="1">
        <w:r w:rsidRPr="001B7808">
          <w:rPr>
            <w:rStyle w:val="Hyperlink"/>
          </w:rPr>
          <w:t>http://www.samuelmerritt.edu/files/library/finding_peer_reviewed_nursing_articles_cinahl.pdf</w:t>
        </w:r>
      </w:hyperlink>
    </w:p>
    <w:p w:rsidR="00507D95" w:rsidRDefault="00507D95" w:rsidP="00E62333">
      <w:pPr>
        <w:spacing w:line="240" w:lineRule="auto"/>
        <w:rPr>
          <w:sz w:val="24"/>
          <w:szCs w:val="24"/>
        </w:rPr>
      </w:pPr>
      <w:r>
        <w:rPr>
          <w:sz w:val="24"/>
          <w:szCs w:val="24"/>
        </w:rPr>
        <w:t>Qualitative articles</w:t>
      </w:r>
      <w:r w:rsidR="00596F8C">
        <w:rPr>
          <w:sz w:val="24"/>
          <w:szCs w:val="24"/>
        </w:rPr>
        <w:t xml:space="preserve"> attempt to understand more fully a phenomenon such as lived experiences or attitudes and beliefs. Researchers collect large quantities of data from a smaller population sample using interviews, group discussions, and focus groups to gain rich data in the form of words. The data are subjective, and the researcher is an integral component of the research process. The verbal data are analyzed looking for saturation of data and themes.</w:t>
      </w:r>
    </w:p>
    <w:p w:rsidR="00507D95" w:rsidRDefault="00507D95" w:rsidP="00E62333">
      <w:pPr>
        <w:spacing w:line="240" w:lineRule="auto"/>
        <w:rPr>
          <w:sz w:val="24"/>
          <w:szCs w:val="24"/>
        </w:rPr>
      </w:pPr>
      <w:r>
        <w:rPr>
          <w:sz w:val="24"/>
          <w:szCs w:val="24"/>
        </w:rPr>
        <w:t>Quantitative articles</w:t>
      </w:r>
      <w:r w:rsidR="00596F8C">
        <w:rPr>
          <w:sz w:val="24"/>
          <w:szCs w:val="24"/>
        </w:rPr>
        <w:t xml:space="preserve"> seek to understand relationships between phenomenon such as correlations and cause-and-effect. Researchers collect numerical data from large population samples using surveys, </w:t>
      </w:r>
      <w:r w:rsidR="00CC6AD2">
        <w:rPr>
          <w:sz w:val="24"/>
          <w:szCs w:val="24"/>
        </w:rPr>
        <w:t>questionnaires</w:t>
      </w:r>
      <w:r w:rsidR="00596F8C">
        <w:rPr>
          <w:sz w:val="24"/>
          <w:szCs w:val="24"/>
        </w:rPr>
        <w:t>, and other data collection tools. The data are objective, and the researcher strives to remain objective and to control extraneous variables that may impact the study results. Numerical data are analyzed using statistical evaluation.</w:t>
      </w:r>
    </w:p>
    <w:p w:rsidR="001D7EA8" w:rsidRDefault="00426AA2" w:rsidP="00E62333">
      <w:pPr>
        <w:spacing w:line="240" w:lineRule="auto"/>
        <w:rPr>
          <w:sz w:val="24"/>
          <w:szCs w:val="24"/>
        </w:rPr>
      </w:pPr>
      <w:r>
        <w:rPr>
          <w:sz w:val="24"/>
          <w:szCs w:val="24"/>
          <w:u w:val="single"/>
        </w:rPr>
        <w:t>Week 3</w:t>
      </w:r>
    </w:p>
    <w:p w:rsidR="00973638" w:rsidRDefault="00973638" w:rsidP="00E62333">
      <w:pPr>
        <w:spacing w:line="240" w:lineRule="auto"/>
        <w:rPr>
          <w:sz w:val="24"/>
          <w:szCs w:val="24"/>
        </w:rPr>
      </w:pPr>
      <w:r>
        <w:rPr>
          <w:sz w:val="24"/>
          <w:szCs w:val="24"/>
        </w:rPr>
        <w:t xml:space="preserve">The results of qualitative articles are typically written in narrative form and include direct quotations from participants that capture the essence of key themes identified from the data. Alternatively, some authors present the results of qualitative data in tables providing information of categories and subcategories of themes or concepts. The authors then condense their findings into a more cohesive explanation of the study’s results in the discussion section. </w:t>
      </w:r>
    </w:p>
    <w:p w:rsidR="00973638" w:rsidRDefault="00973638" w:rsidP="00E62333">
      <w:pPr>
        <w:spacing w:line="240" w:lineRule="auto"/>
        <w:rPr>
          <w:sz w:val="24"/>
          <w:szCs w:val="24"/>
        </w:rPr>
      </w:pPr>
      <w:r>
        <w:rPr>
          <w:sz w:val="24"/>
          <w:szCs w:val="24"/>
        </w:rPr>
        <w:t>In every study, the authors should identify limitations. Many times the sampling method and sample size or characteristics are limitations identified within qualitative studies. Limitations reduce the ability of the research results to be generalized beyond the sample.</w:t>
      </w:r>
    </w:p>
    <w:p w:rsidR="001D7EA8" w:rsidRPr="001D7EA8" w:rsidRDefault="00973638" w:rsidP="00E62333">
      <w:pPr>
        <w:spacing w:line="240" w:lineRule="auto"/>
        <w:rPr>
          <w:sz w:val="24"/>
          <w:szCs w:val="24"/>
        </w:rPr>
      </w:pPr>
      <w:r>
        <w:rPr>
          <w:sz w:val="24"/>
          <w:szCs w:val="24"/>
        </w:rPr>
        <w:t xml:space="preserve">High-quality research studies should include recommendations for future studies indicating the authors have thought about </w:t>
      </w:r>
      <w:r w:rsidR="00C006C1">
        <w:rPr>
          <w:sz w:val="24"/>
          <w:szCs w:val="24"/>
        </w:rPr>
        <w:t>more gaps in knowledge that exist on the study topic. Ironically, the more we learn about subjects, the more we discover there is so much more we do not know. Recommendations frequently address the limitations of the current study.</w:t>
      </w:r>
      <w:r>
        <w:rPr>
          <w:sz w:val="24"/>
          <w:szCs w:val="24"/>
        </w:rPr>
        <w:t xml:space="preserve"> </w:t>
      </w:r>
    </w:p>
    <w:p w:rsidR="001D7EA8" w:rsidRPr="001D7EA8" w:rsidRDefault="00426AA2" w:rsidP="00E62333">
      <w:pPr>
        <w:spacing w:line="240" w:lineRule="auto"/>
        <w:rPr>
          <w:sz w:val="24"/>
          <w:szCs w:val="24"/>
          <w:u w:val="single"/>
        </w:rPr>
      </w:pPr>
      <w:r>
        <w:rPr>
          <w:sz w:val="24"/>
          <w:szCs w:val="24"/>
          <w:u w:val="single"/>
        </w:rPr>
        <w:t>Week 4</w:t>
      </w:r>
    </w:p>
    <w:p w:rsidR="00C006C1" w:rsidRDefault="00C006C1" w:rsidP="00E62333">
      <w:pPr>
        <w:spacing w:line="240" w:lineRule="auto"/>
        <w:rPr>
          <w:sz w:val="24"/>
          <w:szCs w:val="24"/>
        </w:rPr>
      </w:pPr>
      <w:r>
        <w:rPr>
          <w:sz w:val="24"/>
          <w:szCs w:val="24"/>
        </w:rPr>
        <w:t>Many sampling methods are employed by researchers. In qualitative studies, purposive sampling is the gold-standard. In this sampling method, researchers select participants because they possess characteristics ideal for the study and are diverse demographically. Convenient samples are also sometimes used, but this sampling method presents problems with bias and validity.</w:t>
      </w:r>
    </w:p>
    <w:p w:rsidR="00507D95" w:rsidRDefault="00507D95" w:rsidP="00E62333">
      <w:pPr>
        <w:spacing w:line="240" w:lineRule="auto"/>
        <w:rPr>
          <w:sz w:val="24"/>
          <w:szCs w:val="24"/>
        </w:rPr>
      </w:pPr>
      <w:r>
        <w:rPr>
          <w:sz w:val="24"/>
          <w:szCs w:val="24"/>
        </w:rPr>
        <w:t xml:space="preserve">Researchers must ensure their research is ethical and protects the rights of their participants. Four steps taken to ensure ethical research include institutional review board </w:t>
      </w:r>
      <w:r w:rsidR="00E62333">
        <w:rPr>
          <w:sz w:val="24"/>
          <w:szCs w:val="24"/>
        </w:rPr>
        <w:t xml:space="preserve">(IRB) </w:t>
      </w:r>
      <w:r>
        <w:rPr>
          <w:sz w:val="24"/>
          <w:szCs w:val="24"/>
        </w:rPr>
        <w:t xml:space="preserve">evaluation of the research proposal, weighing the benefits and risks to </w:t>
      </w:r>
      <w:r w:rsidR="009B37EB">
        <w:rPr>
          <w:sz w:val="24"/>
          <w:szCs w:val="24"/>
        </w:rPr>
        <w:t xml:space="preserve">maximize benefits while minimizing risks, informed consent especially with vulnerable populations, and maintaining privacy via </w:t>
      </w:r>
      <w:r w:rsidR="009B37EB">
        <w:rPr>
          <w:sz w:val="24"/>
          <w:szCs w:val="24"/>
        </w:rPr>
        <w:lastRenderedPageBreak/>
        <w:t>anonymity and confidentiality</w:t>
      </w:r>
      <w:r w:rsidR="00596F8C">
        <w:rPr>
          <w:sz w:val="24"/>
          <w:szCs w:val="24"/>
        </w:rPr>
        <w:t>.</w:t>
      </w:r>
      <w:r w:rsidR="00E62333">
        <w:rPr>
          <w:sz w:val="24"/>
          <w:szCs w:val="24"/>
        </w:rPr>
        <w:t xml:space="preserve"> Everyone did very well with the ethical components of research so I will not belabor the points.</w:t>
      </w:r>
    </w:p>
    <w:p w:rsidR="001D7EA8" w:rsidRPr="001D7EA8" w:rsidRDefault="00426AA2" w:rsidP="001D7EA8">
      <w:pPr>
        <w:spacing w:line="240" w:lineRule="auto"/>
        <w:rPr>
          <w:sz w:val="24"/>
          <w:szCs w:val="24"/>
        </w:rPr>
      </w:pPr>
      <w:r>
        <w:rPr>
          <w:sz w:val="24"/>
          <w:szCs w:val="24"/>
          <w:u w:val="single"/>
        </w:rPr>
        <w:t>Week 5</w:t>
      </w:r>
    </w:p>
    <w:p w:rsidR="00C006C1" w:rsidRDefault="00C006C1" w:rsidP="001D7EA8">
      <w:pPr>
        <w:spacing w:line="240" w:lineRule="auto"/>
        <w:rPr>
          <w:sz w:val="24"/>
          <w:szCs w:val="24"/>
        </w:rPr>
      </w:pPr>
      <w:r>
        <w:rPr>
          <w:sz w:val="24"/>
          <w:szCs w:val="24"/>
        </w:rPr>
        <w:t>Just as researchers use many sampling methods to recruit participants, many qualitative designs are available. Examples of qualitative research designs include: grounded theory, phenomenology, ethnography, case study, critical social theory (and its subcategory of feminism)</w:t>
      </w:r>
      <w:r w:rsidR="00A72A3B">
        <w:rPr>
          <w:sz w:val="24"/>
          <w:szCs w:val="24"/>
        </w:rPr>
        <w:t xml:space="preserve">, ethical inquiry, and historical. </w:t>
      </w:r>
    </w:p>
    <w:p w:rsidR="001D7EA8" w:rsidRDefault="001D7EA8" w:rsidP="001D7EA8">
      <w:pPr>
        <w:spacing w:line="240" w:lineRule="auto"/>
        <w:rPr>
          <w:sz w:val="24"/>
          <w:szCs w:val="24"/>
        </w:rPr>
      </w:pPr>
      <w:r>
        <w:rPr>
          <w:sz w:val="24"/>
          <w:szCs w:val="24"/>
        </w:rPr>
        <w:t xml:space="preserve">Variables are the concepts under investigation in the study. In qualitative studies, the variables may not be known until the data are collated and analyzed so you will find them in the results section. Other studies discuss the variables in the introduction of the study. Typically, the research problem becomes a variable in qualitative studies. </w:t>
      </w:r>
    </w:p>
    <w:p w:rsidR="00A72A3B" w:rsidRDefault="00A72A3B" w:rsidP="001D7EA8">
      <w:pPr>
        <w:spacing w:line="240" w:lineRule="auto"/>
        <w:rPr>
          <w:sz w:val="24"/>
          <w:szCs w:val="24"/>
        </w:rPr>
      </w:pPr>
      <w:r>
        <w:rPr>
          <w:sz w:val="24"/>
          <w:szCs w:val="24"/>
        </w:rPr>
        <w:t>Qualitative studies investigate a specific phenomenon in-depth. To collect rich data, researchers employ data collection methods such as field notes, observations, interviews (structured, semi-structured, or unstructured), focus groups, refle</w:t>
      </w:r>
      <w:r w:rsidR="005B11FE">
        <w:rPr>
          <w:sz w:val="24"/>
          <w:szCs w:val="24"/>
        </w:rPr>
        <w:t>ct</w:t>
      </w:r>
      <w:r>
        <w:rPr>
          <w:sz w:val="24"/>
          <w:szCs w:val="24"/>
        </w:rPr>
        <w:t>ive journals, and analysis of materials and documents. Frequently, researchers will use a combination of data collection methods to obtain the most complete understanding of a concept or phenomenon.</w:t>
      </w:r>
    </w:p>
    <w:p w:rsidR="00A72A3B" w:rsidRDefault="00A72A3B" w:rsidP="001D7EA8">
      <w:pPr>
        <w:spacing w:line="240" w:lineRule="auto"/>
        <w:rPr>
          <w:sz w:val="24"/>
          <w:szCs w:val="24"/>
        </w:rPr>
      </w:pPr>
      <w:r>
        <w:rPr>
          <w:sz w:val="24"/>
          <w:szCs w:val="24"/>
        </w:rPr>
        <w:t xml:space="preserve">Reliability and validity are challenging in qualitative studies. Rigor, trustworthiness, </w:t>
      </w:r>
      <w:r w:rsidR="00063152">
        <w:rPr>
          <w:sz w:val="24"/>
          <w:szCs w:val="24"/>
        </w:rPr>
        <w:t xml:space="preserve">and credibility are terms seen in qualitative studies. Not all authors specify how their study is reliable or valid but will describe the methods used to increase validity and reliability. These methods include member checks (asking participants to check researchers’ interpretations of the data), interviewer corroboration, peer debriefing, prolonged engagement, negative case analysis, auditability (ability to easily replicate the study), </w:t>
      </w:r>
      <w:proofErr w:type="spellStart"/>
      <w:r w:rsidR="00063152">
        <w:rPr>
          <w:sz w:val="24"/>
          <w:szCs w:val="24"/>
        </w:rPr>
        <w:t>confirmability</w:t>
      </w:r>
      <w:proofErr w:type="spellEnd"/>
      <w:r w:rsidR="00063152">
        <w:rPr>
          <w:sz w:val="24"/>
          <w:szCs w:val="24"/>
        </w:rPr>
        <w:t>, bracketing, and balance. This differs from the reliability and validity of data collection tools. If researchers use structured questions for interviews or focus groups, ideally, the researchers would describe whether or not the questions are reliable and valid. Seldom is this done and potentially makes the results of the study worthless.</w:t>
      </w:r>
    </w:p>
    <w:p w:rsidR="001D7EA8" w:rsidRPr="001D7EA8" w:rsidRDefault="00426AA2" w:rsidP="00E62333">
      <w:pPr>
        <w:spacing w:line="240" w:lineRule="auto"/>
        <w:rPr>
          <w:sz w:val="24"/>
          <w:szCs w:val="24"/>
          <w:u w:val="single"/>
        </w:rPr>
      </w:pPr>
      <w:r>
        <w:rPr>
          <w:sz w:val="24"/>
          <w:szCs w:val="24"/>
          <w:u w:val="single"/>
        </w:rPr>
        <w:t>Week 6</w:t>
      </w:r>
    </w:p>
    <w:p w:rsidR="009B37EB" w:rsidRDefault="009B37EB" w:rsidP="00E62333">
      <w:pPr>
        <w:spacing w:line="240" w:lineRule="auto"/>
        <w:rPr>
          <w:sz w:val="24"/>
          <w:szCs w:val="24"/>
        </w:rPr>
      </w:pPr>
      <w:r>
        <w:rPr>
          <w:sz w:val="24"/>
          <w:szCs w:val="24"/>
        </w:rPr>
        <w:t>Research problem is not ….what is wrong with the research article. A research problem is what the researchers are studying. For example, we do not know about how nurses perceive quality of life in cancer patients, therefore, the problem of the study is quality of life of cancer patients. Another example is the lack of information on the other benefits of SBAR protocols in addition to improved collaboration and patient outcomes. The research problem is the other benefits of SBAR communication.</w:t>
      </w:r>
    </w:p>
    <w:p w:rsidR="009B37EB" w:rsidRDefault="009B37EB" w:rsidP="00E62333">
      <w:pPr>
        <w:spacing w:line="240" w:lineRule="auto"/>
        <w:rPr>
          <w:sz w:val="24"/>
          <w:szCs w:val="24"/>
        </w:rPr>
      </w:pPr>
      <w:r>
        <w:rPr>
          <w:sz w:val="24"/>
          <w:szCs w:val="24"/>
        </w:rPr>
        <w:t>The research purpose defines exactly what the researchers hope to a</w:t>
      </w:r>
      <w:r w:rsidR="00EF1D47">
        <w:rPr>
          <w:sz w:val="24"/>
          <w:szCs w:val="24"/>
        </w:rPr>
        <w:t>ccomplish with their research</w:t>
      </w:r>
      <w:r>
        <w:rPr>
          <w:sz w:val="24"/>
          <w:szCs w:val="24"/>
        </w:rPr>
        <w:t>. Some examples include investigating the other benefits of using SBAR protocols, investigating the perceptions of patients and families regarding the best location to treat pneumonia-hospital or nursing home, and exploring the experiences of and perceived benefits of student nurses’ exposure to bedside report</w:t>
      </w:r>
      <w:r w:rsidR="00F162E0">
        <w:rPr>
          <w:sz w:val="24"/>
          <w:szCs w:val="24"/>
        </w:rPr>
        <w:t xml:space="preserve"> during clinical.</w:t>
      </w:r>
    </w:p>
    <w:p w:rsidR="00F162E0" w:rsidRDefault="00F162E0" w:rsidP="00E62333">
      <w:pPr>
        <w:spacing w:line="240" w:lineRule="auto"/>
        <w:rPr>
          <w:sz w:val="24"/>
          <w:szCs w:val="24"/>
        </w:rPr>
      </w:pPr>
      <w:r>
        <w:rPr>
          <w:sz w:val="24"/>
          <w:szCs w:val="24"/>
        </w:rPr>
        <w:lastRenderedPageBreak/>
        <w:t>Objectives or research questions further explain how the researchers will achieve their purpose. For example, the objective of the SBAR study is to identify the other benefits of SBAR protocols. Sometimes the objectives and research questions are clearly stated; other times they are hidden within the introduction of the article.</w:t>
      </w:r>
    </w:p>
    <w:p w:rsidR="00F162E0" w:rsidRDefault="00596F8C" w:rsidP="00E62333">
      <w:pPr>
        <w:spacing w:line="240" w:lineRule="auto"/>
        <w:rPr>
          <w:sz w:val="24"/>
          <w:szCs w:val="24"/>
        </w:rPr>
      </w:pPr>
      <w:r w:rsidRPr="00596F8C">
        <w:rPr>
          <w:sz w:val="24"/>
          <w:szCs w:val="24"/>
        </w:rPr>
        <w:t>The theoretical or conceptual framework (they can be called either within journals) is a theory or model used by the authors to help guide their study. This is where your knowledge from Theories and Issues comes in handy. Some use nursing theories; others use systems theories. Some authors do not include a framework at all. Because we explor</w:t>
      </w:r>
      <w:r w:rsidR="001D7EA8">
        <w:rPr>
          <w:sz w:val="24"/>
          <w:szCs w:val="24"/>
        </w:rPr>
        <w:t>ed</w:t>
      </w:r>
      <w:r w:rsidRPr="00596F8C">
        <w:rPr>
          <w:sz w:val="24"/>
          <w:szCs w:val="24"/>
        </w:rPr>
        <w:t xml:space="preserve"> qualitative research, your study may not have a theoretical framework because the authors are trying to explore a concept more thoroughly to develop a theory so the framework develops as the study is conducted. If your study has a theoretical framework, the journal should have a section with that heading, and the authors should state clearly which theory was used. Frequently authors who use a framework will define their variables using the definitions from the conceptual framework. This is the conceptual definition of the variable. Then the authors will define the same variable more specifically as it applies to their study-this is the operational definition of the variable. For example, blood pressure can be defined conceptually using a physiology theory as the pressure exerted on arterial walls by blood passing through them as a result of cardiac systole. Operationally, the researchers may define blood pressure as the measurement of the pressure inside the brachial artery on the right arm using a </w:t>
      </w:r>
      <w:r w:rsidR="00CC6AD2" w:rsidRPr="00596F8C">
        <w:rPr>
          <w:sz w:val="24"/>
          <w:szCs w:val="24"/>
        </w:rPr>
        <w:t>mercury</w:t>
      </w:r>
      <w:r w:rsidRPr="00596F8C">
        <w:rPr>
          <w:sz w:val="24"/>
          <w:szCs w:val="24"/>
        </w:rPr>
        <w:t xml:space="preserve"> </w:t>
      </w:r>
      <w:r w:rsidR="00CC6AD2" w:rsidRPr="00596F8C">
        <w:rPr>
          <w:sz w:val="24"/>
          <w:szCs w:val="24"/>
        </w:rPr>
        <w:t>sphygmomanometer</w:t>
      </w:r>
      <w:r w:rsidRPr="00596F8C">
        <w:rPr>
          <w:sz w:val="24"/>
          <w:szCs w:val="24"/>
        </w:rPr>
        <w:t xml:space="preserve"> in mmHg. This example is more suited to a quantitative study, but I hope clarifies the concepts.</w:t>
      </w:r>
    </w:p>
    <w:p w:rsidR="00596F8C" w:rsidRDefault="00596F8C" w:rsidP="00E62333">
      <w:pPr>
        <w:spacing w:line="240" w:lineRule="auto"/>
        <w:rPr>
          <w:sz w:val="24"/>
          <w:szCs w:val="24"/>
        </w:rPr>
      </w:pPr>
      <w:r>
        <w:rPr>
          <w:sz w:val="24"/>
          <w:szCs w:val="24"/>
        </w:rPr>
        <w:t xml:space="preserve">The literature review is the section within research articles where the authors describe what is already known about the problem being studied. </w:t>
      </w:r>
      <w:r w:rsidR="00E62333">
        <w:rPr>
          <w:sz w:val="24"/>
          <w:szCs w:val="24"/>
        </w:rPr>
        <w:t>Researchers search through past studies looking for commonalities in understanding as well as gaps in the knowledge about the problem. These gaps in the knowledge (aka lack of articles available addressing the problem from the perspective of the authors) helps justify the need for the research study. If much is already known about a topic, the researchers may conduct their study using a different setting or population sample to verify the previous study results are applicable in an expanded way. For example, not many research articles have been conducted on the impact of music therapy so researchers could justify conducting a study investigating the perception of using music therapy as a therapeutic intervention. Another example is much analysis has been done on falls and fall prevention in the elderly, but not much has been studied on other populations or the impact of culture on fall risk, therefore, researchers could close these knowledge gaps by conducting research on these more specific aspects of falls.</w:t>
      </w:r>
    </w:p>
    <w:p w:rsidR="00E40E53" w:rsidRDefault="00E40E53" w:rsidP="00E40E53">
      <w:pPr>
        <w:spacing w:line="240" w:lineRule="auto"/>
        <w:jc w:val="center"/>
        <w:rPr>
          <w:sz w:val="24"/>
          <w:szCs w:val="24"/>
        </w:rPr>
      </w:pPr>
      <w:r>
        <w:rPr>
          <w:sz w:val="24"/>
          <w:szCs w:val="24"/>
        </w:rPr>
        <w:t>Reference</w:t>
      </w:r>
    </w:p>
    <w:p w:rsidR="00E40E53" w:rsidRPr="00E40E53" w:rsidRDefault="00E40E53" w:rsidP="00E40E53">
      <w:pPr>
        <w:spacing w:line="240" w:lineRule="auto"/>
        <w:ind w:left="720" w:hanging="720"/>
        <w:rPr>
          <w:sz w:val="24"/>
          <w:szCs w:val="24"/>
        </w:rPr>
      </w:pPr>
      <w:r>
        <w:rPr>
          <w:sz w:val="24"/>
          <w:szCs w:val="24"/>
        </w:rPr>
        <w:t xml:space="preserve">Leedy, P, &amp; Ormrod, J. (2010). </w:t>
      </w:r>
      <w:r>
        <w:rPr>
          <w:i/>
          <w:sz w:val="24"/>
          <w:szCs w:val="24"/>
        </w:rPr>
        <w:t>Practical research: Planning and design</w:t>
      </w:r>
      <w:r>
        <w:rPr>
          <w:sz w:val="24"/>
          <w:szCs w:val="24"/>
        </w:rPr>
        <w:t xml:space="preserve"> (10</w:t>
      </w:r>
      <w:r w:rsidRPr="00E40E53">
        <w:rPr>
          <w:sz w:val="24"/>
          <w:szCs w:val="24"/>
          <w:vertAlign w:val="superscript"/>
        </w:rPr>
        <w:t>th</w:t>
      </w:r>
      <w:r>
        <w:rPr>
          <w:sz w:val="24"/>
          <w:szCs w:val="24"/>
        </w:rPr>
        <w:t xml:space="preserve"> ed.). Boston, MA: Pearson.</w:t>
      </w:r>
    </w:p>
    <w:sectPr w:rsidR="00E40E53" w:rsidRPr="00E40E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D95"/>
    <w:rsid w:val="00063152"/>
    <w:rsid w:val="00092FD7"/>
    <w:rsid w:val="001D7EA8"/>
    <w:rsid w:val="00426AA2"/>
    <w:rsid w:val="00503859"/>
    <w:rsid w:val="00507D95"/>
    <w:rsid w:val="00596F8C"/>
    <w:rsid w:val="005B11FE"/>
    <w:rsid w:val="00973638"/>
    <w:rsid w:val="009B37EB"/>
    <w:rsid w:val="00A72A3B"/>
    <w:rsid w:val="00C006C1"/>
    <w:rsid w:val="00C510D7"/>
    <w:rsid w:val="00CC6AD2"/>
    <w:rsid w:val="00D75BFB"/>
    <w:rsid w:val="00E40E53"/>
    <w:rsid w:val="00E62333"/>
    <w:rsid w:val="00EF1D47"/>
    <w:rsid w:val="00F162E0"/>
    <w:rsid w:val="00FF0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0E0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0E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amuelmerritt.edu/files/library/finding_peer_reviewed_nursing_articles_cinahl.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nursingschools.net/blog/2009/04/100-scholarly-open-access-journals-for-nurses/" TargetMode="External"/><Relationship Id="rId5" Type="http://schemas.openxmlformats.org/officeDocument/2006/relationships/hyperlink" Target="http://www.online-college-blog.com/features/100-useful-tips-and-tools-to-research-the-deep-web/"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4</Pages>
  <Words>1797</Words>
  <Characters>10246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Alisha A. Betka</dc:creator>
  <cp:lastModifiedBy>Alisha A. Betka</cp:lastModifiedBy>
  <cp:revision>9</cp:revision>
  <dcterms:created xsi:type="dcterms:W3CDTF">2012-02-10T03:46:00Z</dcterms:created>
  <dcterms:modified xsi:type="dcterms:W3CDTF">2013-02-09T03:49:00Z</dcterms:modified>
</cp:coreProperties>
</file>