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C7D" w:rsidRDefault="00796C7D"/>
    <w:p w:rsidR="001148AF" w:rsidRDefault="001148AF"/>
    <w:p w:rsidR="001148AF" w:rsidRDefault="001148AF"/>
    <w:p w:rsidR="001148AF" w:rsidRDefault="001148AF"/>
    <w:p w:rsidR="001148AF" w:rsidRDefault="001148AF"/>
    <w:p w:rsidR="001148AF" w:rsidRDefault="001148AF"/>
    <w:p w:rsidR="001148AF" w:rsidRDefault="001148AF"/>
    <w:p w:rsidR="001148AF" w:rsidRDefault="001148AF"/>
    <w:p w:rsidR="001148AF" w:rsidRDefault="001148AF" w:rsidP="001148AF">
      <w:pPr>
        <w:spacing w:line="480" w:lineRule="auto"/>
      </w:pPr>
    </w:p>
    <w:p w:rsidR="001148AF" w:rsidRDefault="001148AF" w:rsidP="001148AF">
      <w:pPr>
        <w:spacing w:line="480" w:lineRule="auto"/>
      </w:pPr>
      <w:r>
        <w:t>Nichole Spencer</w:t>
      </w:r>
    </w:p>
    <w:p w:rsidR="001148AF" w:rsidRDefault="001148AF" w:rsidP="001148AF">
      <w:pPr>
        <w:spacing w:line="480" w:lineRule="auto"/>
      </w:pPr>
      <w:r>
        <w:t>Interactional Dynamics: Group Dynamics Paper</w:t>
      </w:r>
    </w:p>
    <w:p w:rsidR="001148AF" w:rsidRDefault="001148AF" w:rsidP="001148AF">
      <w:pPr>
        <w:spacing w:line="480" w:lineRule="auto"/>
      </w:pPr>
      <w:r>
        <w:t>Lakeview College of Nursing</w:t>
      </w:r>
    </w:p>
    <w:p w:rsidR="001148AF" w:rsidRDefault="001148AF" w:rsidP="001148AF">
      <w:pPr>
        <w:spacing w:line="480" w:lineRule="auto"/>
      </w:pPr>
    </w:p>
    <w:p w:rsidR="001148AF" w:rsidRDefault="001148AF" w:rsidP="001148AF">
      <w:pPr>
        <w:spacing w:line="480" w:lineRule="auto"/>
      </w:pPr>
    </w:p>
    <w:p w:rsidR="001148AF" w:rsidRDefault="001148AF">
      <w:pPr>
        <w:spacing w:line="480" w:lineRule="auto"/>
      </w:pPr>
      <w:r>
        <w:br w:type="page"/>
      </w:r>
    </w:p>
    <w:p w:rsidR="001148AF" w:rsidRDefault="001148AF" w:rsidP="001148AF">
      <w:pPr>
        <w:spacing w:line="480" w:lineRule="auto"/>
      </w:pPr>
      <w:r>
        <w:lastRenderedPageBreak/>
        <w:t>Rough Times</w:t>
      </w:r>
      <w:r w:rsidR="00A23B7A">
        <w:t xml:space="preserve"> at AA</w:t>
      </w:r>
    </w:p>
    <w:p w:rsidR="00A23B7A" w:rsidRDefault="00A23B7A" w:rsidP="00A23B7A">
      <w:pPr>
        <w:spacing w:line="480" w:lineRule="auto"/>
        <w:jc w:val="left"/>
      </w:pPr>
      <w:r>
        <w:tab/>
        <w:t>This paper is intended to talk about my experience at Alcoholics Anon</w:t>
      </w:r>
      <w:r w:rsidR="00821D88">
        <w:t xml:space="preserve">ymous (AA), Big Book Meetings.  This meeting had different roles, good frame work, great leadership and good dynamics.  </w:t>
      </w:r>
      <w:r w:rsidR="00866157">
        <w:t>T</w:t>
      </w:r>
      <w:r w:rsidR="00821D88">
        <w:t xml:space="preserve">his paper will talk about group process, roles and dynamics and how they influence the meetings and what could be changed to make the group better for all. </w:t>
      </w:r>
      <w:r>
        <w:t xml:space="preserve">This is my experience in three short hours in the life of AA. </w:t>
      </w:r>
    </w:p>
    <w:p w:rsidR="008F469C" w:rsidRDefault="00A23B7A" w:rsidP="008F469C">
      <w:pPr>
        <w:spacing w:line="480" w:lineRule="auto"/>
        <w:jc w:val="left"/>
      </w:pPr>
      <w:r>
        <w:tab/>
        <w:t>This group was a support group, therapy group, informat</w:t>
      </w:r>
      <w:r w:rsidR="008B40A3">
        <w:t xml:space="preserve">ional group and religious </w:t>
      </w:r>
      <w:proofErr w:type="gramStart"/>
      <w:r w:rsidR="008B40A3">
        <w:t>group</w:t>
      </w:r>
      <w:r>
        <w:t xml:space="preserve">  </w:t>
      </w:r>
      <w:r w:rsidR="00821D88">
        <w:t>(</w:t>
      </w:r>
      <w:proofErr w:type="gramEnd"/>
      <w:r w:rsidR="00821D88" w:rsidRPr="00050D41">
        <w:t>www.aa.org/bigbookonline</w:t>
      </w:r>
      <w:r w:rsidR="00821D88">
        <w:t>)</w:t>
      </w:r>
      <w:r w:rsidR="008B40A3">
        <w:t>.</w:t>
      </w:r>
      <w:r w:rsidR="00821D88" w:rsidRPr="00821D88">
        <w:t xml:space="preserve"> </w:t>
      </w:r>
      <w:r w:rsidR="00866157">
        <w:t>The student</w:t>
      </w:r>
      <w:r w:rsidR="00821D88" w:rsidRPr="00821D88">
        <w:t xml:space="preserve"> attended three group meetings, all at the Centenary Methodist Church in Effingham Illinois.</w:t>
      </w:r>
      <w:r w:rsidR="00821D88">
        <w:t xml:space="preserve">  </w:t>
      </w:r>
      <w:r>
        <w:t xml:space="preserve">When </w:t>
      </w:r>
      <w:r w:rsidR="00866157">
        <w:t>the student</w:t>
      </w:r>
      <w:r>
        <w:t xml:space="preserve"> picked AA </w:t>
      </w:r>
      <w:r w:rsidR="00866157">
        <w:t>she</w:t>
      </w:r>
      <w:r>
        <w:t xml:space="preserve"> never thought it was this big of a support to alcoholics.  On Wednesday nights they study the AA book </w:t>
      </w:r>
      <w:r w:rsidR="00C70A8B">
        <w:t xml:space="preserve">called Alcoholics Anonymous, by AA Services. This is a book filled with stories of other Alcoholics and ways to deal with the everyday dependency of alcohol.  They read a chapter a week and all </w:t>
      </w:r>
      <w:r w:rsidR="008F469C">
        <w:t>discuses</w:t>
      </w:r>
      <w:r w:rsidR="00C70A8B">
        <w:t xml:space="preserve"> their though</w:t>
      </w:r>
      <w:r w:rsidR="00821D88">
        <w:t>ts on the information covered.</w:t>
      </w:r>
      <w:r w:rsidR="00866157">
        <w:t xml:space="preserve"> The student</w:t>
      </w:r>
      <w:r w:rsidR="008F469C">
        <w:t xml:space="preserve"> feel</w:t>
      </w:r>
      <w:r w:rsidR="00866157">
        <w:t>s</w:t>
      </w:r>
      <w:r w:rsidR="008F469C">
        <w:t xml:space="preserve"> that my group has many different development processes according to Erikson Psychosocial Stages. The main two for the age group are </w:t>
      </w:r>
      <w:proofErr w:type="spellStart"/>
      <w:r w:rsidR="008F469C">
        <w:t>gemerativity</w:t>
      </w:r>
      <w:proofErr w:type="spellEnd"/>
      <w:r w:rsidR="008F469C">
        <w:t xml:space="preserve"> VS. </w:t>
      </w:r>
      <w:proofErr w:type="gramStart"/>
      <w:r w:rsidR="008F469C">
        <w:t>Stagnation and ego integrity VS.</w:t>
      </w:r>
      <w:proofErr w:type="gramEnd"/>
      <w:r w:rsidR="008F469C">
        <w:t xml:space="preserve"> Despair.</w:t>
      </w:r>
      <w:r w:rsidR="00821D88" w:rsidRPr="00821D88">
        <w:t xml:space="preserve"> </w:t>
      </w:r>
      <w:r w:rsidR="00821D88">
        <w:t xml:space="preserve">(Small, J. (1990). </w:t>
      </w:r>
      <w:r w:rsidR="008F469C">
        <w:t xml:space="preserve">  </w:t>
      </w:r>
      <w:r w:rsidR="00866157">
        <w:t>The student</w:t>
      </w:r>
      <w:r w:rsidR="008F469C">
        <w:t xml:space="preserve"> would say that the most impacted stage is the 1st stage.  When we are at that time in our life with children and when you add alcohol to it, things can be impacted greatly.  Later in life when looking back on life </w:t>
      </w:r>
      <w:r w:rsidR="00866157">
        <w:t>she</w:t>
      </w:r>
      <w:r w:rsidR="008F469C">
        <w:t xml:space="preserve"> feel</w:t>
      </w:r>
      <w:r w:rsidR="00866157">
        <w:t>s</w:t>
      </w:r>
      <w:r w:rsidR="008F469C">
        <w:t xml:space="preserve"> that you will see all the things you missed by being d</w:t>
      </w:r>
      <w:r w:rsidR="00050D41">
        <w:t>ependent on alcohol and drugs (Arnold and Boggs</w:t>
      </w:r>
      <w:r w:rsidR="008F469C">
        <w:t>).</w:t>
      </w:r>
    </w:p>
    <w:p w:rsidR="00DD25B9" w:rsidRDefault="00DD25B9" w:rsidP="008F469C">
      <w:pPr>
        <w:spacing w:line="480" w:lineRule="auto"/>
        <w:jc w:val="left"/>
      </w:pPr>
      <w:r>
        <w:tab/>
        <w:t>An understandable way to determine the rightful role of the well-functioning family is to use Maslow’s Hierarchy of Needs as a family model. Families strive to meet basic needs, safety needs, belonging needs, love needs, achievement needs, and self-actualization needs.(</w:t>
      </w:r>
      <w:r w:rsidRPr="00DD25B9">
        <w:t xml:space="preserve"> </w:t>
      </w:r>
      <w:r>
        <w:t xml:space="preserve">Arnold, E., Boggs, K. (2011)  For the alcoholic, using alcohol is unsafe. It can deplete financial and </w:t>
      </w:r>
      <w:r>
        <w:lastRenderedPageBreak/>
        <w:t>physical resources, making it difficult or impossible to meet all of the needs listed above. The group helps recovering individuals meet these needs by offering a program for living a rich and full life, free of fear.</w:t>
      </w:r>
    </w:p>
    <w:p w:rsidR="003434BC" w:rsidRDefault="00DA30DA" w:rsidP="008F469C">
      <w:pPr>
        <w:spacing w:line="480" w:lineRule="auto"/>
        <w:jc w:val="left"/>
      </w:pPr>
      <w:r>
        <w:tab/>
        <w:t>AA is a worldwide organization dedicated to helping alcoholics to achieve sobriety. After its founding in 1935 by two alcoholics, one a New York stockbroker, the other a physician from Ohio, they developed a 12-step program intended to hel</w:t>
      </w:r>
      <w:r w:rsidR="008B40A3">
        <w:t>p those coping with alcoholism</w:t>
      </w:r>
      <w:r w:rsidR="00FF488C">
        <w:t xml:space="preserve"> </w:t>
      </w:r>
      <w:r w:rsidR="00B92615">
        <w:t>(Anonymous (2012)</w:t>
      </w:r>
      <w:r w:rsidR="008B40A3">
        <w:t>.</w:t>
      </w:r>
      <w:r w:rsidR="00B92615">
        <w:t xml:space="preserve">  </w:t>
      </w:r>
      <w:r>
        <w:t>It includes psychological principles that have long been associated with Cognitive Behavioral Theory and Practice.</w:t>
      </w:r>
      <w:r w:rsidR="00B92615">
        <w:t>(</w:t>
      </w:r>
      <w:r>
        <w:t xml:space="preserve"> </w:t>
      </w:r>
      <w:smartTag w:uri="urn:schemas-microsoft-com:office:smarttags" w:element="City">
        <w:smartTag w:uri="urn:schemas-microsoft-com:office:smarttags" w:element="place">
          <w:r w:rsidR="00B92615">
            <w:t>Arnold</w:t>
          </w:r>
        </w:smartTag>
      </w:smartTag>
      <w:r w:rsidR="00B92615">
        <w:t xml:space="preserve">, E., Boggs, K. (2011) </w:t>
      </w:r>
      <w:r>
        <w:t>Techniques include cognitive restructuring, thoug</w:t>
      </w:r>
      <w:r w:rsidR="008B40A3">
        <w:t>ht stopping, and meditation,</w:t>
      </w:r>
      <w:r>
        <w:t xml:space="preserve"> new behaviors such as not drinking, going to meetings, reading literature from AA, and talking with a sponsor form the core of the recovery program.</w:t>
      </w:r>
      <w:r w:rsidR="00B92615" w:rsidRPr="00B92615">
        <w:t xml:space="preserve"> </w:t>
      </w:r>
      <w:r w:rsidR="00B92615">
        <w:t>(Anonymous (2012)</w:t>
      </w:r>
      <w:r w:rsidR="00DD25B9">
        <w:t xml:space="preserve"> </w:t>
      </w:r>
      <w:r w:rsidR="003434BC">
        <w:t xml:space="preserve">The group leader was a leader of functional similarity; this is defined by a leader that has enough in common intellectually, emotionally and experientially to interact with each member in a meaningful way. </w:t>
      </w:r>
      <w:proofErr w:type="gramStart"/>
      <w:r w:rsidR="003434BC">
        <w:t>(Arnold and Boggs).</w:t>
      </w:r>
      <w:proofErr w:type="gramEnd"/>
      <w:r w:rsidR="003434BC">
        <w:t xml:space="preserve"> </w:t>
      </w:r>
    </w:p>
    <w:p w:rsidR="008F469C" w:rsidRDefault="00866157" w:rsidP="003434BC">
      <w:pPr>
        <w:spacing w:line="480" w:lineRule="auto"/>
        <w:ind w:firstLine="720"/>
        <w:jc w:val="left"/>
      </w:pPr>
      <w:r>
        <w:t xml:space="preserve">The student </w:t>
      </w:r>
      <w:r w:rsidR="008F469C">
        <w:t>feel</w:t>
      </w:r>
      <w:r w:rsidR="00DA30DA">
        <w:t>s</w:t>
      </w:r>
      <w:r w:rsidR="008F469C">
        <w:t xml:space="preserve"> that the task is being drug free and staying that way. You would have to change everything about your daily living.  The clients in my group talked about everything from changing their everyday friends to driving different ways to work to not go by a</w:t>
      </w:r>
      <w:r>
        <w:t>n</w:t>
      </w:r>
      <w:r w:rsidR="008F469C">
        <w:t xml:space="preserve"> old drinking place. The second thing is maintenance of being drug free; this is an everyday struggle to obtain.  Any day one thing can set you into a drinking fit and your sobriety will be gone.  Most people in my group have been sober many times in their life, and all have fallen off the band wagon at one time or another. In my group there were not very m</w:t>
      </w:r>
      <w:r w:rsidR="008B40A3">
        <w:t>any individual roles, there was</w:t>
      </w:r>
      <w:r w:rsidR="008F469C">
        <w:t xml:space="preserve"> one person that lead the prayer, but everyone worked together in the meeting. </w:t>
      </w:r>
    </w:p>
    <w:p w:rsidR="008F469C" w:rsidRDefault="008F469C" w:rsidP="008F469C">
      <w:pPr>
        <w:spacing w:line="480" w:lineRule="auto"/>
        <w:jc w:val="left"/>
      </w:pPr>
      <w:r>
        <w:tab/>
        <w:t xml:space="preserve">The leader in my group was the same all three times; she was a relaxed person and had good speaking skills.  She was an extrovert and had lots of AA experience in her own life with </w:t>
      </w:r>
      <w:r>
        <w:lastRenderedPageBreak/>
        <w:t>abuse.  She was good at comforting and educating other members.</w:t>
      </w:r>
      <w:r w:rsidR="00866157">
        <w:t xml:space="preserve"> The student</w:t>
      </w:r>
      <w:r>
        <w:t xml:space="preserve"> feel</w:t>
      </w:r>
      <w:r w:rsidR="00866157">
        <w:t>s</w:t>
      </w:r>
      <w:r>
        <w:t xml:space="preserve"> that she made everyone feel comfortable and we could all speak freely. </w:t>
      </w:r>
    </w:p>
    <w:p w:rsidR="008F469C" w:rsidRDefault="008F469C" w:rsidP="008F469C">
      <w:pPr>
        <w:spacing w:line="480" w:lineRule="auto"/>
        <w:jc w:val="left"/>
      </w:pPr>
      <w:r>
        <w:tab/>
        <w:t xml:space="preserve">The main socio-cultural influence was age and location. The group was made up of mostly men in there later 50's and the meetings were held at a church.  </w:t>
      </w:r>
      <w:r w:rsidR="00866157">
        <w:t>The student</w:t>
      </w:r>
      <w:r>
        <w:t xml:space="preserve"> feel</w:t>
      </w:r>
      <w:r w:rsidR="00866157">
        <w:t>s</w:t>
      </w:r>
      <w:r>
        <w:t xml:space="preserve"> that it being at a church helps people feel spiritual and that is a big thing in AA. This meeting was hel</w:t>
      </w:r>
      <w:r w:rsidR="00866157">
        <w:t>d</w:t>
      </w:r>
      <w:r>
        <w:t xml:space="preserve"> in the evening so </w:t>
      </w:r>
      <w:r w:rsidR="00866157">
        <w:t>it could accommodate</w:t>
      </w:r>
      <w:r>
        <w:t xml:space="preserve"> </w:t>
      </w:r>
      <w:r w:rsidR="00866157">
        <w:t>many</w:t>
      </w:r>
      <w:r>
        <w:t xml:space="preserve"> different types of people.</w:t>
      </w:r>
    </w:p>
    <w:p w:rsidR="00A36D4A" w:rsidRDefault="00A36D4A" w:rsidP="008F469C">
      <w:pPr>
        <w:spacing w:line="480" w:lineRule="auto"/>
        <w:jc w:val="left"/>
      </w:pPr>
      <w:r>
        <w:tab/>
        <w:t xml:space="preserve">The group dynamics were great in these meetings.  </w:t>
      </w:r>
      <w:r w:rsidR="00866157">
        <w:t>The student</w:t>
      </w:r>
      <w:r>
        <w:t xml:space="preserve"> feel</w:t>
      </w:r>
      <w:r w:rsidR="00866157">
        <w:t>s</w:t>
      </w:r>
      <w:r>
        <w:t xml:space="preserve"> they were more like a family than a group.  They depended on each other in good times and in bad.  They had all been in the same place and all needed each other to survive and stay sober.  My meeting started on time and always went through the same prayer and reading of the twelve steps, as for ending times it just depended on who all shared and if anyone needed more support than others. </w:t>
      </w:r>
      <w:r w:rsidR="00866157">
        <w:t>She</w:t>
      </w:r>
      <w:r>
        <w:t xml:space="preserve"> never felt that they hurried along; they were there for support and anything else anyone needed.  </w:t>
      </w:r>
      <w:r w:rsidR="00866157">
        <w:t>The student</w:t>
      </w:r>
      <w:r>
        <w:t xml:space="preserve"> didn’t feel that there were any n</w:t>
      </w:r>
      <w:r w:rsidR="008B40A3">
        <w:t>on-functional roles or monopoli</w:t>
      </w:r>
      <w:r>
        <w:t xml:space="preserve">es in the group. All the members were very open to having students in the meetings and were willing to share their life with me.  </w:t>
      </w:r>
      <w:r w:rsidR="00866157">
        <w:t>The student</w:t>
      </w:r>
      <w:r>
        <w:t xml:space="preserve"> felt very welcomed and safe there.  </w:t>
      </w:r>
      <w:r w:rsidR="00866157">
        <w:t>She</w:t>
      </w:r>
      <w:r>
        <w:t xml:space="preserve"> also feel</w:t>
      </w:r>
      <w:r w:rsidR="00DD25B9">
        <w:t>s</w:t>
      </w:r>
      <w:r>
        <w:t xml:space="preserve"> that all feedback was positive and comforting in all ways.  One story lead to another one to share, everyone was very open and honest.</w:t>
      </w:r>
    </w:p>
    <w:p w:rsidR="00DD25B9" w:rsidRDefault="00DD25B9" w:rsidP="008F469C">
      <w:pPr>
        <w:spacing w:line="480" w:lineRule="auto"/>
        <w:jc w:val="left"/>
      </w:pPr>
      <w:r>
        <w:tab/>
        <w:t xml:space="preserve">A good portion of the one-hour open speaker meeting of AA format is spent on imparting information. The 12 steps might be read, the meeting format discussed, newcomers might be encouraged to identify themselves so they can be helped after the regular meeting. Announcements might include the times and locations of other meetings, the availability of temporary sponsors and the opportunity to be of service to the group by making coffee or helping to set up or clear up after the meeting. Members are urged, “Don’t drink, go to meetings, and </w:t>
      </w:r>
      <w:r>
        <w:lastRenderedPageBreak/>
        <w:t xml:space="preserve">read your Big Book,” and encouraged to collect and use phone numbers of other members. </w:t>
      </w:r>
      <w:r w:rsidR="008B40A3">
        <w:t xml:space="preserve">   </w:t>
      </w:r>
      <w:proofErr w:type="gramStart"/>
      <w:r>
        <w:t>(</w:t>
      </w:r>
      <w:proofErr w:type="gramEnd"/>
      <w:r w:rsidRPr="00DD25B9">
        <w:t xml:space="preserve"> </w:t>
      </w:r>
      <w:r>
        <w:t>Anonymous (2012)</w:t>
      </w:r>
    </w:p>
    <w:p w:rsidR="00050D41" w:rsidRDefault="00A36D4A" w:rsidP="008F469C">
      <w:pPr>
        <w:spacing w:line="480" w:lineRule="auto"/>
        <w:jc w:val="left"/>
      </w:pPr>
      <w:r>
        <w:tab/>
      </w:r>
      <w:r w:rsidR="00866157">
        <w:t>The student</w:t>
      </w:r>
      <w:r>
        <w:t xml:space="preserve"> would give my group a</w:t>
      </w:r>
      <w:r w:rsidR="008275EE">
        <w:t>n</w:t>
      </w:r>
      <w:r>
        <w:t xml:space="preserve"> 8 on a scale of 1-10.  They were very open and liked to have new people.  The only thing was there were always the same few people.  Leadership and roles were great</w:t>
      </w:r>
      <w:r w:rsidR="008B40A3">
        <w:t>, but</w:t>
      </w:r>
      <w:r>
        <w:t xml:space="preserve"> just few people</w:t>
      </w:r>
      <w:r w:rsidR="00050D41">
        <w:t xml:space="preserve">.  The one way they might change it was to get the word out that they have meetings there and when they are. The only outcome that could come of this is more people and more support in the meeting, isn’t that what they are there for? </w:t>
      </w:r>
    </w:p>
    <w:p w:rsidR="00050D41" w:rsidRDefault="00050D41" w:rsidP="008F469C">
      <w:pPr>
        <w:spacing w:line="480" w:lineRule="auto"/>
        <w:jc w:val="left"/>
      </w:pPr>
      <w:r>
        <w:tab/>
      </w:r>
      <w:r w:rsidR="008275EE">
        <w:t xml:space="preserve">The student </w:t>
      </w:r>
      <w:r>
        <w:t xml:space="preserve">learned a lot from this group and will better understand the disease process.  </w:t>
      </w:r>
      <w:r w:rsidR="008275EE">
        <w:t xml:space="preserve">She </w:t>
      </w:r>
      <w:r>
        <w:t>understand</w:t>
      </w:r>
      <w:r w:rsidR="008275EE">
        <w:t>s</w:t>
      </w:r>
      <w:r>
        <w:t xml:space="preserve"> what a “day in the life of AA” really is, and how this will affect my patient.  </w:t>
      </w:r>
      <w:r w:rsidR="008275EE">
        <w:t>She</w:t>
      </w:r>
      <w:r>
        <w:t xml:space="preserve"> now see that this disease effect their whole life not just a phase of it.  </w:t>
      </w:r>
      <w:r w:rsidR="008275EE">
        <w:t>The student</w:t>
      </w:r>
      <w:r>
        <w:t xml:space="preserve"> get</w:t>
      </w:r>
      <w:r w:rsidR="008275EE">
        <w:t>s</w:t>
      </w:r>
      <w:r>
        <w:t xml:space="preserve"> why people die from alcohol and drugs and why they can’t just quit.  This was a great experience and it taught me more than a class about AA ever could. I am so glad for the experience of a lifetime. </w:t>
      </w:r>
    </w:p>
    <w:p w:rsidR="00A36D4A" w:rsidRDefault="00A36D4A" w:rsidP="008F469C">
      <w:pPr>
        <w:spacing w:line="480" w:lineRule="auto"/>
        <w:jc w:val="left"/>
      </w:pPr>
      <w:r>
        <w:t xml:space="preserve"> </w:t>
      </w:r>
    </w:p>
    <w:p w:rsidR="008F469C" w:rsidRDefault="008F469C" w:rsidP="008F469C">
      <w:pPr>
        <w:ind w:left="720"/>
      </w:pPr>
    </w:p>
    <w:p w:rsidR="008F469C" w:rsidRDefault="008F469C" w:rsidP="008F469C">
      <w:pPr>
        <w:ind w:left="720"/>
      </w:pPr>
      <w:r>
        <w:t xml:space="preserve"> </w:t>
      </w:r>
    </w:p>
    <w:p w:rsidR="008F469C" w:rsidRDefault="008F469C" w:rsidP="008F469C">
      <w:pPr>
        <w:ind w:left="720"/>
      </w:pPr>
    </w:p>
    <w:p w:rsidR="00DD25B9" w:rsidRDefault="00A23B7A" w:rsidP="00A23B7A">
      <w:pPr>
        <w:spacing w:line="480" w:lineRule="auto"/>
        <w:jc w:val="left"/>
      </w:pPr>
      <w:r>
        <w:tab/>
      </w:r>
    </w:p>
    <w:p w:rsidR="00DD25B9" w:rsidRDefault="00DD25B9">
      <w:pPr>
        <w:spacing w:line="480" w:lineRule="auto"/>
      </w:pPr>
      <w:r>
        <w:br w:type="page"/>
      </w:r>
    </w:p>
    <w:p w:rsidR="001148AF" w:rsidRDefault="001148AF" w:rsidP="001148AF">
      <w:pPr>
        <w:widowControl w:val="0"/>
        <w:autoSpaceDE w:val="0"/>
        <w:autoSpaceDN w:val="0"/>
        <w:adjustRightInd w:val="0"/>
        <w:spacing w:before="100" w:after="100"/>
      </w:pPr>
      <w:r>
        <w:lastRenderedPageBreak/>
        <w:t>Reference Page:</w:t>
      </w:r>
    </w:p>
    <w:p w:rsidR="001148AF" w:rsidRDefault="001148AF" w:rsidP="001148AF">
      <w:pPr>
        <w:widowControl w:val="0"/>
        <w:autoSpaceDE w:val="0"/>
        <w:autoSpaceDN w:val="0"/>
        <w:adjustRightInd w:val="0"/>
        <w:spacing w:before="100" w:after="100" w:line="480" w:lineRule="auto"/>
      </w:pPr>
    </w:p>
    <w:p w:rsidR="009D41D8" w:rsidRDefault="009D41D8" w:rsidP="001148AF">
      <w:pPr>
        <w:widowControl w:val="0"/>
        <w:autoSpaceDE w:val="0"/>
        <w:autoSpaceDN w:val="0"/>
        <w:adjustRightInd w:val="0"/>
        <w:spacing w:before="100" w:after="100" w:line="480" w:lineRule="auto"/>
        <w:jc w:val="left"/>
      </w:pPr>
      <w:r>
        <w:t xml:space="preserve">Adrian </w:t>
      </w:r>
      <w:proofErr w:type="spellStart"/>
      <w:r>
        <w:t>Restivo</w:t>
      </w:r>
      <w:proofErr w:type="spellEnd"/>
      <w:r>
        <w:t xml:space="preserve">-Levitt, PhD. (2011) </w:t>
      </w:r>
      <w:hyperlink r:id="rId7" w:history="1">
        <w:r w:rsidRPr="001C09E9">
          <w:rPr>
            <w:rStyle w:val="Hyperlink"/>
          </w:rPr>
          <w:t>http://www.angelfire.com/journal2/njca/Adrian.html</w:t>
        </w:r>
      </w:hyperlink>
    </w:p>
    <w:p w:rsidR="009D41D8" w:rsidRDefault="009D41D8" w:rsidP="009D41D8">
      <w:pPr>
        <w:widowControl w:val="0"/>
        <w:autoSpaceDE w:val="0"/>
        <w:autoSpaceDN w:val="0"/>
        <w:adjustRightInd w:val="0"/>
        <w:spacing w:before="100" w:after="100" w:line="480" w:lineRule="auto"/>
        <w:jc w:val="left"/>
      </w:pPr>
      <w:r>
        <w:t xml:space="preserve">Anonymous (2012) </w:t>
      </w:r>
      <w:hyperlink r:id="rId8" w:history="1">
        <w:r w:rsidRPr="001C09E9">
          <w:rPr>
            <w:rStyle w:val="Hyperlink"/>
          </w:rPr>
          <w:t>http://www.aa.org/bigbookonline/</w:t>
        </w:r>
      </w:hyperlink>
    </w:p>
    <w:p w:rsidR="009D41D8" w:rsidRDefault="009D41D8" w:rsidP="009D41D8">
      <w:pPr>
        <w:widowControl w:val="0"/>
        <w:autoSpaceDE w:val="0"/>
        <w:autoSpaceDN w:val="0"/>
        <w:adjustRightInd w:val="0"/>
        <w:spacing w:before="100" w:after="100" w:line="480" w:lineRule="auto"/>
        <w:jc w:val="left"/>
      </w:pPr>
      <w:smartTag w:uri="urn:schemas-microsoft-com:office:smarttags" w:element="City">
        <w:smartTag w:uri="urn:schemas-microsoft-com:office:smarttags" w:element="place">
          <w:r>
            <w:t>Arnold</w:t>
          </w:r>
        </w:smartTag>
      </w:smartTag>
      <w:r>
        <w:t xml:space="preserve">, E., Boggs, K. (2011) </w:t>
      </w:r>
      <w:r w:rsidRPr="00BC44AA">
        <w:rPr>
          <w:i/>
        </w:rPr>
        <w:t>Interpersonal Relationshi</w:t>
      </w:r>
      <w:r>
        <w:rPr>
          <w:i/>
        </w:rPr>
        <w:t>ps.</w:t>
      </w:r>
      <w:r>
        <w:t xml:space="preserve"> (p.182). </w:t>
      </w:r>
      <w:smartTag w:uri="urn:schemas-microsoft-com:office:smarttags" w:element="place">
        <w:smartTag w:uri="urn:schemas-microsoft-com:office:smarttags" w:element="City">
          <w:r>
            <w:t>St. Louis</w:t>
          </w:r>
        </w:smartTag>
      </w:smartTag>
      <w:r>
        <w:t>: Elsevier Books.</w:t>
      </w:r>
    </w:p>
    <w:p w:rsidR="001148AF" w:rsidRDefault="001148AF" w:rsidP="001148AF">
      <w:pPr>
        <w:widowControl w:val="0"/>
        <w:autoSpaceDE w:val="0"/>
        <w:autoSpaceDN w:val="0"/>
        <w:adjustRightInd w:val="0"/>
        <w:spacing w:before="100" w:after="100" w:line="480" w:lineRule="auto"/>
        <w:jc w:val="left"/>
      </w:pPr>
      <w:proofErr w:type="gramStart"/>
      <w:r>
        <w:t>Small, J. (1990).</w:t>
      </w:r>
      <w:proofErr w:type="gramEnd"/>
      <w:r>
        <w:t xml:space="preserve"> </w:t>
      </w:r>
      <w:proofErr w:type="gramStart"/>
      <w:r>
        <w:rPr>
          <w:i/>
          <w:iCs/>
        </w:rPr>
        <w:t>Becoming naturally therapeutic</w:t>
      </w:r>
      <w:r>
        <w:t>.</w:t>
      </w:r>
      <w:proofErr w:type="gramEnd"/>
      <w:r>
        <w:t xml:space="preserve"> (p. 162). </w:t>
      </w:r>
      <w:smartTag w:uri="urn:schemas-microsoft-com:office:smarttags" w:element="State">
        <w:smartTag w:uri="urn:schemas-microsoft-com:office:smarttags" w:element="place">
          <w:r>
            <w:t>New York</w:t>
          </w:r>
        </w:smartTag>
      </w:smartTag>
      <w:r>
        <w:t>: Bantam Books.</w:t>
      </w:r>
    </w:p>
    <w:p w:rsidR="001148AF" w:rsidRDefault="001148AF" w:rsidP="001148AF">
      <w:pPr>
        <w:spacing w:line="480" w:lineRule="auto"/>
      </w:pPr>
    </w:p>
    <w:p w:rsidR="001148AF" w:rsidRDefault="001148AF" w:rsidP="001148AF">
      <w:pPr>
        <w:spacing w:line="480" w:lineRule="auto"/>
      </w:pPr>
    </w:p>
    <w:p w:rsidR="001148AF" w:rsidRDefault="001148AF" w:rsidP="001148AF">
      <w:pPr>
        <w:spacing w:line="480" w:lineRule="auto"/>
        <w:jc w:val="left"/>
      </w:pPr>
    </w:p>
    <w:sectPr w:rsidR="001148AF" w:rsidSect="00796C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D4A" w:rsidRDefault="00A36D4A" w:rsidP="001148AF">
      <w:r>
        <w:separator/>
      </w:r>
    </w:p>
  </w:endnote>
  <w:endnote w:type="continuationSeparator" w:id="0">
    <w:p w:rsidR="00A36D4A" w:rsidRDefault="00A36D4A" w:rsidP="001148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BD" w:rsidRDefault="00D660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BD" w:rsidRDefault="00D660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BD" w:rsidRDefault="00D660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D4A" w:rsidRDefault="00A36D4A" w:rsidP="001148AF">
      <w:r>
        <w:separator/>
      </w:r>
    </w:p>
  </w:footnote>
  <w:footnote w:type="continuationSeparator" w:id="0">
    <w:p w:rsidR="00A36D4A" w:rsidRDefault="00A36D4A" w:rsidP="001148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BD" w:rsidRDefault="00D660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4A" w:rsidRDefault="00A36D4A" w:rsidP="00D660BD">
    <w:pPr>
      <w:pStyle w:val="Header"/>
    </w:pPr>
    <w:r w:rsidRPr="001148AF">
      <w:t>Running Hea</w:t>
    </w:r>
    <w:r>
      <w:t xml:space="preserve">d: </w:t>
    </w:r>
    <w:r w:rsidRPr="00D660BD">
      <w:t>GROUP</w:t>
    </w:r>
    <w:r>
      <w:t xml:space="preserve"> DYNAMICS PAPER</w:t>
    </w:r>
    <w:r w:rsidRPr="001148AF">
      <w:t xml:space="preserve">    </w:t>
    </w:r>
    <w:r w:rsidR="00D660BD">
      <w:t xml:space="preserve">                       </w:t>
    </w:r>
    <w:r w:rsidRPr="001148AF">
      <w:t xml:space="preserve">                                              </w:t>
    </w:r>
    <w:sdt>
      <w:sdtPr>
        <w:id w:val="985353718"/>
        <w:docPartObj>
          <w:docPartGallery w:val="Page Numbers (Top of Page)"/>
          <w:docPartUnique/>
        </w:docPartObj>
      </w:sdtPr>
      <w:sdtContent>
        <w:fldSimple w:instr=" PAGE   \* MERGEFORMAT ">
          <w:r w:rsidR="00FF488C">
            <w:rPr>
              <w:noProof/>
            </w:rPr>
            <w:t>6</w:t>
          </w:r>
        </w:fldSimple>
      </w:sdtContent>
    </w:sdt>
  </w:p>
  <w:p w:rsidR="00A36D4A" w:rsidRDefault="00A36D4A" w:rsidP="00D660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0BD" w:rsidRDefault="00D660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1148AF"/>
    <w:rsid w:val="00050D41"/>
    <w:rsid w:val="000E3C15"/>
    <w:rsid w:val="001148AF"/>
    <w:rsid w:val="002372BB"/>
    <w:rsid w:val="003434BC"/>
    <w:rsid w:val="006E1B9E"/>
    <w:rsid w:val="00796C7D"/>
    <w:rsid w:val="00821D88"/>
    <w:rsid w:val="008275EE"/>
    <w:rsid w:val="00866157"/>
    <w:rsid w:val="008B40A3"/>
    <w:rsid w:val="008F469C"/>
    <w:rsid w:val="009D41D8"/>
    <w:rsid w:val="00A23B7A"/>
    <w:rsid w:val="00A36D4A"/>
    <w:rsid w:val="00B43A8C"/>
    <w:rsid w:val="00B92615"/>
    <w:rsid w:val="00C70A8B"/>
    <w:rsid w:val="00C96E52"/>
    <w:rsid w:val="00D660BD"/>
    <w:rsid w:val="00DA30DA"/>
    <w:rsid w:val="00DD25B9"/>
    <w:rsid w:val="00F06DD7"/>
    <w:rsid w:val="00FF4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8AF"/>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0BD"/>
    <w:pPr>
      <w:tabs>
        <w:tab w:val="center" w:pos="4680"/>
        <w:tab w:val="right" w:pos="9360"/>
      </w:tabs>
      <w:jc w:val="left"/>
    </w:pPr>
  </w:style>
  <w:style w:type="character" w:customStyle="1" w:styleId="HeaderChar">
    <w:name w:val="Header Char"/>
    <w:basedOn w:val="DefaultParagraphFont"/>
    <w:link w:val="Header"/>
    <w:uiPriority w:val="99"/>
    <w:rsid w:val="00D660B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148AF"/>
    <w:pPr>
      <w:tabs>
        <w:tab w:val="center" w:pos="4680"/>
        <w:tab w:val="right" w:pos="9360"/>
      </w:tabs>
    </w:pPr>
  </w:style>
  <w:style w:type="character" w:customStyle="1" w:styleId="FooterChar">
    <w:name w:val="Footer Char"/>
    <w:basedOn w:val="DefaultParagraphFont"/>
    <w:link w:val="Footer"/>
    <w:uiPriority w:val="99"/>
    <w:semiHidden/>
    <w:rsid w:val="001148AF"/>
  </w:style>
  <w:style w:type="character" w:styleId="Hyperlink">
    <w:name w:val="Hyperlink"/>
    <w:basedOn w:val="DefaultParagraphFont"/>
    <w:uiPriority w:val="99"/>
    <w:unhideWhenUsed/>
    <w:rsid w:val="002372B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org/bigbookonlin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ngelfire.com/journal2/njca/Adrian.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0E03-13C3-48CD-84C6-F600587DC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6</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Nichole Beck</dc:creator>
  <cp:lastModifiedBy>Nichole Beck</cp:lastModifiedBy>
  <cp:revision>9</cp:revision>
  <dcterms:created xsi:type="dcterms:W3CDTF">2012-02-26T19:12:00Z</dcterms:created>
  <dcterms:modified xsi:type="dcterms:W3CDTF">2012-03-24T00:25:00Z</dcterms:modified>
</cp:coreProperties>
</file>