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BA" w:rsidRDefault="00014DBA" w:rsidP="008C17BC">
      <w:pPr>
        <w:ind w:firstLine="0"/>
        <w:jc w:val="center"/>
      </w:pPr>
    </w:p>
    <w:p w:rsidR="00014DBA" w:rsidRDefault="00014DBA" w:rsidP="008C17BC">
      <w:pPr>
        <w:ind w:firstLine="0"/>
        <w:jc w:val="center"/>
      </w:pPr>
    </w:p>
    <w:p w:rsidR="00014DBA" w:rsidRDefault="00014DBA" w:rsidP="008C17BC">
      <w:pPr>
        <w:ind w:firstLine="0"/>
        <w:jc w:val="center"/>
      </w:pPr>
    </w:p>
    <w:p w:rsidR="00014DBA" w:rsidRDefault="00014DBA" w:rsidP="008C17BC">
      <w:pPr>
        <w:ind w:firstLine="0"/>
        <w:jc w:val="center"/>
      </w:pPr>
    </w:p>
    <w:p w:rsidR="00014DBA" w:rsidRDefault="00014DBA" w:rsidP="008C17BC">
      <w:pPr>
        <w:ind w:firstLine="0"/>
        <w:jc w:val="center"/>
      </w:pPr>
      <w:r>
        <w:t>N206 Group Dynamics Paper</w:t>
      </w:r>
    </w:p>
    <w:p w:rsidR="00014DBA" w:rsidRDefault="00014DBA" w:rsidP="008C17BC">
      <w:pPr>
        <w:ind w:firstLine="0"/>
        <w:jc w:val="center"/>
      </w:pPr>
      <w:r>
        <w:t>Hanna M. McHugh</w:t>
      </w:r>
    </w:p>
    <w:p w:rsidR="00014DBA" w:rsidRDefault="00014DBA" w:rsidP="008C17BC">
      <w:pPr>
        <w:ind w:firstLine="0"/>
        <w:jc w:val="center"/>
      </w:pPr>
      <w:r>
        <w:t>Lakeview College of Nursing</w:t>
      </w:r>
    </w:p>
    <w:p w:rsidR="00014DBA" w:rsidRDefault="00014DBA" w:rsidP="008C17BC">
      <w:pPr>
        <w:ind w:firstLine="0"/>
        <w:jc w:val="center"/>
      </w:pPr>
      <w:r>
        <w:t>N206 Interactional Dynamics</w:t>
      </w:r>
    </w:p>
    <w:p w:rsidR="00014DBA" w:rsidRDefault="00014DBA" w:rsidP="008C17BC">
      <w:pPr>
        <w:ind w:firstLine="0"/>
        <w:jc w:val="center"/>
      </w:pPr>
      <w:r>
        <w:t>3 March 2011</w:t>
      </w:r>
    </w:p>
    <w:p w:rsidR="00014DBA" w:rsidRDefault="00014DBA">
      <w:r>
        <w:br w:type="page"/>
      </w:r>
    </w:p>
    <w:p w:rsidR="00014DBA" w:rsidRDefault="00014DBA" w:rsidP="008C17BC">
      <w:pPr>
        <w:ind w:firstLine="0"/>
        <w:jc w:val="center"/>
      </w:pPr>
      <w:r>
        <w:t>N206 Group Dynamics Paper</w:t>
      </w:r>
    </w:p>
    <w:p w:rsidR="00014DBA" w:rsidRDefault="00014DBA" w:rsidP="008C17BC">
      <w:r>
        <w:t>There are many different types of health-related groups that meet within my community that can be observed. One in particular is the substance abuse treatment group at ABBCON Counseling in Charleston, IL. The center provides many different characteristics within a group session as the members interact with each other, which will be discussed in this paper. Other topics being discussed include the group process, group dynamics, roles played, leadership styles, and problems occurring during my group. The purpose of this paper is for me to apply my knowledge of concepts discussed in class to this group and their interactions.</w:t>
      </w:r>
    </w:p>
    <w:p w:rsidR="00014DBA" w:rsidRDefault="00014DBA" w:rsidP="008C17BC">
      <w:r>
        <w:t>ABBCON Counseling has multiple days in each week where they offer services to their clients who have a substance abuse. The majority of clients are there for alcohol abuse with a secondary reason being pot. As well, the majority of clients are male. The center offers three different types of groups based on the reasons that they have been referred to the center and based on the level of severity and the client’s progression in their substance abuse. In each of these group sessions, the characteristic of these groups is psychoeducational (HAS, 2006). Within the psychoeducational method, they use didactic and therapeutic teachings (HAS, 2006). The first portion of the group session was a lecture style where two theorists and their theories were discusses, Erickson and Maslow. During the therapeutic part, there was a small group activity that helped the quieter members open up more and got each person thinking about themselves and the situation that they got themselves into.</w:t>
      </w:r>
    </w:p>
    <w:p w:rsidR="00014DBA" w:rsidRDefault="00014DBA" w:rsidP="008C17BC">
      <w:r>
        <w:t>Many different theorists have discussed the group process, which is how a group has developed and the stages they have gone through from beginning to end. One theorist in particular, Tuckman, describes the stages of the small group: the forming stage, storming, norming, performing, and adjourning. The forming stage is where the “members come to the group concerned about individual goals” and the storming stage is where “members develop relationships and the group process begins”. The norming stage is where “members work together on the task and attempt to get along”, the performing stage is where “members ready task for output and evaluation by an external audience”, and finally adjourning is where “members reach the end of their involvement together and/or have finished their task.” (Myers &amp; Anderson, 2010, p. 94)</w:t>
      </w:r>
    </w:p>
    <w:p w:rsidR="00014DBA" w:rsidRDefault="00014DBA" w:rsidP="009C15FD">
      <w:r>
        <w:t>I believe that my group as a whole is currently in the norming stage. While some of them had never been there before and others had been there for years, they all worked together on their task and did a fantastic job at getting along. They were very civil, especially considering how competitive the majority of the members were. While some of the group members could fall under the performing stage, most of them averaged out to the norming stage. Of those who reached performing, those were typically the ones who had been there longer or who had a less serious offense and no reoccurring offenses. They were looking for approval of the instructor on their individual work more than they were focused on accomplishing the task for the benefit of the group.</w:t>
      </w:r>
    </w:p>
    <w:p w:rsidR="00014DBA" w:rsidRDefault="00014DBA" w:rsidP="009C15FD">
      <w:r>
        <w:t>Within a group, there are some functional roles that take place. These may include task, maintenance, and individual roles. Task functions refers to the behavior of a member or members that will get their goal achieved. Maintenance is similar but regards the individual more and personal satisfaction. The individual roles are what each individual member does for their own benefit and for the benefit of the group and how they respond or react to others. (Arnold &amp; Boggs, 2011)</w:t>
      </w:r>
    </w:p>
    <w:p w:rsidR="00014DBA" w:rsidRDefault="00014DBA" w:rsidP="009C15FD">
      <w:r>
        <w:t>In my group, all of these roles were present. Some individuals were more focused on achieving the goal of the activities or discussions where others were focused on themselves and some were a mixture of the two. For example, one client, D. C. was concerned about the group and was very goal oriented. He would not participate too often, but when he did, it was to get the group back on track and not so side tracked, even though the group was not easily distracted. An example of maintenance functioning is through C. I.. This individual was very talkative and loved to participate, but he would only talk about himself. Every topic of discussion or group activity, C. I. would only focus on himself and his issues, even if the objective of the activity was to evaluate another person’s issues. An example of the combination of the two would be through R. P. S. who did not participate a whole lot, but when he did it was for both personal satisfaction and for the contributive benefit of the group.</w:t>
      </w:r>
    </w:p>
    <w:p w:rsidR="00014DBA" w:rsidRDefault="00014DBA" w:rsidP="009C15FD">
      <w:r>
        <w:t>Every group must have a leader in order for the goal to be accomplished. Without a leader, the group will get sidetracked and never get back on track, or the group will never begin even though the members have gathered. Along with leading the group and keeping them task oriented, the leaders have a significant amount of influence and power over the group process. Corey et al. (2010) talks about many different types of leadership styles and gives a lot of advice in how to be the best leader for the different types of groups. They discuss the different ways in which our personality can help a group or how it can hinder them. Also how to incorporate every individual’s differences into the discussion to have a “complimentary effect and enhance the group” (Corey et al., 2010, p. 127). They also recommend avoiding being too controlling as a leader. (Corey et al., 2010)</w:t>
      </w:r>
    </w:p>
    <w:p w:rsidR="00014DBA" w:rsidRDefault="00014DBA" w:rsidP="009C15FD">
      <w:r>
        <w:t>In the group I observed, the leader, Des, was far from controlling. She was assertive and very knowledgeable of what she was discussing. As well, she demanded their attention and respect but she did not do so in a harsh manner. When leading the group, Des did a very good job at incorporating individual differences into the group and pulling from the group what she was looking for. With the quieter members, she would ask them what they personally though about a question that had been asked to the group and she would search for their opinions. She would then use what everyone said who had participated in that question to relate it to the discussion of the two theorists and make their opinions relatable to what she had discussed in theory.</w:t>
      </w:r>
    </w:p>
    <w:p w:rsidR="00014DBA" w:rsidRDefault="00014DBA" w:rsidP="009C15FD">
      <w:r>
        <w:t>There was not much in the way of differences between the socio-cultural aspects of my group. There was one female in the group and eight males, all of whom are Caucasian except for the woman who was a racial mix but showed predominantly Caucasian. The age range of the group was from twenty to fifty and all of them were from the middle to lower class. The meeting was held in a building that is centrally located in downtown Charleston, which seemed to be beneficial for the members. Smoking was allowed in the building, which took me by surprise, but they all seemed comfortable in the environment.</w:t>
      </w:r>
    </w:p>
    <w:p w:rsidR="00014DBA" w:rsidRDefault="00014DBA" w:rsidP="009C15FD">
      <w:r>
        <w:t>The meeting was held later at night which seemed to be suitable for all members as they all worked or had classes earlier in the day with the exception of the oldest gentleman there who had to leave with a half hour left to the session so he could go to work. Everyone in the group seemed very at ease with everyone else except for one client. D. C. seemed to be uneasy around me. He kept looking at me and watching me when I would write something down on a piece of paper. I could not tell if he was confused, concerned, or curious. While he was very goal oriented, he seemed very distracted by me and worried about what I was writing, even though he never asked or made any other hint that he was bothered by my presence. The rest of the group was unaware of his concerns with me and did not have any problems with my observing or participating.</w:t>
      </w:r>
    </w:p>
    <w:p w:rsidR="00014DBA" w:rsidRDefault="00014DBA" w:rsidP="009C15FD">
      <w:r>
        <w:t>The group’s goal was to use the theorists’ steps to evaluate their own situations and the situations of others and where they might have been lacking in their past and how that lack could have led to their current situation. They were also encouraged to find the root cause of their problems and not look on the surface as much. For example, they are not there because they blew through a stop sign, or were mad at their girlfriend or boss that day, but because their brother died when they were younger and their coping methods have been set into a pattern that progressively gets worse. It is their acting out of habit from that initial root cause that has led them to the situation they are currently in. When the group leader, Des, was asked if she felt like the goal of that session had been accomplished, she said that she believed it had been. She got her point across and she felt like it had been processed by the group and they got the point. I agreed with her based on the responses of the group.</w:t>
      </w:r>
    </w:p>
    <w:p w:rsidR="00014DBA" w:rsidRDefault="00014DBA" w:rsidP="009C15FD">
      <w:r>
        <w:t>The group session was very laid back but it was very structured. Des had a plan and she was able to keep to it and the group complied. Being laid back made the environment more comfortable for the group and more open to being there and participating. When I asked Des about the plan for the night’s session, she said that she had one but that it could change in a matter of seconds before the session starts or in the middle of it. It all depends on the group and the members who were present for the evening. Being flexible seemed to be very profitable for the clients. The meeting did start and end on time and this seemed to be what the members had expected. They are used to a pattern and Des stuck to it. This made the members more comfortable because they knew what was going on and what was going to happen.</w:t>
      </w:r>
    </w:p>
    <w:p w:rsidR="00014DBA" w:rsidRDefault="00014DBA" w:rsidP="009C15FD">
      <w:r>
        <w:t>In the group, there were two people in particular who were quieter than others. The woman, A. W. and K. C.. Both of these individuals would talk when asked to talk and K. C. would comment on something when he had something that he really wanted to share. At the end of the session, I was allowed to ask a few questions. One of the questions I asked the group was, “How many of you feel that the group sessions here are beneficial for you and help you to achieve your goals? For those of you who feel like these sessions are not very profitable for you, how much effort do you feel you are putting into accomplishing your goals? To those of you who do not participate of the discussion as much as others do, how much do you feel like you get out of these sessions?” When asked, K. C. was the only one of the two who responded to the final question and he told me that he preferred to listen to what others were saying because it helped him to learn better. He used what other members would say and apply it to himself. As for the rest of the group, they were all very talkative and competitive.</w:t>
      </w:r>
    </w:p>
    <w:p w:rsidR="00014DBA" w:rsidRDefault="00014DBA" w:rsidP="009C15FD">
      <w:r>
        <w:t>The competition within the group made for interesting interactions between the individuals. When one person would talk about their past and the things they have done, another would try and top the story with one of their own, but they would say it in a manner like as though their story was not anything too special, even though they wanted it to be the best story. While one person would eventually “win” in the measuring contest, none of the other members seemed to be bothered by the fact that their story had been beat out in the competition. This was extremely surprising considering how competitive the group was.</w:t>
      </w:r>
    </w:p>
    <w:p w:rsidR="00014DBA" w:rsidRDefault="00014DBA" w:rsidP="009C15FD">
      <w:r>
        <w:t>The interactions between the individuals was completely positive. There was not a single negative comment made throughout the entire session. When one member would continually take up a large amount of time to talk about himself with every discussion question whether it related to himself or not, the rest of the group just listened, even if they had already heard the relations he was giving three times previously in the night. However, I do not know if this was because the rest of the group was not paying attention or listening, or if they really did care. As for coping, the only coping that anyone in the group had to do was to deal with how tired some of them were. R. P. S. in particular seemed to be exhausted considering he stated that he had stayed up the entire night and had not gotten any sleep yet. No one in the group had fallen asleep, but their coping methods were physically reliant on Red Bull and coffee. Considering no one had fallen asleep, I would say that their methods for coping with their tiredness and their desire to stay awake was effective.</w:t>
      </w:r>
    </w:p>
    <w:p w:rsidR="00014DBA" w:rsidRDefault="00014DBA" w:rsidP="009C15FD">
      <w:r>
        <w:t xml:space="preserve">This group seemed to be very supportive of everyone in the group. They all got along very well and everyone was very well behaved. They talked about how “the crazies” would show up sometimes, but none of them seemed to be labeled a “crazy” and everyone was very polite. The group was extremely connected and there was a sense of </w:t>
      </w:r>
      <w:r w:rsidRPr="007D1E6D">
        <w:t xml:space="preserve">comradery </w:t>
      </w:r>
      <w:r>
        <w:t>between all of the members. They were unified with each other and they uniformly followed Des, which was also surprising considering most people who are deviant are likely to challenge authority and not follow what they tell them to do willingly and excitedly.</w:t>
      </w:r>
    </w:p>
    <w:p w:rsidR="00014DBA" w:rsidRDefault="00014DBA" w:rsidP="00315310">
      <w:r>
        <w:t>The only conflict that I would say affected the group would be the timing of the meeting during the day and the amount of sleep that some of the clients get. While it did not make for a bad group session, it did cause for some lethargy and tentativeness in participating. However, that might be how the session usually is anyway. The only other conflict that was noticeable in the session was my presence, but as mentioned earlier, my being there only seemed to affect one person and that effect was minimal.</w:t>
      </w:r>
    </w:p>
    <w:p w:rsidR="00014DBA" w:rsidRDefault="00014DBA" w:rsidP="00315310">
      <w:r>
        <w:t>A way to correct the problem with the timing of the meeting would be to move the meeting time to earlier in the day, even if it were just a half hour earlier. This intervention would allow for members to be more alert as it is earlier in the day and they would be out of the session earlier. This would give them more time to their evening to do other chores or homework that needs to be finished that night. However, it could also give them more time to their evening to do things that they should not be doing, but either way, that choice to make a bad decision in theirs to make in any situation.</w:t>
      </w:r>
    </w:p>
    <w:p w:rsidR="00014DBA" w:rsidRDefault="00014DBA" w:rsidP="00315310">
      <w:r>
        <w:t>Other than this one problem, I did not observe any other issues, so I asked the members if there were any things within the group that could be handled differently or things that would help to make the sessions more productive. I also asked if there was anything that they wished could be changed. One member offered that they have field trips more often and another member offered that they watch more movies. Other than these two inputs and the general agreement to them, the rest of the group seemed content with the way the sessions were led and handled. They felt like the sessions were helping them in multiple ways and that they were getting a lot out of their time there.</w:t>
      </w:r>
    </w:p>
    <w:p w:rsidR="00014DBA" w:rsidRDefault="00014DBA" w:rsidP="00315310">
      <w:r>
        <w:t>One thing in particular that I learned from this experience is that these people are not necessarily resentful or remorseful for what has happened, but they also did not typically blame anyone. They took responsibility for their actions and they were able to recognize that they were at fault for the things that had gotten them in the situations they are in now. Something else I learned was from the responses to one of my questions. I asked them what some of the physical consequences of their situations have been, for example hospitalizations or near death experiences. Their responses showed me just how likely I will be dealing with patients who are in situations similar to theirs. My patients in situations like theirs will either be the cause of the accidents, the substance abusers, or the victims of their actions. This gives me an entirely different perspective on how to approach patients who are in situations like theirs. There is a completely different aspect other than just the physical injuries to deal with, but there is also the mental aspect that deals with addiction. Along with that, there is also the aspect in the mentality of what got them into the situations in life that they are in. As discussed during the group activities and when relating these activities back to the theorists’ and their stages, there is more than just the surface reason as to why they are there. The roots grow much deeper and that aspect must be addressed to, otherwise they will continue to make the same decisions and nothing will change, even though that is what they need most.</w:t>
      </w:r>
    </w:p>
    <w:p w:rsidR="00014DBA" w:rsidRDefault="00014DBA">
      <w:r>
        <w:br w:type="page"/>
      </w:r>
    </w:p>
    <w:p w:rsidR="00014DBA" w:rsidRDefault="00014DBA" w:rsidP="00605ED4">
      <w:pPr>
        <w:ind w:firstLine="0"/>
        <w:jc w:val="center"/>
      </w:pPr>
      <w:r>
        <w:t>References</w:t>
      </w:r>
    </w:p>
    <w:p w:rsidR="00014DBA" w:rsidRPr="008240F6" w:rsidRDefault="00014DBA" w:rsidP="00605ED4">
      <w:pPr>
        <w:ind w:left="720" w:hanging="720"/>
      </w:pPr>
      <w:r w:rsidRPr="008240F6">
        <w:rPr>
          <w:rStyle w:val="apple-style-span"/>
        </w:rPr>
        <w:t>Arnold, E. C., &amp; Boggs, K. U. (2011).</w:t>
      </w:r>
      <w:r w:rsidRPr="008240F6">
        <w:rPr>
          <w:rStyle w:val="apple-converted-space"/>
        </w:rPr>
        <w:t> </w:t>
      </w:r>
      <w:r w:rsidRPr="008240F6">
        <w:rPr>
          <w:rStyle w:val="apple-style-span"/>
          <w:i/>
          <w:iCs/>
        </w:rPr>
        <w:t>Interpersonal relationships</w:t>
      </w:r>
      <w:r w:rsidRPr="008240F6">
        <w:rPr>
          <w:rStyle w:val="apple-style-span"/>
        </w:rPr>
        <w:t>. St. Louis, MO: Elsevier Saunders.</w:t>
      </w:r>
    </w:p>
    <w:p w:rsidR="00014DBA" w:rsidRDefault="00014DBA" w:rsidP="00605ED4">
      <w:pPr>
        <w:ind w:left="720" w:hanging="720"/>
      </w:pPr>
      <w:r w:rsidRPr="009A3A02">
        <w:t>Corey, M.S., Corey, G., &amp; Corey, C. (2010). Group: process and practice. Retrieved from http://books.google.com/books?id=G9GqzPJHSZkC&amp;pg=PA7&amp;lpg=PA7&amp;dq=leadership+styles+corey+%26+corey+2008&amp;source=bl&amp;ots=tajkDN0smU&amp;sig=AGbpoDgm8V7ZfFsKAzGwzWIq7v4&amp;hl=en&amp;ei=j0NvTZ2WCcTagQf-o5Uy&amp;sa=X&amp;oi=book_result&amp;ct=result&amp;resnum=1&amp;ved=0CBgQ6AEwAA#v=snippet&amp;q=leadership%20style&amp;f=false</w:t>
      </w:r>
    </w:p>
    <w:p w:rsidR="00014DBA" w:rsidRDefault="00014DBA" w:rsidP="00605ED4">
      <w:pPr>
        <w:ind w:left="720" w:hanging="720"/>
      </w:pPr>
      <w:r w:rsidRPr="00605ED4">
        <w:t>HSA, S. (2006, October 24). Substance abuse treatment: group therapy. Retrieved from http://www.addictioninfo.org/articles/1073/4/Substance-Abuse-Treatment-Group-Therapy/Page4.html</w:t>
      </w:r>
    </w:p>
    <w:p w:rsidR="00014DBA" w:rsidRDefault="00014DBA" w:rsidP="009A3A02">
      <w:pPr>
        <w:ind w:left="720" w:hanging="720"/>
      </w:pPr>
      <w:r w:rsidRPr="00605ED4">
        <w:t>Myers, S.A., &amp; Anderson, C.M. (</w:t>
      </w:r>
      <w:r>
        <w:t>2010</w:t>
      </w:r>
      <w:r w:rsidRPr="00605ED4">
        <w:t>). The fundamentals of small group communication. Retrieved from http://books.google.com/books?id=3tY6tBDsP4cC&amp;pg=PA94&amp;dq=%22group+process%22+framework+tuckman+storming+norming+adjourning&amp;hl=en&amp;ei=lDRvTaCUCJDqgQfN_5g7&amp;sa=X&amp;oi=book_result&amp;ct=result&amp;resnum=1&amp;ved=0CCgQ6AEwAA#v=onepage&amp;q&amp;f=false</w:t>
      </w:r>
    </w:p>
    <w:sectPr w:rsidR="00014DBA" w:rsidSect="008C17B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DBA" w:rsidRDefault="00014DBA" w:rsidP="008C17BC">
      <w:pPr>
        <w:spacing w:after="0" w:line="240" w:lineRule="auto"/>
      </w:pPr>
      <w:r>
        <w:separator/>
      </w:r>
    </w:p>
  </w:endnote>
  <w:endnote w:type="continuationSeparator" w:id="0">
    <w:p w:rsidR="00014DBA" w:rsidRDefault="00014DBA" w:rsidP="008C1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DBA" w:rsidRDefault="00014DBA" w:rsidP="008C17BC">
      <w:pPr>
        <w:spacing w:after="0" w:line="240" w:lineRule="auto"/>
      </w:pPr>
      <w:r>
        <w:separator/>
      </w:r>
    </w:p>
  </w:footnote>
  <w:footnote w:type="continuationSeparator" w:id="0">
    <w:p w:rsidR="00014DBA" w:rsidRDefault="00014DBA" w:rsidP="008C1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BA" w:rsidRDefault="00014DBA" w:rsidP="008C17BC">
    <w:pPr>
      <w:pStyle w:val="Header"/>
      <w:ind w:firstLine="0"/>
    </w:pPr>
    <w:r>
      <w:t xml:space="preserve">N206 GROUP DYNAMICS PAPER </w:t>
    </w:r>
    <w:r>
      <w:tab/>
    </w:r>
    <w:r>
      <w:tab/>
    </w:r>
    <w:fldSimple w:instr=" PAGE   \* MERGEFORMAT ">
      <w:r>
        <w:rPr>
          <w:noProof/>
        </w:rPr>
        <w:t>11</w:t>
      </w:r>
    </w:fldSimple>
  </w:p>
  <w:p w:rsidR="00014DBA" w:rsidRDefault="00014DBA" w:rsidP="008C17BC">
    <w:pPr>
      <w:pStyle w:val="Header"/>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BA" w:rsidRDefault="00014DBA" w:rsidP="008C17BC">
    <w:pPr>
      <w:pStyle w:val="Header"/>
      <w:ind w:firstLine="0"/>
    </w:pPr>
    <w:r>
      <w:t>Running head: N206 GROUP DYNAMICS PAPER</w:t>
    </w:r>
    <w:r>
      <w:tab/>
    </w:r>
    <w:fldSimple w:instr=" PAGE   \* MERGEFORMAT ">
      <w:r>
        <w:rPr>
          <w:noProof/>
        </w:rPr>
        <w:t>1</w:t>
      </w:r>
    </w:fldSimple>
  </w:p>
  <w:p w:rsidR="00014DBA" w:rsidRDefault="00014D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7BC"/>
    <w:rsid w:val="00014DBA"/>
    <w:rsid w:val="00016890"/>
    <w:rsid w:val="000C1F5A"/>
    <w:rsid w:val="000E0A55"/>
    <w:rsid w:val="000E4E26"/>
    <w:rsid w:val="001245DF"/>
    <w:rsid w:val="00177A5F"/>
    <w:rsid w:val="001830FD"/>
    <w:rsid w:val="001C46E7"/>
    <w:rsid w:val="00250F53"/>
    <w:rsid w:val="00263D1D"/>
    <w:rsid w:val="00295796"/>
    <w:rsid w:val="002C256E"/>
    <w:rsid w:val="00315310"/>
    <w:rsid w:val="0032524D"/>
    <w:rsid w:val="0034421B"/>
    <w:rsid w:val="003450D7"/>
    <w:rsid w:val="00402EB8"/>
    <w:rsid w:val="004E002A"/>
    <w:rsid w:val="0052512A"/>
    <w:rsid w:val="00587EAB"/>
    <w:rsid w:val="00592B46"/>
    <w:rsid w:val="00605ED4"/>
    <w:rsid w:val="0063675B"/>
    <w:rsid w:val="006756D7"/>
    <w:rsid w:val="00682640"/>
    <w:rsid w:val="00713395"/>
    <w:rsid w:val="00754ABA"/>
    <w:rsid w:val="007750C3"/>
    <w:rsid w:val="007942B7"/>
    <w:rsid w:val="007D1E6D"/>
    <w:rsid w:val="008240F6"/>
    <w:rsid w:val="00835358"/>
    <w:rsid w:val="008C17BC"/>
    <w:rsid w:val="00914E95"/>
    <w:rsid w:val="0093295E"/>
    <w:rsid w:val="00935520"/>
    <w:rsid w:val="009A1AA7"/>
    <w:rsid w:val="009A3A02"/>
    <w:rsid w:val="009C15FD"/>
    <w:rsid w:val="009C5AC8"/>
    <w:rsid w:val="009E4083"/>
    <w:rsid w:val="009E6865"/>
    <w:rsid w:val="00A35E82"/>
    <w:rsid w:val="00A740AD"/>
    <w:rsid w:val="00B034F7"/>
    <w:rsid w:val="00B21F12"/>
    <w:rsid w:val="00B63651"/>
    <w:rsid w:val="00B734BA"/>
    <w:rsid w:val="00BD3C81"/>
    <w:rsid w:val="00BE2D12"/>
    <w:rsid w:val="00C0703D"/>
    <w:rsid w:val="00C56E78"/>
    <w:rsid w:val="00C97E4E"/>
    <w:rsid w:val="00CE6779"/>
    <w:rsid w:val="00D20C5C"/>
    <w:rsid w:val="00DF0ECB"/>
    <w:rsid w:val="00E25DF2"/>
    <w:rsid w:val="00ED3B3A"/>
    <w:rsid w:val="00F35290"/>
    <w:rsid w:val="00FA54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55"/>
    <w:pPr>
      <w:spacing w:after="200" w:line="480" w:lineRule="auto"/>
      <w:ind w:firstLine="72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17B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C17BC"/>
    <w:rPr>
      <w:rFonts w:cs="Times New Roman"/>
    </w:rPr>
  </w:style>
  <w:style w:type="paragraph" w:styleId="Footer">
    <w:name w:val="footer"/>
    <w:basedOn w:val="Normal"/>
    <w:link w:val="FooterChar"/>
    <w:uiPriority w:val="99"/>
    <w:semiHidden/>
    <w:rsid w:val="008C17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C17BC"/>
    <w:rPr>
      <w:rFonts w:cs="Times New Roman"/>
    </w:rPr>
  </w:style>
  <w:style w:type="character" w:styleId="Hyperlink">
    <w:name w:val="Hyperlink"/>
    <w:basedOn w:val="DefaultParagraphFont"/>
    <w:uiPriority w:val="99"/>
    <w:rsid w:val="00605ED4"/>
    <w:rPr>
      <w:rFonts w:cs="Times New Roman"/>
      <w:color w:val="0000FF"/>
      <w:u w:val="single"/>
    </w:rPr>
  </w:style>
  <w:style w:type="character" w:customStyle="1" w:styleId="apple-style-span">
    <w:name w:val="apple-style-span"/>
    <w:basedOn w:val="DefaultParagraphFont"/>
    <w:uiPriority w:val="99"/>
    <w:rsid w:val="008240F6"/>
    <w:rPr>
      <w:rFonts w:cs="Times New Roman"/>
    </w:rPr>
  </w:style>
  <w:style w:type="character" w:customStyle="1" w:styleId="apple-converted-space">
    <w:name w:val="apple-converted-space"/>
    <w:basedOn w:val="DefaultParagraphFont"/>
    <w:uiPriority w:val="99"/>
    <w:rsid w:val="008240F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2609</Words>
  <Characters>14872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N206 Group Dynamics Paper</dc:title>
  <dc:subject/>
  <dc:creator>Duncan  McHugh</dc:creator>
  <cp:keywords/>
  <dc:description/>
  <cp:lastModifiedBy>Labuser</cp:lastModifiedBy>
  <cp:revision>2</cp:revision>
  <dcterms:created xsi:type="dcterms:W3CDTF">2011-03-03T19:54:00Z</dcterms:created>
  <dcterms:modified xsi:type="dcterms:W3CDTF">2011-03-03T19:54:00Z</dcterms:modified>
</cp:coreProperties>
</file>