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75" w:rsidRDefault="009F2E75" w:rsidP="009F2E75">
      <w:pPr>
        <w:pStyle w:val="NoSpacing"/>
        <w:jc w:val="center"/>
      </w:pPr>
      <w:r>
        <w:t xml:space="preserve">N202 – </w:t>
      </w:r>
      <w:proofErr w:type="spellStart"/>
      <w:r>
        <w:t>Patho</w:t>
      </w:r>
      <w:proofErr w:type="spellEnd"/>
      <w:r>
        <w:t>/Pharm I</w:t>
      </w:r>
    </w:p>
    <w:p w:rsidR="009F2E75" w:rsidRDefault="009F2E75" w:rsidP="009F2E75">
      <w:pPr>
        <w:pStyle w:val="NoSpacing"/>
        <w:jc w:val="center"/>
      </w:pPr>
      <w:r>
        <w:t>Peripheral Artery Disease – Evaluation Form</w:t>
      </w:r>
    </w:p>
    <w:p w:rsidR="009F2E75" w:rsidRDefault="009F2E75" w:rsidP="009F2E75">
      <w:pPr>
        <w:pStyle w:val="NoSpacing"/>
        <w:jc w:val="center"/>
      </w:pPr>
      <w:r w:rsidRPr="00092659">
        <w:t xml:space="preserve">Paige Harris, Stacey Johansen, Andrea Provost, </w:t>
      </w:r>
      <w:proofErr w:type="spellStart"/>
      <w:r w:rsidRPr="00092659">
        <w:t>Kaley</w:t>
      </w:r>
      <w:proofErr w:type="spellEnd"/>
      <w:r w:rsidRPr="00092659">
        <w:t xml:space="preserve"> Smith, and Whitney </w:t>
      </w:r>
      <w:proofErr w:type="spellStart"/>
      <w:r w:rsidRPr="00092659">
        <w:t>Stiegman</w:t>
      </w:r>
      <w:proofErr w:type="spellEnd"/>
    </w:p>
    <w:p w:rsidR="000028BE" w:rsidRPr="000028BE" w:rsidRDefault="000028BE" w:rsidP="009F2E75">
      <w:pPr>
        <w:pStyle w:val="NoSpacing"/>
        <w:jc w:val="center"/>
      </w:pPr>
    </w:p>
    <w:p w:rsidR="000028BE" w:rsidRPr="000028BE" w:rsidRDefault="009F2E75" w:rsidP="009F2E75">
      <w:pPr>
        <w:pStyle w:val="NoSpacing"/>
      </w:pPr>
      <w:r>
        <w:t>Scale: 5 = excellent, 4 = good, 3 = neutral, 2 = fair, 1 = poor</w:t>
      </w:r>
    </w:p>
    <w:p w:rsidR="000028BE" w:rsidRDefault="000028BE" w:rsidP="009F2E75">
      <w:pPr>
        <w:pStyle w:val="NoSpacing"/>
      </w:pPr>
    </w:p>
    <w:p w:rsidR="009F2E75" w:rsidRPr="00A0361D" w:rsidRDefault="009F2E75" w:rsidP="009F2E75">
      <w:pPr>
        <w:pStyle w:val="NoSpacing"/>
      </w:pPr>
      <w:r w:rsidRPr="00A0361D">
        <w:rPr>
          <w:u w:val="single"/>
        </w:rPr>
        <w:t>Group Performance</w:t>
      </w:r>
    </w:p>
    <w:p w:rsidR="009F2E75" w:rsidRPr="000028BE" w:rsidRDefault="009F2E75" w:rsidP="009F2E75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  <w:gridCol w:w="900"/>
      </w:tblGrid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A0361D" w:rsidRDefault="009F2E75" w:rsidP="000028BE"/>
        </w:tc>
        <w:tc>
          <w:tcPr>
            <w:tcW w:w="900" w:type="dxa"/>
            <w:shd w:val="clear" w:color="auto" w:fill="auto"/>
          </w:tcPr>
          <w:p w:rsidR="009F2E75" w:rsidRPr="00A0361D" w:rsidRDefault="009F2E75" w:rsidP="00A0361D">
            <w:pPr>
              <w:jc w:val="center"/>
            </w:pPr>
            <w:r w:rsidRPr="00A0361D">
              <w:t>Score</w:t>
            </w:r>
          </w:p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A0361D" w:rsidP="000028BE">
            <w:r w:rsidRPr="009F0910">
              <w:t>Was the group prepared and knowledgeable?</w:t>
            </w:r>
          </w:p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9F2E75" w:rsidP="000028BE"/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9F2E75" w:rsidP="000028BE"/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9F2E75" w:rsidP="000028BE"/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2E75" w:rsidRPr="00A0361D" w:rsidTr="00A0361D">
        <w:tc>
          <w:tcPr>
            <w:tcW w:w="8658" w:type="dxa"/>
            <w:shd w:val="clear" w:color="auto" w:fill="auto"/>
          </w:tcPr>
          <w:p w:rsidR="009F2E75" w:rsidRPr="009F0910" w:rsidRDefault="009F2E75" w:rsidP="000028BE"/>
        </w:tc>
        <w:tc>
          <w:tcPr>
            <w:tcW w:w="900" w:type="dxa"/>
            <w:shd w:val="clear" w:color="auto" w:fill="auto"/>
          </w:tcPr>
          <w:p w:rsidR="009F2E75" w:rsidRPr="00A0361D" w:rsidRDefault="009F2E75" w:rsidP="000028BE"/>
        </w:tc>
      </w:tr>
      <w:tr w:rsidR="009F0910" w:rsidRPr="00A0361D" w:rsidTr="00A0361D">
        <w:tc>
          <w:tcPr>
            <w:tcW w:w="8658" w:type="dxa"/>
            <w:shd w:val="clear" w:color="auto" w:fill="auto"/>
          </w:tcPr>
          <w:p w:rsidR="009F0910" w:rsidRPr="009F0910" w:rsidRDefault="009F0910" w:rsidP="009F0910">
            <w:pPr>
              <w:jc w:val="right"/>
            </w:pPr>
            <w:r w:rsidRPr="009F0910">
              <w:t>Total</w:t>
            </w:r>
          </w:p>
        </w:tc>
        <w:tc>
          <w:tcPr>
            <w:tcW w:w="900" w:type="dxa"/>
            <w:shd w:val="clear" w:color="auto" w:fill="auto"/>
          </w:tcPr>
          <w:p w:rsidR="009F0910" w:rsidRPr="00A0361D" w:rsidRDefault="009F0910" w:rsidP="000028BE"/>
        </w:tc>
      </w:tr>
    </w:tbl>
    <w:p w:rsidR="000028BE" w:rsidRPr="00A0361D" w:rsidRDefault="000028BE" w:rsidP="000028BE"/>
    <w:p w:rsidR="008476B3" w:rsidRPr="00A0361D" w:rsidRDefault="009F2E75" w:rsidP="008476B3">
      <w:pPr>
        <w:rPr>
          <w:u w:val="single"/>
        </w:rPr>
      </w:pPr>
      <w:r w:rsidRPr="00A0361D">
        <w:rPr>
          <w:u w:val="single"/>
        </w:rPr>
        <w:t>Individual Performance</w:t>
      </w:r>
    </w:p>
    <w:p w:rsidR="009F2E75" w:rsidRPr="00A0361D" w:rsidRDefault="009F2E75" w:rsidP="008476B3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214"/>
        <w:gridCol w:w="1213"/>
        <w:gridCol w:w="1213"/>
        <w:gridCol w:w="1213"/>
        <w:gridCol w:w="1213"/>
      </w:tblGrid>
      <w:tr w:rsidR="00A0361D" w:rsidRPr="00A0361D" w:rsidTr="00A0361D">
        <w:trPr>
          <w:trHeight w:val="566"/>
        </w:trPr>
        <w:tc>
          <w:tcPr>
            <w:tcW w:w="3438" w:type="dxa"/>
            <w:shd w:val="clear" w:color="auto" w:fill="auto"/>
          </w:tcPr>
          <w:p w:rsidR="009F2E75" w:rsidRPr="00A0361D" w:rsidRDefault="009F2E75" w:rsidP="008476B3">
            <w:pPr>
              <w:rPr>
                <w:b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>Paige Harris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>Stacey Johansen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>Andrea Provost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proofErr w:type="spellStart"/>
            <w:r w:rsidRPr="00A0361D">
              <w:t>Kaley</w:t>
            </w:r>
            <w:proofErr w:type="spellEnd"/>
            <w:r w:rsidRPr="00A0361D">
              <w:t xml:space="preserve"> Smith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2733F6">
            <w:pPr>
              <w:jc w:val="center"/>
            </w:pPr>
            <w:r w:rsidRPr="00A0361D">
              <w:t xml:space="preserve">Whitney </w:t>
            </w:r>
            <w:proofErr w:type="spellStart"/>
            <w:r w:rsidRPr="00A0361D">
              <w:t>Stiegman</w:t>
            </w:r>
            <w:proofErr w:type="spellEnd"/>
          </w:p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A0361D" w:rsidRDefault="00A0361D" w:rsidP="008476B3">
            <w:r>
              <w:t>Was the individual prepared and knowledgeable?</w:t>
            </w:r>
          </w:p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9F0910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9F0910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A0361D" w:rsidTr="00A0361D">
        <w:tc>
          <w:tcPr>
            <w:tcW w:w="3438" w:type="dxa"/>
            <w:shd w:val="clear" w:color="auto" w:fill="auto"/>
          </w:tcPr>
          <w:p w:rsidR="009F2E75" w:rsidRPr="009F0910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  <w:tc>
          <w:tcPr>
            <w:tcW w:w="1195" w:type="dxa"/>
            <w:shd w:val="clear" w:color="auto" w:fill="auto"/>
          </w:tcPr>
          <w:p w:rsidR="009F2E75" w:rsidRPr="00A0361D" w:rsidRDefault="009F2E75" w:rsidP="008476B3"/>
        </w:tc>
      </w:tr>
      <w:tr w:rsidR="00A0361D" w:rsidRPr="002733F6" w:rsidTr="00A0361D">
        <w:tc>
          <w:tcPr>
            <w:tcW w:w="3438" w:type="dxa"/>
            <w:shd w:val="clear" w:color="auto" w:fill="auto"/>
          </w:tcPr>
          <w:p w:rsidR="009F2E75" w:rsidRPr="009F0910" w:rsidRDefault="009F2E75" w:rsidP="008476B3"/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2E75" w:rsidRPr="002733F6" w:rsidRDefault="009F2E75" w:rsidP="008476B3">
            <w:pPr>
              <w:rPr>
                <w:sz w:val="20"/>
                <w:szCs w:val="20"/>
              </w:rPr>
            </w:pPr>
          </w:p>
        </w:tc>
      </w:tr>
      <w:tr w:rsidR="009F0910" w:rsidRPr="002733F6" w:rsidTr="00A0361D">
        <w:tc>
          <w:tcPr>
            <w:tcW w:w="3438" w:type="dxa"/>
            <w:shd w:val="clear" w:color="auto" w:fill="auto"/>
          </w:tcPr>
          <w:p w:rsidR="009F0910" w:rsidRPr="002733F6" w:rsidRDefault="009F0910" w:rsidP="009F0910">
            <w:pPr>
              <w:jc w:val="right"/>
              <w:rPr>
                <w:sz w:val="16"/>
                <w:szCs w:val="16"/>
              </w:rPr>
            </w:pPr>
            <w:r>
              <w:t>Total</w:t>
            </w: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</w:tcPr>
          <w:p w:rsidR="009F0910" w:rsidRPr="002733F6" w:rsidRDefault="009F0910" w:rsidP="008476B3">
            <w:pPr>
              <w:rPr>
                <w:sz w:val="20"/>
                <w:szCs w:val="20"/>
              </w:rPr>
            </w:pPr>
          </w:p>
        </w:tc>
      </w:tr>
    </w:tbl>
    <w:p w:rsidR="008476B3" w:rsidRDefault="008476B3" w:rsidP="008476B3">
      <w:pPr>
        <w:rPr>
          <w:sz w:val="20"/>
          <w:szCs w:val="20"/>
        </w:rPr>
      </w:pPr>
    </w:p>
    <w:p w:rsidR="002733F6" w:rsidRPr="008476B3" w:rsidRDefault="002733F6" w:rsidP="008476B3">
      <w:pPr>
        <w:rPr>
          <w:sz w:val="20"/>
          <w:szCs w:val="20"/>
        </w:rPr>
      </w:pPr>
      <w:bookmarkStart w:id="0" w:name="_GoBack"/>
      <w:bookmarkEnd w:id="0"/>
    </w:p>
    <w:sectPr w:rsidR="002733F6" w:rsidRPr="008476B3" w:rsidSect="00D3756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BE"/>
    <w:rsid w:val="000028BE"/>
    <w:rsid w:val="001B30BB"/>
    <w:rsid w:val="002733F6"/>
    <w:rsid w:val="005B20BA"/>
    <w:rsid w:val="008476B3"/>
    <w:rsid w:val="008D4690"/>
    <w:rsid w:val="009F0910"/>
    <w:rsid w:val="009F2E75"/>
    <w:rsid w:val="00A0361D"/>
    <w:rsid w:val="00D37563"/>
    <w:rsid w:val="00DA67B2"/>
    <w:rsid w:val="00F2074B"/>
    <w:rsid w:val="00F67727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375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2E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2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375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2E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36A2-87EA-4BC4-BD49-336872F6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Group Participation</vt:lpstr>
    </vt:vector>
  </TitlesOfParts>
  <Company>Lakeview College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Group Participation</dc:title>
  <dc:creator>user</dc:creator>
  <cp:lastModifiedBy>user</cp:lastModifiedBy>
  <cp:revision>4</cp:revision>
  <cp:lastPrinted>2009-06-22T17:47:00Z</cp:lastPrinted>
  <dcterms:created xsi:type="dcterms:W3CDTF">2011-10-16T18:04:00Z</dcterms:created>
  <dcterms:modified xsi:type="dcterms:W3CDTF">2011-10-16T18:21:00Z</dcterms:modified>
</cp:coreProperties>
</file>