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7D5" w:rsidRDefault="000517D5" w:rsidP="000517D5">
      <w:pPr>
        <w:jc w:val="center"/>
      </w:pPr>
      <w:r>
        <w:t>My Personal Summary</w:t>
      </w:r>
    </w:p>
    <w:p w:rsidR="000517D5" w:rsidRDefault="000517D5" w:rsidP="000517D5">
      <w:pPr>
        <w:jc w:val="center"/>
      </w:pPr>
      <w:r>
        <w:t>Alicia Northen</w:t>
      </w:r>
    </w:p>
    <w:p w:rsidR="00A942A9" w:rsidRDefault="00A35048" w:rsidP="000517D5">
      <w:pPr>
        <w:spacing w:after="0" w:line="480" w:lineRule="auto"/>
        <w:ind w:firstLine="720"/>
      </w:pPr>
      <w:r>
        <w:t xml:space="preserve">I had never conducted a community assessment before. I found the process was very interesting. It is interesting </w:t>
      </w:r>
      <w:r w:rsidR="000517D5">
        <w:t>h</w:t>
      </w:r>
      <w:r>
        <w:t xml:space="preserve">ow much you can learn or assess just by driving through a </w:t>
      </w:r>
      <w:r w:rsidR="00402469">
        <w:t>town and</w:t>
      </w:r>
      <w:r w:rsidR="004952D1">
        <w:t xml:space="preserve"> looking at all of the land</w:t>
      </w:r>
      <w:r>
        <w:t xml:space="preserve">marks and businesses. It is also very enlightening to talk with the residents. I’ve learned a lot from conducting this assessment </w:t>
      </w:r>
      <w:r w:rsidR="004952D1">
        <w:t>with my group</w:t>
      </w:r>
      <w:proofErr w:type="gramStart"/>
      <w:r w:rsidR="004952D1">
        <w:t xml:space="preserve">,  </w:t>
      </w:r>
      <w:r>
        <w:t>such</w:t>
      </w:r>
      <w:proofErr w:type="gramEnd"/>
      <w:r>
        <w:t xml:space="preserve"> as considering the community as a client and how focusing on the population-centered practice is the way to promote a healthy change in ha</w:t>
      </w:r>
      <w:r w:rsidR="004952D1">
        <w:t>bits to promote optimal health</w:t>
      </w:r>
      <w:r>
        <w:t xml:space="preserve">. </w:t>
      </w:r>
      <w:r w:rsidR="00402469">
        <w:t>My personal objectives were to find out about Oakland, determine what residents thought of their town, determine the services that were missing, and investigate how to provide for the needs.</w:t>
      </w:r>
      <w:r w:rsidR="00EB7681">
        <w:t xml:space="preserve"> I feel like I was able to meet all of these personal objectives through this community assessment and group project.</w:t>
      </w:r>
      <w:r w:rsidR="004952D1">
        <w:t xml:space="preserve"> The group interaction and process was very positive. Everyone did their part and all participants were helpful in doing their part and helping </w:t>
      </w:r>
      <w:r w:rsidR="007B7F6C">
        <w:t>in all areas.</w:t>
      </w:r>
    </w:p>
    <w:p w:rsidR="006E5859" w:rsidRDefault="00A35048" w:rsidP="004952D1">
      <w:pPr>
        <w:spacing w:after="0" w:line="480" w:lineRule="auto"/>
      </w:pPr>
      <w:r>
        <w:tab/>
        <w:t>Our community assessment was done on a small town of Oakland, Illinois.</w:t>
      </w:r>
      <w:r w:rsidR="004952D1">
        <w:t xml:space="preserve"> As our group conducted our assessment and collected our data, </w:t>
      </w:r>
      <w:r w:rsidR="006E5859">
        <w:t>I was surprised by the lack of medical care</w:t>
      </w:r>
      <w:r w:rsidR="004952D1">
        <w:t xml:space="preserve"> in this area</w:t>
      </w:r>
      <w:r w:rsidR="006E5859">
        <w:t xml:space="preserve">. It is such an important need, particularly with a large portion of the elderly people in the population. There are several larger towns around Oakland, but they are at least 30 to 60 miles away. There are physicians’ offices and hospitals in the larger towns, but transportation is a problem. Many elderly do not drive and have difficulty finding someone to drive them. Paying for a cab is costly and most of the elderly are on a limited income. </w:t>
      </w:r>
    </w:p>
    <w:p w:rsidR="006E5859" w:rsidRDefault="006E5859" w:rsidP="000517D5">
      <w:pPr>
        <w:spacing w:after="0" w:line="480" w:lineRule="auto"/>
      </w:pPr>
      <w:r>
        <w:tab/>
        <w:t>Determining the strengths of the community was eye-opening because it is the strengths that carry t</w:t>
      </w:r>
      <w:r w:rsidR="004952D1">
        <w:t>he</w:t>
      </w:r>
      <w:r>
        <w:t xml:space="preserve"> community. The strengths of Oakland were really impressive such as police, a library, a grocery store, a school, and a senior center. To me, this reveals a strong sense of community commitment. Members want to see the community thrive. </w:t>
      </w:r>
    </w:p>
    <w:p w:rsidR="006E5859" w:rsidRDefault="006E5859" w:rsidP="000517D5">
      <w:pPr>
        <w:spacing w:after="0" w:line="480" w:lineRule="auto"/>
      </w:pPr>
      <w:r>
        <w:lastRenderedPageBreak/>
        <w:tab/>
        <w:t>Then we were able to reveal the lack of services by interviewing residents and observing the businesses and the demographics records. It was determined that there is a problem with obesity within the schools</w:t>
      </w:r>
      <w:r w:rsidR="004952D1">
        <w:t xml:space="preserve"> and the community</w:t>
      </w:r>
      <w:r>
        <w:t xml:space="preserve">. This problem most likely starts within the families and their homes. So we were able to determine that there is a health need of education and </w:t>
      </w:r>
      <w:r w:rsidR="009B7AFD">
        <w:t>programs to promote healthy diets and exercise within the community. The risk factors were revealed as minimal health care opportunities within the community and as a result there was</w:t>
      </w:r>
      <w:r w:rsidR="004952D1">
        <w:t xml:space="preserve"> minimal education, monitoring</w:t>
      </w:r>
      <w:r w:rsidR="009B7AFD">
        <w:t xml:space="preserve">, involvement, and follow-through on any programs. </w:t>
      </w:r>
    </w:p>
    <w:p w:rsidR="009B7AFD" w:rsidRDefault="009B7AFD" w:rsidP="000517D5">
      <w:pPr>
        <w:spacing w:after="0" w:line="480" w:lineRule="auto"/>
      </w:pPr>
      <w:r>
        <w:tab/>
        <w:t xml:space="preserve">We determined that interventions for promoting healthy life style changes would be to form partnerships with other members of the community such as churches, women’s groups, men’s groups, the library, and the law enforcement in order to develop programs for healthy diets and active life styles. These partnerships provided effective community competence and hopefully motivation for other members to join in the cause. </w:t>
      </w:r>
    </w:p>
    <w:p w:rsidR="009B7AFD" w:rsidRDefault="009B7AFD" w:rsidP="000517D5">
      <w:pPr>
        <w:spacing w:after="0" w:line="480" w:lineRule="auto"/>
      </w:pPr>
      <w:r>
        <w:tab/>
        <w:t xml:space="preserve">The assessment process was fascinating to me. I found the data collecting, windshield survey, analysis, and interpretation was a learning process for me. I never realized that there were so many web sites with demographic information at my fingertips. It was really enlightening. I found also that determining the problems and then finding the interventions was also </w:t>
      </w:r>
      <w:r w:rsidR="000517D5">
        <w:t xml:space="preserve">informative. We determined the goals and objectives and then set out to determine the interventions to help solve the problems.  </w:t>
      </w:r>
      <w:r w:rsidR="004952D1">
        <w:t xml:space="preserve">It was a learning process to determine the interventions. The CDC web site was helpful and the class text book for our Community Health class was very helpful. </w:t>
      </w:r>
      <w:r w:rsidR="000517D5">
        <w:t xml:space="preserve">Of course the next step is implementation and then comes evaluation. Even determining how these last two steps would </w:t>
      </w:r>
      <w:r w:rsidR="004952D1">
        <w:t>be put into practice</w:t>
      </w:r>
      <w:r w:rsidR="000517D5">
        <w:t xml:space="preserve"> was very interesting. In all areas of nursing, you only have so much control, and whether or not patients are going to cooperate is out of our control. Patients may choose not to follow the healthy life style. That is where it can be frustrating, but we have to remember that we presented the information and then the patient or client has the choice of whether to follow or not. </w:t>
      </w:r>
    </w:p>
    <w:p w:rsidR="000517D5" w:rsidRDefault="000517D5" w:rsidP="000517D5">
      <w:pPr>
        <w:spacing w:after="0" w:line="480" w:lineRule="auto"/>
      </w:pPr>
      <w:r>
        <w:lastRenderedPageBreak/>
        <w:tab/>
        <w:t>This was an extremely valuable experience. By conducting a community assessment, I feel like I understand the process much better. I feel like I can comprehend how public health is so important to our overall health. I can see how the statistics are so valuable in maintaining a healthy community.</w:t>
      </w:r>
      <w:r w:rsidR="00402469">
        <w:t xml:space="preserve"> I totally understand how a community affects the smaller unit of a family, </w:t>
      </w:r>
      <w:r w:rsidR="004952D1">
        <w:t>and an</w:t>
      </w:r>
      <w:r w:rsidR="00402469">
        <w:t xml:space="preserve"> even smaller unit, the individual.</w:t>
      </w:r>
    </w:p>
    <w:p w:rsidR="006E5859" w:rsidRDefault="006E5859" w:rsidP="000517D5">
      <w:pPr>
        <w:spacing w:after="0" w:line="480" w:lineRule="auto"/>
      </w:pPr>
    </w:p>
    <w:sectPr w:rsidR="006E5859" w:rsidSect="00A942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D37" w:rsidRDefault="00AB2D37" w:rsidP="000517D5">
      <w:pPr>
        <w:spacing w:after="0" w:line="240" w:lineRule="auto"/>
      </w:pPr>
      <w:r>
        <w:separator/>
      </w:r>
    </w:p>
  </w:endnote>
  <w:endnote w:type="continuationSeparator" w:id="0">
    <w:p w:rsidR="00AB2D37" w:rsidRDefault="00AB2D37" w:rsidP="00051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D37" w:rsidRDefault="00AB2D37" w:rsidP="000517D5">
      <w:pPr>
        <w:spacing w:after="0" w:line="240" w:lineRule="auto"/>
      </w:pPr>
      <w:r>
        <w:separator/>
      </w:r>
    </w:p>
  </w:footnote>
  <w:footnote w:type="continuationSeparator" w:id="0">
    <w:p w:rsidR="00AB2D37" w:rsidRDefault="00AB2D37" w:rsidP="000517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317573"/>
      <w:docPartObj>
        <w:docPartGallery w:val="Page Numbers (Top of Page)"/>
        <w:docPartUnique/>
      </w:docPartObj>
    </w:sdtPr>
    <w:sdtContent>
      <w:p w:rsidR="000517D5" w:rsidRDefault="00DA1CBE">
        <w:pPr>
          <w:pStyle w:val="Header"/>
          <w:jc w:val="right"/>
        </w:pPr>
        <w:fldSimple w:instr=" PAGE   \* MERGEFORMAT ">
          <w:r w:rsidR="007B7F6C">
            <w:rPr>
              <w:noProof/>
            </w:rPr>
            <w:t>1</w:t>
          </w:r>
        </w:fldSimple>
      </w:p>
    </w:sdtContent>
  </w:sdt>
  <w:p w:rsidR="000517D5" w:rsidRDefault="000517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proofState w:spelling="clean" w:grammar="clean"/>
  <w:defaultTabStop w:val="720"/>
  <w:characterSpacingControl w:val="doNotCompress"/>
  <w:footnotePr>
    <w:footnote w:id="-1"/>
    <w:footnote w:id="0"/>
  </w:footnotePr>
  <w:endnotePr>
    <w:endnote w:id="-1"/>
    <w:endnote w:id="0"/>
  </w:endnotePr>
  <w:compat/>
  <w:rsids>
    <w:rsidRoot w:val="00A35048"/>
    <w:rsid w:val="000517D5"/>
    <w:rsid w:val="00402469"/>
    <w:rsid w:val="004952D1"/>
    <w:rsid w:val="004A74DA"/>
    <w:rsid w:val="006E5859"/>
    <w:rsid w:val="007B7F6C"/>
    <w:rsid w:val="009B7AFD"/>
    <w:rsid w:val="00A35048"/>
    <w:rsid w:val="00A942A9"/>
    <w:rsid w:val="00AB2D37"/>
    <w:rsid w:val="00DA1CBE"/>
    <w:rsid w:val="00EB7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7D5"/>
  </w:style>
  <w:style w:type="paragraph" w:styleId="Footer">
    <w:name w:val="footer"/>
    <w:basedOn w:val="Normal"/>
    <w:link w:val="FooterChar"/>
    <w:uiPriority w:val="99"/>
    <w:semiHidden/>
    <w:unhideWhenUsed/>
    <w:rsid w:val="000517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17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Northen</dc:creator>
  <cp:lastModifiedBy>Alicia Northen</cp:lastModifiedBy>
  <cp:revision>4</cp:revision>
  <dcterms:created xsi:type="dcterms:W3CDTF">2011-04-10T21:15:00Z</dcterms:created>
  <dcterms:modified xsi:type="dcterms:W3CDTF">2011-04-11T02:30:00Z</dcterms:modified>
</cp:coreProperties>
</file>