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280" w:rsidRDefault="00227B9E">
      <w:pPr>
        <w:rPr>
          <w:rFonts w:ascii="Times New Roman" w:eastAsia="Times New Roman" w:hAnsi="Times New Roman" w:cs="Times New Roman"/>
          <w:sz w:val="24"/>
          <w:szCs w:val="24"/>
        </w:rPr>
      </w:pPr>
      <w:r>
        <w:rPr>
          <w:rFonts w:ascii="Times New Roman" w:hAnsi="Times New Roman" w:cs="Times New Roman"/>
          <w:sz w:val="24"/>
          <w:szCs w:val="24"/>
        </w:rPr>
        <w:t xml:space="preserve">10) </w:t>
      </w:r>
      <w:r w:rsidRPr="00903049">
        <w:rPr>
          <w:rFonts w:ascii="Times New Roman" w:eastAsia="Times New Roman" w:hAnsi="Times New Roman" w:cs="Times New Roman"/>
          <w:sz w:val="24"/>
          <w:szCs w:val="24"/>
        </w:rPr>
        <w:t>Nursing research: there are questions on this including an essay question. you will need to be able to articulate the purpose and focus of nursing research</w:t>
      </w:r>
    </w:p>
    <w:p w:rsidR="00227B9E" w:rsidRDefault="00227B9E" w:rsidP="00227B9E">
      <w:pPr>
        <w:pStyle w:val="ListParagraph"/>
        <w:numPr>
          <w:ilvl w:val="0"/>
          <w:numId w:val="1"/>
        </w:numPr>
        <w:rPr>
          <w:rFonts w:ascii="Times New Roman" w:hAnsi="Times New Roman" w:cs="Times New Roman"/>
          <w:sz w:val="24"/>
          <w:szCs w:val="24"/>
        </w:rPr>
      </w:pPr>
      <w:r w:rsidRPr="00227B9E">
        <w:rPr>
          <w:rFonts w:ascii="Times New Roman" w:hAnsi="Times New Roman" w:cs="Times New Roman"/>
          <w:color w:val="FF0000"/>
          <w:sz w:val="24"/>
          <w:szCs w:val="24"/>
        </w:rPr>
        <w:t>Nursing Research</w:t>
      </w:r>
      <w:r>
        <w:rPr>
          <w:rFonts w:ascii="Times New Roman" w:hAnsi="Times New Roman" w:cs="Times New Roman"/>
          <w:sz w:val="24"/>
          <w:szCs w:val="24"/>
        </w:rPr>
        <w:t>: a methodological examination that uses regimented techniques to resolve questions or decipher dilemmas</w:t>
      </w:r>
    </w:p>
    <w:p w:rsidR="00227B9E" w:rsidRDefault="00227B9E" w:rsidP="00227B9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Major purpose: to expand nursing knowledge to improve patient care that nurses provide</w:t>
      </w:r>
    </w:p>
    <w:p w:rsidR="00227B9E" w:rsidRDefault="00227B9E" w:rsidP="00227B9E">
      <w:pPr>
        <w:pStyle w:val="ListParagraph"/>
        <w:numPr>
          <w:ilvl w:val="0"/>
          <w:numId w:val="1"/>
        </w:numPr>
        <w:rPr>
          <w:rFonts w:ascii="Times New Roman" w:hAnsi="Times New Roman" w:cs="Times New Roman"/>
          <w:sz w:val="24"/>
          <w:szCs w:val="24"/>
        </w:rPr>
      </w:pPr>
      <w:r w:rsidRPr="00227B9E">
        <w:rPr>
          <w:rFonts w:ascii="Times New Roman" w:hAnsi="Times New Roman" w:cs="Times New Roman"/>
          <w:color w:val="FF0000"/>
          <w:sz w:val="24"/>
          <w:szCs w:val="24"/>
        </w:rPr>
        <w:t>Basic</w:t>
      </w:r>
      <w:r>
        <w:rPr>
          <w:rFonts w:ascii="Times New Roman" w:hAnsi="Times New Roman" w:cs="Times New Roman"/>
          <w:sz w:val="24"/>
          <w:szCs w:val="24"/>
        </w:rPr>
        <w:t xml:space="preserve"> </w:t>
      </w:r>
      <w:r w:rsidRPr="00227B9E">
        <w:rPr>
          <w:rFonts w:ascii="Times New Roman" w:hAnsi="Times New Roman" w:cs="Times New Roman"/>
          <w:color w:val="FF0000"/>
          <w:sz w:val="24"/>
          <w:szCs w:val="24"/>
        </w:rPr>
        <w:t>Research</w:t>
      </w:r>
      <w:r>
        <w:rPr>
          <w:rFonts w:ascii="Times New Roman" w:hAnsi="Times New Roman" w:cs="Times New Roman"/>
          <w:sz w:val="24"/>
          <w:szCs w:val="24"/>
        </w:rPr>
        <w:t>: done to gain knowledge for knowledge's sake</w:t>
      </w:r>
    </w:p>
    <w:p w:rsidR="00227B9E" w:rsidRDefault="00227B9E" w:rsidP="00227B9E">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Steps: 1- State the research problem/question</w:t>
      </w:r>
    </w:p>
    <w:p w:rsidR="00227B9E" w:rsidRDefault="00227B9E" w:rsidP="00227B9E">
      <w:pPr>
        <w:pStyle w:val="ListParagraph"/>
        <w:rPr>
          <w:rFonts w:ascii="Times New Roman" w:hAnsi="Times New Roman" w:cs="Times New Roman"/>
          <w:sz w:val="24"/>
          <w:szCs w:val="24"/>
        </w:rPr>
      </w:pPr>
      <w:r>
        <w:rPr>
          <w:rFonts w:ascii="Times New Roman" w:hAnsi="Times New Roman" w:cs="Times New Roman"/>
          <w:sz w:val="24"/>
          <w:szCs w:val="24"/>
        </w:rPr>
        <w:t xml:space="preserve">           2-describe the purpose of the study</w:t>
      </w:r>
    </w:p>
    <w:p w:rsidR="00227B9E" w:rsidRDefault="00227B9E" w:rsidP="00227B9E">
      <w:pPr>
        <w:pStyle w:val="ListParagraph"/>
        <w:rPr>
          <w:rFonts w:ascii="Times New Roman" w:hAnsi="Times New Roman" w:cs="Times New Roman"/>
          <w:sz w:val="24"/>
          <w:szCs w:val="24"/>
        </w:rPr>
      </w:pPr>
      <w:r>
        <w:rPr>
          <w:rFonts w:ascii="Times New Roman" w:hAnsi="Times New Roman" w:cs="Times New Roman"/>
          <w:sz w:val="24"/>
          <w:szCs w:val="24"/>
        </w:rPr>
        <w:t xml:space="preserve">           3-review the literature</w:t>
      </w:r>
    </w:p>
    <w:p w:rsidR="00227B9E" w:rsidRDefault="00227B9E" w:rsidP="00227B9E">
      <w:pPr>
        <w:pStyle w:val="ListParagraph"/>
        <w:rPr>
          <w:rFonts w:ascii="Times New Roman" w:hAnsi="Times New Roman" w:cs="Times New Roman"/>
          <w:sz w:val="24"/>
          <w:szCs w:val="24"/>
        </w:rPr>
      </w:pPr>
      <w:r>
        <w:rPr>
          <w:rFonts w:ascii="Times New Roman" w:hAnsi="Times New Roman" w:cs="Times New Roman"/>
          <w:sz w:val="24"/>
          <w:szCs w:val="24"/>
        </w:rPr>
        <w:t xml:space="preserve">           4-apply a theoretical framework</w:t>
      </w:r>
    </w:p>
    <w:p w:rsidR="00227B9E" w:rsidRDefault="00227B9E" w:rsidP="00227B9E">
      <w:pPr>
        <w:pStyle w:val="ListParagraph"/>
        <w:rPr>
          <w:rFonts w:ascii="Times New Roman" w:hAnsi="Times New Roman" w:cs="Times New Roman"/>
          <w:sz w:val="24"/>
          <w:szCs w:val="24"/>
        </w:rPr>
      </w:pPr>
      <w:r>
        <w:rPr>
          <w:rFonts w:ascii="Times New Roman" w:hAnsi="Times New Roman" w:cs="Times New Roman"/>
          <w:sz w:val="24"/>
          <w:szCs w:val="24"/>
        </w:rPr>
        <w:t xml:space="preserve">           5-formulate hypotheses and variables</w:t>
      </w:r>
    </w:p>
    <w:p w:rsidR="00227B9E" w:rsidRDefault="00227B9E" w:rsidP="00227B9E">
      <w:pPr>
        <w:pStyle w:val="ListParagraph"/>
        <w:rPr>
          <w:rFonts w:ascii="Times New Roman" w:hAnsi="Times New Roman" w:cs="Times New Roman"/>
          <w:sz w:val="24"/>
          <w:szCs w:val="24"/>
        </w:rPr>
      </w:pPr>
      <w:r>
        <w:rPr>
          <w:rFonts w:ascii="Times New Roman" w:hAnsi="Times New Roman" w:cs="Times New Roman"/>
          <w:sz w:val="24"/>
          <w:szCs w:val="24"/>
        </w:rPr>
        <w:t xml:space="preserve">           6-describe the research design: data collection methods</w:t>
      </w:r>
    </w:p>
    <w:p w:rsidR="00227B9E" w:rsidRDefault="00227B9E" w:rsidP="00227B9E">
      <w:pPr>
        <w:pStyle w:val="ListParagraph"/>
        <w:rPr>
          <w:rFonts w:ascii="Times New Roman" w:hAnsi="Times New Roman" w:cs="Times New Roman"/>
          <w:sz w:val="24"/>
          <w:szCs w:val="24"/>
        </w:rPr>
      </w:pPr>
      <w:r>
        <w:rPr>
          <w:rFonts w:ascii="Times New Roman" w:hAnsi="Times New Roman" w:cs="Times New Roman"/>
          <w:sz w:val="24"/>
          <w:szCs w:val="24"/>
        </w:rPr>
        <w:t xml:space="preserve">           7-select setting and the sample and ensure that ethical requirements are met</w:t>
      </w:r>
    </w:p>
    <w:p w:rsidR="00227B9E" w:rsidRDefault="00227B9E" w:rsidP="00227B9E">
      <w:pPr>
        <w:pStyle w:val="ListParagraph"/>
        <w:rPr>
          <w:rFonts w:ascii="Times New Roman" w:hAnsi="Times New Roman" w:cs="Times New Roman"/>
          <w:sz w:val="24"/>
          <w:szCs w:val="24"/>
        </w:rPr>
      </w:pPr>
      <w:r>
        <w:rPr>
          <w:rFonts w:ascii="Times New Roman" w:hAnsi="Times New Roman" w:cs="Times New Roman"/>
          <w:sz w:val="24"/>
          <w:szCs w:val="24"/>
        </w:rPr>
        <w:t xml:space="preserve">           8-collect the data</w:t>
      </w:r>
    </w:p>
    <w:p w:rsidR="00227B9E" w:rsidRDefault="00227B9E" w:rsidP="00227B9E">
      <w:pPr>
        <w:pStyle w:val="ListParagraph"/>
        <w:rPr>
          <w:rFonts w:ascii="Times New Roman" w:hAnsi="Times New Roman" w:cs="Times New Roman"/>
          <w:sz w:val="24"/>
          <w:szCs w:val="24"/>
        </w:rPr>
      </w:pPr>
      <w:r>
        <w:rPr>
          <w:rFonts w:ascii="Times New Roman" w:hAnsi="Times New Roman" w:cs="Times New Roman"/>
          <w:sz w:val="24"/>
          <w:szCs w:val="24"/>
        </w:rPr>
        <w:t xml:space="preserve">           9-analyze the data</w:t>
      </w:r>
    </w:p>
    <w:p w:rsidR="00227B9E" w:rsidRDefault="00227B9E" w:rsidP="00227B9E">
      <w:pPr>
        <w:pStyle w:val="ListParagraph"/>
        <w:rPr>
          <w:rFonts w:ascii="Times New Roman" w:hAnsi="Times New Roman" w:cs="Times New Roman"/>
          <w:sz w:val="24"/>
          <w:szCs w:val="24"/>
        </w:rPr>
      </w:pPr>
      <w:r>
        <w:rPr>
          <w:rFonts w:ascii="Times New Roman" w:hAnsi="Times New Roman" w:cs="Times New Roman"/>
          <w:sz w:val="24"/>
          <w:szCs w:val="24"/>
        </w:rPr>
        <w:t xml:space="preserve">           10-report on the findings/results</w:t>
      </w:r>
    </w:p>
    <w:p w:rsidR="00227B9E" w:rsidRDefault="00227B9E" w:rsidP="00227B9E">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1946 Division of Nursing was created on the federal level and nursing research was formalized</w:t>
      </w:r>
    </w:p>
    <w:p w:rsidR="00227B9E" w:rsidRDefault="00227B9E" w:rsidP="00227B9E">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1985 creation of the National Center of Nursing Research at the National Institutes of Health</w:t>
      </w:r>
    </w:p>
    <w:p w:rsidR="00227B9E" w:rsidRDefault="00227B9E" w:rsidP="00227B9E">
      <w:pPr>
        <w:pStyle w:val="ListParagraph"/>
        <w:numPr>
          <w:ilvl w:val="0"/>
          <w:numId w:val="8"/>
        </w:numPr>
        <w:rPr>
          <w:rFonts w:ascii="Times New Roman" w:hAnsi="Times New Roman" w:cs="Times New Roman"/>
          <w:sz w:val="24"/>
          <w:szCs w:val="24"/>
        </w:rPr>
      </w:pPr>
      <w:r w:rsidRPr="00227B9E">
        <w:rPr>
          <w:rFonts w:ascii="Times New Roman" w:hAnsi="Times New Roman" w:cs="Times New Roman"/>
          <w:color w:val="FF0000"/>
          <w:sz w:val="24"/>
          <w:szCs w:val="24"/>
        </w:rPr>
        <w:t>Evidence-Based Practice</w:t>
      </w:r>
      <w:r w:rsidRPr="00227B9E">
        <w:rPr>
          <w:rFonts w:ascii="Times New Roman" w:hAnsi="Times New Roman" w:cs="Times New Roman"/>
          <w:sz w:val="24"/>
          <w:szCs w:val="24"/>
        </w:rPr>
        <w:t>: major initiative to increase the use of best practice or evidence in making clinical decisions</w:t>
      </w:r>
      <w:r>
        <w:rPr>
          <w:rFonts w:ascii="Times New Roman" w:hAnsi="Times New Roman" w:cs="Times New Roman"/>
          <w:sz w:val="24"/>
          <w:szCs w:val="24"/>
        </w:rPr>
        <w:t xml:space="preserve"> (Requires that nurses integrate best research with clinical expertise and patient values for optimum care)</w:t>
      </w:r>
    </w:p>
    <w:p w:rsidR="00B408DE" w:rsidRDefault="00B408DE" w:rsidP="00B408DE">
      <w:pPr>
        <w:rPr>
          <w:rFonts w:ascii="Times New Roman" w:eastAsia="Times New Roman" w:hAnsi="Times New Roman" w:cs="Times New Roman"/>
          <w:sz w:val="24"/>
          <w:szCs w:val="24"/>
        </w:rPr>
      </w:pPr>
      <w:r>
        <w:rPr>
          <w:rFonts w:ascii="Times New Roman" w:hAnsi="Times New Roman" w:cs="Times New Roman"/>
          <w:sz w:val="24"/>
          <w:szCs w:val="24"/>
        </w:rPr>
        <w:t>15)</w:t>
      </w:r>
      <w:r w:rsidRPr="00B408DE">
        <w:rPr>
          <w:rFonts w:ascii="Times New Roman" w:eastAsia="Times New Roman" w:hAnsi="Times New Roman" w:cs="Times New Roman"/>
          <w:sz w:val="24"/>
          <w:szCs w:val="24"/>
        </w:rPr>
        <w:t xml:space="preserve"> </w:t>
      </w:r>
      <w:r w:rsidRPr="00903049">
        <w:rPr>
          <w:rFonts w:ascii="Times New Roman" w:eastAsia="Times New Roman" w:hAnsi="Times New Roman" w:cs="Times New Roman"/>
          <w:sz w:val="24"/>
          <w:szCs w:val="24"/>
        </w:rPr>
        <w:t>Distance education in relation to nursing education</w:t>
      </w:r>
    </w:p>
    <w:p w:rsidR="00B408DE" w:rsidRDefault="00B408DE" w:rsidP="00B408DE">
      <w:pPr>
        <w:pStyle w:val="ListParagraph"/>
        <w:numPr>
          <w:ilvl w:val="0"/>
          <w:numId w:val="9"/>
        </w:numPr>
        <w:rPr>
          <w:rFonts w:ascii="Times New Roman" w:hAnsi="Times New Roman" w:cs="Times New Roman"/>
          <w:sz w:val="24"/>
          <w:szCs w:val="24"/>
        </w:rPr>
      </w:pPr>
      <w:r w:rsidRPr="00B408DE">
        <w:rPr>
          <w:rFonts w:ascii="Times New Roman" w:hAnsi="Times New Roman" w:cs="Times New Roman"/>
          <w:color w:val="FF0000"/>
          <w:sz w:val="24"/>
          <w:szCs w:val="24"/>
        </w:rPr>
        <w:t>Distance Education</w:t>
      </w:r>
      <w:r>
        <w:rPr>
          <w:rFonts w:ascii="Times New Roman" w:hAnsi="Times New Roman" w:cs="Times New Roman"/>
          <w:sz w:val="24"/>
          <w:szCs w:val="24"/>
        </w:rPr>
        <w:t>: a set of teaching and/or learning strategies to meet the learning needs of students separate from the traditional classroom and sometimes from traditional roles of faculty.</w:t>
      </w:r>
    </w:p>
    <w:p w:rsidR="00B408DE" w:rsidRDefault="00B408DE" w:rsidP="00B408DE">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Common distance education technologies: email, fax, </w:t>
      </w:r>
      <w:proofErr w:type="spellStart"/>
      <w:r>
        <w:rPr>
          <w:rFonts w:ascii="Times New Roman" w:hAnsi="Times New Roman" w:cs="Times New Roman"/>
          <w:sz w:val="24"/>
          <w:szCs w:val="24"/>
        </w:rPr>
        <w:t>audiotaped</w:t>
      </w:r>
      <w:proofErr w:type="spellEnd"/>
      <w:r>
        <w:rPr>
          <w:rFonts w:ascii="Times New Roman" w:hAnsi="Times New Roman" w:cs="Times New Roman"/>
          <w:sz w:val="24"/>
          <w:szCs w:val="24"/>
        </w:rPr>
        <w:t xml:space="preserve"> instruction, </w:t>
      </w:r>
      <w:proofErr w:type="spellStart"/>
      <w:r>
        <w:rPr>
          <w:rFonts w:ascii="Times New Roman" w:hAnsi="Times New Roman" w:cs="Times New Roman"/>
          <w:sz w:val="24"/>
          <w:szCs w:val="24"/>
        </w:rPr>
        <w:t>aduiocassette</w:t>
      </w:r>
      <w:proofErr w:type="spellEnd"/>
      <w:r>
        <w:rPr>
          <w:rFonts w:ascii="Times New Roman" w:hAnsi="Times New Roman" w:cs="Times New Roman"/>
          <w:sz w:val="24"/>
          <w:szCs w:val="24"/>
        </w:rPr>
        <w:t>, conference by phone, CD-ROM, interactive television, desktop video conference, and internet-based programming</w:t>
      </w:r>
    </w:p>
    <w:p w:rsidR="00B408DE" w:rsidRDefault="00B408DE" w:rsidP="00B408DE">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Most common and growing method is online courses</w:t>
      </w:r>
    </w:p>
    <w:p w:rsidR="00B408DE" w:rsidRDefault="00B408DE" w:rsidP="00B408DE">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With distance education the program must p</w:t>
      </w:r>
      <w:r w:rsidR="00F32E28">
        <w:rPr>
          <w:rFonts w:ascii="Times New Roman" w:hAnsi="Times New Roman" w:cs="Times New Roman"/>
          <w:sz w:val="24"/>
          <w:szCs w:val="24"/>
        </w:rPr>
        <w:t>rovide/make available resources (registration, library access, student affairs support, and technology support 24/7)</w:t>
      </w:r>
    </w:p>
    <w:p w:rsidR="00F32E28" w:rsidRDefault="00F32E28" w:rsidP="00B408DE">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e-books</w:t>
      </w:r>
    </w:p>
    <w:p w:rsidR="00F32E28" w:rsidRDefault="00F32E28" w:rsidP="00B408DE">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classrooms may not be so critical for many nursing courses in the future</w:t>
      </w:r>
    </w:p>
    <w:p w:rsidR="00F32E28" w:rsidRDefault="00F32E28" w:rsidP="00B408DE">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Patient simulators (allows nursing students to practice and make mistakes without harming a real patient)</w:t>
      </w:r>
    </w:p>
    <w:p w:rsidR="00F32E28" w:rsidRDefault="00F32E28" w:rsidP="00F32E28">
      <w:pPr>
        <w:rPr>
          <w:rFonts w:ascii="Times New Roman" w:eastAsia="Times New Roman" w:hAnsi="Times New Roman" w:cs="Times New Roman"/>
          <w:sz w:val="24"/>
          <w:szCs w:val="24"/>
        </w:rPr>
      </w:pPr>
      <w:r>
        <w:rPr>
          <w:rFonts w:ascii="Times New Roman" w:hAnsi="Times New Roman" w:cs="Times New Roman"/>
          <w:sz w:val="24"/>
          <w:szCs w:val="24"/>
        </w:rPr>
        <w:lastRenderedPageBreak/>
        <w:t xml:space="preserve">22) </w:t>
      </w:r>
      <w:r w:rsidRPr="00903049">
        <w:rPr>
          <w:rFonts w:ascii="Times New Roman" w:eastAsia="Times New Roman" w:hAnsi="Times New Roman" w:cs="Times New Roman"/>
          <w:sz w:val="24"/>
          <w:szCs w:val="24"/>
        </w:rPr>
        <w:t>Access to healthcare: know the factors that influence this and any other tidbits you find in your book</w:t>
      </w:r>
    </w:p>
    <w:p w:rsidR="00F32E28" w:rsidRDefault="00F32E28" w:rsidP="00F32E28">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access to care is the first step in receiving care</w:t>
      </w:r>
    </w:p>
    <w:p w:rsidR="00F32E28" w:rsidRDefault="00F32E28" w:rsidP="00F32E28">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factors: ability to pay for care, transportation to get to care, hours of operation at clinical site, waiting time, ability to get an appointment, availability of type of healthcare provider needed, ability of the patient and provider to communicate (language, hearing, and sight)</w:t>
      </w:r>
      <w:r w:rsidR="00806F40">
        <w:rPr>
          <w:rFonts w:ascii="Times New Roman" w:hAnsi="Times New Roman" w:cs="Times New Roman"/>
          <w:sz w:val="24"/>
          <w:szCs w:val="24"/>
        </w:rPr>
        <w:t>, timeliness of laboratory tests, handicap provisions, cultural barriers, lack of information, lack of provider time(rushed), insurer not covering care, provider not accepting patient's insurance coverage</w:t>
      </w:r>
    </w:p>
    <w:p w:rsidR="00806F40" w:rsidRDefault="00806F40" w:rsidP="00F32E28">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when these factors stop a patient from getting care they may neglect routine care and then need more serious care in the future and have to use safety net</w:t>
      </w:r>
    </w:p>
    <w:p w:rsidR="00806F40" w:rsidRDefault="00806F40" w:rsidP="00F32E28">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Safety net: services that cover patients who cannot pay for care or who have other access barrier problems (free clinics, medical centers, and emergency rooms)</w:t>
      </w:r>
    </w:p>
    <w:p w:rsidR="00806F40" w:rsidRDefault="00806F40" w:rsidP="00F32E28">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to improve access to health care: offer comprehensive and wraparound services</w:t>
      </w:r>
    </w:p>
    <w:p w:rsidR="00806F40" w:rsidRDefault="00806F40" w:rsidP="00F32E28">
      <w:pPr>
        <w:pStyle w:val="ListParagraph"/>
        <w:numPr>
          <w:ilvl w:val="0"/>
          <w:numId w:val="10"/>
        </w:numPr>
        <w:rPr>
          <w:rFonts w:ascii="Times New Roman" w:hAnsi="Times New Roman" w:cs="Times New Roman"/>
          <w:sz w:val="24"/>
          <w:szCs w:val="24"/>
        </w:rPr>
      </w:pPr>
      <w:r w:rsidRPr="00806F40">
        <w:rPr>
          <w:rFonts w:ascii="Times New Roman" w:hAnsi="Times New Roman" w:cs="Times New Roman"/>
          <w:color w:val="FF0000"/>
          <w:sz w:val="24"/>
          <w:szCs w:val="24"/>
        </w:rPr>
        <w:t>Comprehensive services</w:t>
      </w:r>
      <w:r>
        <w:rPr>
          <w:rFonts w:ascii="Times New Roman" w:hAnsi="Times New Roman" w:cs="Times New Roman"/>
          <w:sz w:val="24"/>
          <w:szCs w:val="24"/>
        </w:rPr>
        <w:t>: "one-stop shopping", patient can do to one place and receive multiple services</w:t>
      </w:r>
    </w:p>
    <w:p w:rsidR="00806F40" w:rsidRDefault="00806F40" w:rsidP="00F32E28">
      <w:pPr>
        <w:pStyle w:val="ListParagraph"/>
        <w:numPr>
          <w:ilvl w:val="0"/>
          <w:numId w:val="10"/>
        </w:numPr>
        <w:rPr>
          <w:rFonts w:ascii="Times New Roman" w:hAnsi="Times New Roman" w:cs="Times New Roman"/>
          <w:sz w:val="24"/>
          <w:szCs w:val="24"/>
        </w:rPr>
      </w:pPr>
      <w:r w:rsidRPr="00806F40">
        <w:rPr>
          <w:rFonts w:ascii="Times New Roman" w:hAnsi="Times New Roman" w:cs="Times New Roman"/>
          <w:color w:val="FF0000"/>
          <w:sz w:val="24"/>
          <w:szCs w:val="24"/>
        </w:rPr>
        <w:t>Wraparound services</w:t>
      </w:r>
      <w:r>
        <w:rPr>
          <w:rFonts w:ascii="Times New Roman" w:hAnsi="Times New Roman" w:cs="Times New Roman"/>
          <w:sz w:val="24"/>
          <w:szCs w:val="24"/>
        </w:rPr>
        <w:t>: can be combined with comprehensive services, healthcare sites provide social and economic services (social worker who can help with getting food and housing, job issues and reimbursement for health care)</w:t>
      </w:r>
    </w:p>
    <w:p w:rsidR="00806F40" w:rsidRPr="00903049" w:rsidRDefault="00806F40" w:rsidP="00806F40">
      <w:pPr>
        <w:spacing w:after="105" w:line="480" w:lineRule="auto"/>
        <w:rPr>
          <w:rFonts w:ascii="Times New Roman" w:eastAsia="Times New Roman" w:hAnsi="Times New Roman" w:cs="Times New Roman"/>
          <w:sz w:val="24"/>
          <w:szCs w:val="24"/>
        </w:rPr>
      </w:pPr>
      <w:r>
        <w:rPr>
          <w:rFonts w:ascii="Times New Roman" w:hAnsi="Times New Roman" w:cs="Times New Roman"/>
          <w:sz w:val="24"/>
          <w:szCs w:val="24"/>
        </w:rPr>
        <w:t>23)</w:t>
      </w:r>
      <w:r w:rsidRPr="00806F40">
        <w:rPr>
          <w:rFonts w:ascii="Times New Roman" w:eastAsia="Times New Roman" w:hAnsi="Times New Roman" w:cs="Times New Roman"/>
          <w:sz w:val="24"/>
          <w:szCs w:val="24"/>
        </w:rPr>
        <w:t xml:space="preserve"> </w:t>
      </w:r>
      <w:r w:rsidRPr="00903049">
        <w:rPr>
          <w:rFonts w:ascii="Times New Roman" w:eastAsia="Times New Roman" w:hAnsi="Times New Roman" w:cs="Times New Roman"/>
          <w:sz w:val="24"/>
          <w:szCs w:val="24"/>
        </w:rPr>
        <w:t>Health People initiative: I believe your book talks about it...</w:t>
      </w:r>
      <w:r w:rsidR="00B63D2C">
        <w:rPr>
          <w:rFonts w:ascii="Times New Roman" w:eastAsia="Times New Roman" w:hAnsi="Times New Roman" w:cs="Times New Roman"/>
          <w:sz w:val="24"/>
          <w:szCs w:val="24"/>
        </w:rPr>
        <w:t xml:space="preserve">(this was a little tricky to find, page 103-105 if you want to read it, </w:t>
      </w:r>
      <w:proofErr w:type="spellStart"/>
      <w:r w:rsidR="00B63D2C">
        <w:rPr>
          <w:rFonts w:ascii="Times New Roman" w:eastAsia="Times New Roman" w:hAnsi="Times New Roman" w:cs="Times New Roman"/>
          <w:sz w:val="24"/>
          <w:szCs w:val="24"/>
        </w:rPr>
        <w:t>its</w:t>
      </w:r>
      <w:proofErr w:type="spellEnd"/>
      <w:r w:rsidR="00B63D2C">
        <w:rPr>
          <w:rFonts w:ascii="Times New Roman" w:eastAsia="Times New Roman" w:hAnsi="Times New Roman" w:cs="Times New Roman"/>
          <w:sz w:val="24"/>
          <w:szCs w:val="24"/>
        </w:rPr>
        <w:t xml:space="preserve"> a little confusing)</w:t>
      </w:r>
    </w:p>
    <w:p w:rsidR="00806F40" w:rsidRDefault="00B63D2C" w:rsidP="00B63D2C">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Initiatives that impact image: "your identity as a nurse goes with you wherever you are whether you are aware of it or not.  How we present ourselves is an outward expression of our inner experience.  Our beliefs about ourselves color all that we do and say"</w:t>
      </w:r>
    </w:p>
    <w:p w:rsidR="00B63D2C" w:rsidRDefault="00B63D2C" w:rsidP="00B63D2C">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Nursing initiatives to address the visibility of the profession:</w:t>
      </w:r>
    </w:p>
    <w:p w:rsidR="00B63D2C" w:rsidRDefault="00B63D2C" w:rsidP="00B63D2C">
      <w:pPr>
        <w:pStyle w:val="ListParagraph"/>
        <w:rPr>
          <w:rFonts w:ascii="Times New Roman" w:hAnsi="Times New Roman" w:cs="Times New Roman"/>
          <w:sz w:val="24"/>
          <w:szCs w:val="24"/>
        </w:rPr>
      </w:pPr>
      <w:r>
        <w:rPr>
          <w:rFonts w:ascii="Times New Roman" w:hAnsi="Times New Roman" w:cs="Times New Roman"/>
          <w:sz w:val="24"/>
          <w:szCs w:val="24"/>
        </w:rPr>
        <w:tab/>
        <w:t>*Nurses for a healthier tomorrow (NHT): coalition of 43 nursing and healthcare organizations that work together in developing a communications campaign to attract people to the nursing profession. (addresses the nursing shortage)</w:t>
      </w:r>
    </w:p>
    <w:p w:rsidR="0004605C" w:rsidRDefault="0004605C" w:rsidP="00B63D2C">
      <w:pPr>
        <w:pStyle w:val="ListParagraph"/>
        <w:rPr>
          <w:rFonts w:ascii="Times New Roman" w:hAnsi="Times New Roman" w:cs="Times New Roman"/>
          <w:sz w:val="24"/>
          <w:szCs w:val="24"/>
        </w:rPr>
      </w:pPr>
      <w:r>
        <w:rPr>
          <w:rFonts w:ascii="Times New Roman" w:hAnsi="Times New Roman" w:cs="Times New Roman"/>
          <w:sz w:val="24"/>
          <w:szCs w:val="24"/>
        </w:rPr>
        <w:tab/>
        <w:t>*Nursing's Agenda for the Future (ANA):  describes nursing's desired future state with objectives and strategies (10 domains)</w:t>
      </w:r>
    </w:p>
    <w:p w:rsidR="007B602A" w:rsidRDefault="007B602A" w:rsidP="00B63D2C">
      <w:pPr>
        <w:pStyle w:val="ListParagraph"/>
        <w:rPr>
          <w:rFonts w:ascii="Times New Roman" w:hAnsi="Times New Roman" w:cs="Times New Roman"/>
          <w:sz w:val="24"/>
          <w:szCs w:val="24"/>
        </w:rPr>
      </w:pPr>
      <w:r>
        <w:rPr>
          <w:rFonts w:ascii="Times New Roman" w:hAnsi="Times New Roman" w:cs="Times New Roman"/>
          <w:sz w:val="24"/>
          <w:szCs w:val="24"/>
        </w:rPr>
        <w:tab/>
        <w:t>1.Leadership and planning</w:t>
      </w:r>
    </w:p>
    <w:p w:rsidR="007B602A" w:rsidRDefault="007B602A" w:rsidP="00B63D2C">
      <w:pPr>
        <w:pStyle w:val="ListParagraph"/>
        <w:rPr>
          <w:rFonts w:ascii="Times New Roman" w:hAnsi="Times New Roman" w:cs="Times New Roman"/>
          <w:sz w:val="24"/>
          <w:szCs w:val="24"/>
        </w:rPr>
      </w:pPr>
      <w:r>
        <w:rPr>
          <w:rFonts w:ascii="Times New Roman" w:hAnsi="Times New Roman" w:cs="Times New Roman"/>
          <w:sz w:val="24"/>
          <w:szCs w:val="24"/>
        </w:rPr>
        <w:tab/>
        <w:t>2.Economic value</w:t>
      </w:r>
    </w:p>
    <w:p w:rsidR="007B602A" w:rsidRDefault="007B602A" w:rsidP="00B63D2C">
      <w:pPr>
        <w:pStyle w:val="ListParagraph"/>
        <w:rPr>
          <w:rFonts w:ascii="Times New Roman" w:hAnsi="Times New Roman" w:cs="Times New Roman"/>
          <w:sz w:val="24"/>
          <w:szCs w:val="24"/>
        </w:rPr>
      </w:pPr>
      <w:r>
        <w:rPr>
          <w:rFonts w:ascii="Times New Roman" w:hAnsi="Times New Roman" w:cs="Times New Roman"/>
          <w:sz w:val="24"/>
          <w:szCs w:val="24"/>
        </w:rPr>
        <w:tab/>
        <w:t>3.Delivery systems</w:t>
      </w:r>
    </w:p>
    <w:p w:rsidR="007B602A" w:rsidRDefault="007B602A" w:rsidP="00B63D2C">
      <w:pPr>
        <w:pStyle w:val="ListParagraph"/>
        <w:rPr>
          <w:rFonts w:ascii="Times New Roman" w:hAnsi="Times New Roman" w:cs="Times New Roman"/>
          <w:sz w:val="24"/>
          <w:szCs w:val="24"/>
        </w:rPr>
      </w:pPr>
      <w:r>
        <w:rPr>
          <w:rFonts w:ascii="Times New Roman" w:hAnsi="Times New Roman" w:cs="Times New Roman"/>
          <w:sz w:val="24"/>
          <w:szCs w:val="24"/>
        </w:rPr>
        <w:tab/>
        <w:t>4.Work environment</w:t>
      </w:r>
    </w:p>
    <w:p w:rsidR="007B602A" w:rsidRDefault="007B602A" w:rsidP="00B63D2C">
      <w:pPr>
        <w:pStyle w:val="ListParagraph"/>
        <w:rPr>
          <w:rFonts w:ascii="Times New Roman" w:hAnsi="Times New Roman" w:cs="Times New Roman"/>
          <w:sz w:val="24"/>
          <w:szCs w:val="24"/>
        </w:rPr>
      </w:pPr>
      <w:r>
        <w:rPr>
          <w:rFonts w:ascii="Times New Roman" w:hAnsi="Times New Roman" w:cs="Times New Roman"/>
          <w:sz w:val="24"/>
          <w:szCs w:val="24"/>
        </w:rPr>
        <w:tab/>
        <w:t>5.Legislation/Regulation/Policy</w:t>
      </w:r>
    </w:p>
    <w:p w:rsidR="007B602A" w:rsidRDefault="007B602A" w:rsidP="00B63D2C">
      <w:pPr>
        <w:pStyle w:val="ListParagraph"/>
        <w:rPr>
          <w:rFonts w:ascii="Times New Roman" w:hAnsi="Times New Roman" w:cs="Times New Roman"/>
          <w:sz w:val="24"/>
          <w:szCs w:val="24"/>
        </w:rPr>
      </w:pPr>
      <w:r>
        <w:rPr>
          <w:rFonts w:ascii="Times New Roman" w:hAnsi="Times New Roman" w:cs="Times New Roman"/>
          <w:sz w:val="24"/>
          <w:szCs w:val="24"/>
        </w:rPr>
        <w:tab/>
        <w:t>6.Public relations/communication</w:t>
      </w:r>
    </w:p>
    <w:p w:rsidR="007B602A" w:rsidRDefault="007B602A" w:rsidP="00B63D2C">
      <w:pPr>
        <w:pStyle w:val="ListParagraph"/>
        <w:rPr>
          <w:rFonts w:ascii="Times New Roman" w:hAnsi="Times New Roman" w:cs="Times New Roman"/>
          <w:sz w:val="24"/>
          <w:szCs w:val="24"/>
        </w:rPr>
      </w:pPr>
      <w:r>
        <w:rPr>
          <w:rFonts w:ascii="Times New Roman" w:hAnsi="Times New Roman" w:cs="Times New Roman"/>
          <w:sz w:val="24"/>
          <w:szCs w:val="24"/>
        </w:rPr>
        <w:tab/>
        <w:t>7.Professional/Nursing culture</w:t>
      </w:r>
    </w:p>
    <w:p w:rsidR="007B602A" w:rsidRDefault="007B602A" w:rsidP="00B63D2C">
      <w:pPr>
        <w:pStyle w:val="ListParagraph"/>
        <w:rPr>
          <w:rFonts w:ascii="Times New Roman" w:hAnsi="Times New Roman" w:cs="Times New Roman"/>
          <w:sz w:val="24"/>
          <w:szCs w:val="24"/>
        </w:rPr>
      </w:pPr>
      <w:r>
        <w:rPr>
          <w:rFonts w:ascii="Times New Roman" w:hAnsi="Times New Roman" w:cs="Times New Roman"/>
          <w:sz w:val="24"/>
          <w:szCs w:val="24"/>
        </w:rPr>
        <w:lastRenderedPageBreak/>
        <w:tab/>
        <w:t>8.Education</w:t>
      </w:r>
    </w:p>
    <w:p w:rsidR="007B602A" w:rsidRDefault="007B602A" w:rsidP="00B63D2C">
      <w:pPr>
        <w:pStyle w:val="ListParagraph"/>
        <w:rPr>
          <w:rFonts w:ascii="Times New Roman" w:hAnsi="Times New Roman" w:cs="Times New Roman"/>
          <w:sz w:val="24"/>
          <w:szCs w:val="24"/>
        </w:rPr>
      </w:pPr>
      <w:r>
        <w:rPr>
          <w:rFonts w:ascii="Times New Roman" w:hAnsi="Times New Roman" w:cs="Times New Roman"/>
          <w:sz w:val="24"/>
          <w:szCs w:val="24"/>
        </w:rPr>
        <w:tab/>
        <w:t>9.Recruitment/Retention</w:t>
      </w:r>
    </w:p>
    <w:p w:rsidR="007B602A" w:rsidRDefault="007B602A" w:rsidP="00B63D2C">
      <w:pPr>
        <w:pStyle w:val="ListParagraph"/>
        <w:rPr>
          <w:rFonts w:ascii="Times New Roman" w:hAnsi="Times New Roman" w:cs="Times New Roman"/>
          <w:sz w:val="24"/>
          <w:szCs w:val="24"/>
        </w:rPr>
      </w:pPr>
      <w:r>
        <w:rPr>
          <w:rFonts w:ascii="Times New Roman" w:hAnsi="Times New Roman" w:cs="Times New Roman"/>
          <w:sz w:val="24"/>
          <w:szCs w:val="24"/>
        </w:rPr>
        <w:tab/>
        <w:t>10.Diversity</w:t>
      </w:r>
    </w:p>
    <w:p w:rsidR="007B602A" w:rsidRDefault="007B602A" w:rsidP="00B63D2C">
      <w:pPr>
        <w:pStyle w:val="ListParagraph"/>
        <w:rPr>
          <w:rFonts w:ascii="Times New Roman" w:hAnsi="Times New Roman" w:cs="Times New Roman"/>
          <w:sz w:val="24"/>
          <w:szCs w:val="24"/>
        </w:rPr>
      </w:pPr>
      <w:r>
        <w:rPr>
          <w:rFonts w:ascii="Times New Roman" w:hAnsi="Times New Roman" w:cs="Times New Roman"/>
          <w:sz w:val="24"/>
          <w:szCs w:val="24"/>
        </w:rPr>
        <w:tab/>
        <w:t>*Raise the voice campaign: increase the visibility or nursing</w:t>
      </w:r>
    </w:p>
    <w:p w:rsidR="007B602A" w:rsidRPr="00B63D2C" w:rsidRDefault="007B602A" w:rsidP="00B63D2C">
      <w:pPr>
        <w:pStyle w:val="ListParagraph"/>
        <w:rPr>
          <w:rFonts w:ascii="Times New Roman" w:hAnsi="Times New Roman" w:cs="Times New Roman"/>
          <w:sz w:val="24"/>
          <w:szCs w:val="24"/>
        </w:rPr>
      </w:pPr>
      <w:r>
        <w:rPr>
          <w:rFonts w:ascii="Times New Roman" w:hAnsi="Times New Roman" w:cs="Times New Roman"/>
          <w:sz w:val="24"/>
          <w:szCs w:val="24"/>
        </w:rPr>
        <w:tab/>
        <w:t>*Institute of Medicine Quality Series Reports: emphasizes the major role that nurses have in health care in any setting and that nurses spend more time with patients that other healthcare professionals</w:t>
      </w:r>
    </w:p>
    <w:sectPr w:rsidR="007B602A" w:rsidRPr="00B63D2C" w:rsidSect="00DA028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11465"/>
    <w:multiLevelType w:val="hybridMultilevel"/>
    <w:tmpl w:val="22465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FD2B27"/>
    <w:multiLevelType w:val="hybridMultilevel"/>
    <w:tmpl w:val="6FFA6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23A72AA"/>
    <w:multiLevelType w:val="hybridMultilevel"/>
    <w:tmpl w:val="778214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4C93640"/>
    <w:multiLevelType w:val="hybridMultilevel"/>
    <w:tmpl w:val="3D822E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5DA2F7D"/>
    <w:multiLevelType w:val="hybridMultilevel"/>
    <w:tmpl w:val="1A769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E4D1E66"/>
    <w:multiLevelType w:val="hybridMultilevel"/>
    <w:tmpl w:val="E7AC47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5E9111E"/>
    <w:multiLevelType w:val="hybridMultilevel"/>
    <w:tmpl w:val="B072B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4F6D5F"/>
    <w:multiLevelType w:val="hybridMultilevel"/>
    <w:tmpl w:val="60066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220F92"/>
    <w:multiLevelType w:val="hybridMultilevel"/>
    <w:tmpl w:val="FDCAB3A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607D6493"/>
    <w:multiLevelType w:val="hybridMultilevel"/>
    <w:tmpl w:val="708E72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7BBC27FE"/>
    <w:multiLevelType w:val="hybridMultilevel"/>
    <w:tmpl w:val="EA149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5"/>
  </w:num>
  <w:num w:numId="4">
    <w:abstractNumId w:val="10"/>
  </w:num>
  <w:num w:numId="5">
    <w:abstractNumId w:val="2"/>
  </w:num>
  <w:num w:numId="6">
    <w:abstractNumId w:val="1"/>
  </w:num>
  <w:num w:numId="7">
    <w:abstractNumId w:val="8"/>
  </w:num>
  <w:num w:numId="8">
    <w:abstractNumId w:val="3"/>
  </w:num>
  <w:num w:numId="9">
    <w:abstractNumId w:val="6"/>
  </w:num>
  <w:num w:numId="10">
    <w:abstractNumId w:val="7"/>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227B9E"/>
    <w:rsid w:val="0004605C"/>
    <w:rsid w:val="00227B9E"/>
    <w:rsid w:val="007B602A"/>
    <w:rsid w:val="00806F40"/>
    <w:rsid w:val="00B408DE"/>
    <w:rsid w:val="00B63D2C"/>
    <w:rsid w:val="00C82E2D"/>
    <w:rsid w:val="00DA0280"/>
    <w:rsid w:val="00F32E2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2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7B9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3</Pages>
  <Words>728</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dc:creator>
  <cp:lastModifiedBy>Emily</cp:lastModifiedBy>
  <cp:revision>1</cp:revision>
  <dcterms:created xsi:type="dcterms:W3CDTF">2012-03-04T22:07:00Z</dcterms:created>
  <dcterms:modified xsi:type="dcterms:W3CDTF">2012-03-04T23:19:00Z</dcterms:modified>
</cp:coreProperties>
</file>