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227" w:rsidRDefault="00A71227" w:rsidP="00A71227">
      <w:pPr>
        <w:pStyle w:val="ListParagraph"/>
        <w:numPr>
          <w:ilvl w:val="0"/>
          <w:numId w:val="15"/>
        </w:numPr>
        <w:rPr>
          <w:b/>
        </w:rPr>
      </w:pPr>
      <w:r>
        <w:rPr>
          <w:b/>
        </w:rPr>
        <w:t>Breakdown of spine</w:t>
      </w:r>
    </w:p>
    <w:p w:rsidR="00A71227" w:rsidRPr="00A71227" w:rsidRDefault="00A71227" w:rsidP="00A71227">
      <w:pPr>
        <w:pStyle w:val="ListParagraph"/>
        <w:numPr>
          <w:ilvl w:val="1"/>
          <w:numId w:val="15"/>
        </w:numPr>
        <w:rPr>
          <w:b/>
        </w:rPr>
      </w:pPr>
      <w:r>
        <w:t>33 vertebrae</w:t>
      </w:r>
    </w:p>
    <w:p w:rsidR="00A71227" w:rsidRPr="00A71227" w:rsidRDefault="00A71227" w:rsidP="00A71227">
      <w:pPr>
        <w:pStyle w:val="ListParagraph"/>
        <w:numPr>
          <w:ilvl w:val="1"/>
          <w:numId w:val="15"/>
        </w:numPr>
        <w:rPr>
          <w:b/>
        </w:rPr>
      </w:pPr>
      <w:r>
        <w:t>7 cervical</w:t>
      </w:r>
    </w:p>
    <w:p w:rsidR="00A71227" w:rsidRPr="00A71227" w:rsidRDefault="00A71227" w:rsidP="00A71227">
      <w:pPr>
        <w:pStyle w:val="ListParagraph"/>
        <w:numPr>
          <w:ilvl w:val="1"/>
          <w:numId w:val="15"/>
        </w:numPr>
        <w:rPr>
          <w:b/>
        </w:rPr>
      </w:pPr>
      <w:r>
        <w:t>12 thoracic</w:t>
      </w:r>
    </w:p>
    <w:p w:rsidR="00A71227" w:rsidRPr="00A71227" w:rsidRDefault="00A71227" w:rsidP="00A71227">
      <w:pPr>
        <w:pStyle w:val="ListParagraph"/>
        <w:numPr>
          <w:ilvl w:val="1"/>
          <w:numId w:val="15"/>
        </w:numPr>
        <w:rPr>
          <w:b/>
        </w:rPr>
      </w:pPr>
      <w:r>
        <w:t>5 lumbar</w:t>
      </w:r>
    </w:p>
    <w:p w:rsidR="00A71227" w:rsidRPr="00A71227" w:rsidRDefault="00A71227" w:rsidP="00A71227">
      <w:pPr>
        <w:pStyle w:val="ListParagraph"/>
        <w:numPr>
          <w:ilvl w:val="1"/>
          <w:numId w:val="15"/>
        </w:numPr>
        <w:rPr>
          <w:b/>
        </w:rPr>
      </w:pPr>
      <w:r>
        <w:t>5 sacral</w:t>
      </w:r>
    </w:p>
    <w:p w:rsidR="00A71227" w:rsidRDefault="00A71227" w:rsidP="00A71227">
      <w:pPr>
        <w:pStyle w:val="ListParagraph"/>
        <w:numPr>
          <w:ilvl w:val="1"/>
          <w:numId w:val="15"/>
        </w:numPr>
        <w:rPr>
          <w:b/>
        </w:rPr>
      </w:pPr>
      <w:r>
        <w:t>3-4 coccygeal</w:t>
      </w:r>
    </w:p>
    <w:p w:rsidR="00A71227" w:rsidRPr="00A71227" w:rsidRDefault="00A71227" w:rsidP="00A71227">
      <w:pPr>
        <w:pStyle w:val="ListParagraph"/>
        <w:numPr>
          <w:ilvl w:val="2"/>
          <w:numId w:val="15"/>
        </w:numPr>
        <w:rPr>
          <w:b/>
        </w:rPr>
      </w:pPr>
      <w:r>
        <w:t>Intervertebral discs separate and cushion the vertebrae</w:t>
      </w:r>
    </w:p>
    <w:p w:rsidR="00A71227" w:rsidRPr="00A71227" w:rsidRDefault="00A71227" w:rsidP="00A71227">
      <w:pPr>
        <w:pStyle w:val="ListParagraph"/>
        <w:numPr>
          <w:ilvl w:val="2"/>
          <w:numId w:val="15"/>
        </w:numPr>
        <w:rPr>
          <w:b/>
        </w:rPr>
      </w:pPr>
      <w:r>
        <w:t>Vertebral spinous processes are palpable down the middle of the back with paravertebral muscles on either side</w:t>
      </w:r>
    </w:p>
    <w:p w:rsidR="00A71227" w:rsidRPr="00A71227" w:rsidRDefault="00A71227" w:rsidP="00A71227">
      <w:pPr>
        <w:pStyle w:val="ListParagraph"/>
        <w:numPr>
          <w:ilvl w:val="2"/>
          <w:numId w:val="15"/>
        </w:numPr>
        <w:rPr>
          <w:b/>
        </w:rPr>
      </w:pPr>
      <w:r>
        <w:t>Spinous processes of C7 and T1 are palpable at the back of the neck</w:t>
      </w:r>
    </w:p>
    <w:p w:rsidR="00A71227" w:rsidRPr="00A71227" w:rsidRDefault="00A71227" w:rsidP="00A71227">
      <w:pPr>
        <w:pStyle w:val="ListParagraph"/>
        <w:numPr>
          <w:ilvl w:val="2"/>
          <w:numId w:val="15"/>
        </w:numPr>
        <w:rPr>
          <w:b/>
        </w:rPr>
      </w:pPr>
      <w:r>
        <w:t>The inferior border of the scapula normally is between T7 and T8, and a line drawn between the iliac crests crosses L4</w:t>
      </w:r>
    </w:p>
    <w:p w:rsidR="00A71227" w:rsidRPr="00A71227" w:rsidRDefault="00A71227" w:rsidP="00A71227">
      <w:pPr>
        <w:pStyle w:val="ListParagraph"/>
        <w:numPr>
          <w:ilvl w:val="1"/>
          <w:numId w:val="15"/>
        </w:numPr>
        <w:rPr>
          <w:b/>
        </w:rPr>
      </w:pPr>
      <w:r>
        <w:t>Vertebral column has 4 curves, best seen from side</w:t>
      </w:r>
    </w:p>
    <w:p w:rsidR="00A71227" w:rsidRPr="00A71227" w:rsidRDefault="00A71227" w:rsidP="00A71227">
      <w:pPr>
        <w:pStyle w:val="ListParagraph"/>
        <w:numPr>
          <w:ilvl w:val="1"/>
          <w:numId w:val="15"/>
        </w:numPr>
        <w:rPr>
          <w:b/>
        </w:rPr>
      </w:pPr>
      <w:r>
        <w:t>Cervical and lumbar curves are concave (inward) while the thoracic and sacrococcygeal curves are convex</w:t>
      </w:r>
    </w:p>
    <w:p w:rsidR="00A71227" w:rsidRPr="00A71227" w:rsidRDefault="00A71227" w:rsidP="00A71227">
      <w:pPr>
        <w:pStyle w:val="ListParagraph"/>
        <w:numPr>
          <w:ilvl w:val="2"/>
          <w:numId w:val="15"/>
        </w:numPr>
        <w:rPr>
          <w:b/>
        </w:rPr>
      </w:pPr>
      <w:r>
        <w:t>these curves and the intervertebral discs allow the spine to absorb a great deal of shock</w:t>
      </w:r>
    </w:p>
    <w:p w:rsidR="00A71227" w:rsidRDefault="00A71227" w:rsidP="00A71227">
      <w:pPr>
        <w:pStyle w:val="ListParagraph"/>
        <w:numPr>
          <w:ilvl w:val="0"/>
          <w:numId w:val="15"/>
        </w:numPr>
        <w:rPr>
          <w:b/>
        </w:rPr>
      </w:pPr>
      <w:r>
        <w:rPr>
          <w:b/>
        </w:rPr>
        <w:t>How to assess temporomandibular joint (TMJ)</w:t>
      </w:r>
    </w:p>
    <w:p w:rsidR="00A71227" w:rsidRDefault="00A71227" w:rsidP="00A71227">
      <w:pPr>
        <w:pStyle w:val="ListParagraph"/>
        <w:numPr>
          <w:ilvl w:val="1"/>
          <w:numId w:val="15"/>
        </w:numPr>
        <w:rPr>
          <w:b/>
        </w:rPr>
      </w:pPr>
      <w:r>
        <w:t>Inspection</w:t>
      </w:r>
    </w:p>
    <w:p w:rsidR="00A71227" w:rsidRPr="004E7FCE" w:rsidRDefault="00A71227" w:rsidP="00A71227">
      <w:pPr>
        <w:pStyle w:val="ListParagraph"/>
        <w:numPr>
          <w:ilvl w:val="2"/>
          <w:numId w:val="15"/>
        </w:numPr>
        <w:rPr>
          <w:b/>
        </w:rPr>
      </w:pPr>
      <w:r>
        <w:t>Inspect for symmetry, swelling, and redness (jaw is symmetrically bilateral)</w:t>
      </w:r>
    </w:p>
    <w:p w:rsidR="004E7FCE" w:rsidRPr="004E7FCE" w:rsidRDefault="004E7FCE" w:rsidP="004E7FCE">
      <w:pPr>
        <w:pStyle w:val="ListParagraph"/>
        <w:numPr>
          <w:ilvl w:val="3"/>
          <w:numId w:val="15"/>
        </w:numPr>
        <w:rPr>
          <w:b/>
        </w:rPr>
      </w:pPr>
      <w:r>
        <w:t>Abnormal findings:</w:t>
      </w:r>
    </w:p>
    <w:p w:rsidR="004E7FCE" w:rsidRPr="00A71227" w:rsidRDefault="004E7FCE" w:rsidP="004E7FCE">
      <w:pPr>
        <w:pStyle w:val="ListParagraph"/>
        <w:numPr>
          <w:ilvl w:val="4"/>
          <w:numId w:val="15"/>
        </w:numPr>
        <w:rPr>
          <w:b/>
        </w:rPr>
      </w:pPr>
      <w:r>
        <w:t>Asymmetrical facial or joint musculature may indicate previous or current facial features or surgery</w:t>
      </w:r>
    </w:p>
    <w:p w:rsidR="00A71227" w:rsidRPr="00A71227" w:rsidRDefault="00A71227" w:rsidP="00A71227">
      <w:pPr>
        <w:pStyle w:val="ListParagraph"/>
        <w:numPr>
          <w:ilvl w:val="1"/>
          <w:numId w:val="15"/>
        </w:numPr>
        <w:rPr>
          <w:b/>
        </w:rPr>
      </w:pPr>
      <w:r>
        <w:t>Palpation</w:t>
      </w:r>
    </w:p>
    <w:p w:rsidR="00A71227" w:rsidRPr="004E7FCE" w:rsidRDefault="004E7FCE" w:rsidP="00A71227">
      <w:pPr>
        <w:pStyle w:val="ListParagraph"/>
        <w:numPr>
          <w:ilvl w:val="2"/>
          <w:numId w:val="15"/>
        </w:numPr>
        <w:rPr>
          <w:b/>
        </w:rPr>
      </w:pPr>
      <w:r>
        <w:t>Place fingerpads in front of the tragus of each of the patient’s ears. Ask patient to open and close the jaw while palpating. Should feel a shallow depression, and the mandible motion should be smooth and painless. The muscles are symmetrical, smooth, and nontender.</w:t>
      </w:r>
    </w:p>
    <w:p w:rsidR="004E7FCE" w:rsidRDefault="004E7FCE" w:rsidP="004E7FCE">
      <w:pPr>
        <w:pStyle w:val="ListParagraph"/>
        <w:numPr>
          <w:ilvl w:val="3"/>
          <w:numId w:val="15"/>
        </w:numPr>
        <w:rPr>
          <w:b/>
        </w:rPr>
      </w:pPr>
      <w:r>
        <w:t>Abnormal findings:</w:t>
      </w:r>
    </w:p>
    <w:p w:rsidR="004E7FCE" w:rsidRPr="004E7FCE" w:rsidRDefault="004E7FCE" w:rsidP="004E7FCE">
      <w:pPr>
        <w:pStyle w:val="ListParagraph"/>
        <w:numPr>
          <w:ilvl w:val="4"/>
          <w:numId w:val="15"/>
        </w:numPr>
        <w:rPr>
          <w:b/>
        </w:rPr>
      </w:pPr>
      <w:r>
        <w:t>Discomfort, swelling, limited movement, grating or crackling sounds are unexpected and require further evaluation for dental or neurological problems or TMJ syndrome</w:t>
      </w:r>
    </w:p>
    <w:p w:rsidR="004E7FCE" w:rsidRPr="004E7FCE" w:rsidRDefault="004E7FCE" w:rsidP="004E7FCE">
      <w:pPr>
        <w:pStyle w:val="ListParagraph"/>
        <w:numPr>
          <w:ilvl w:val="4"/>
          <w:numId w:val="15"/>
        </w:numPr>
        <w:rPr>
          <w:b/>
        </w:rPr>
      </w:pPr>
      <w:r>
        <w:t>TMJ dysfunction may be present as ear pain or headache</w:t>
      </w:r>
    </w:p>
    <w:p w:rsidR="004E7FCE" w:rsidRPr="004E7FCE" w:rsidRDefault="004E7FCE" w:rsidP="004E7FCE">
      <w:pPr>
        <w:pStyle w:val="ListParagraph"/>
        <w:numPr>
          <w:ilvl w:val="4"/>
          <w:numId w:val="15"/>
        </w:numPr>
        <w:rPr>
          <w:b/>
        </w:rPr>
      </w:pPr>
      <w:r>
        <w:t>Swelling or tenderness suggests arthritis or myofascial pain syndrome (inflammation of the fascia surrounding the muscle)</w:t>
      </w:r>
    </w:p>
    <w:p w:rsidR="004E7FCE" w:rsidRPr="004E7FCE" w:rsidRDefault="004E7FCE" w:rsidP="004E7FCE">
      <w:pPr>
        <w:pStyle w:val="ListParagraph"/>
        <w:numPr>
          <w:ilvl w:val="1"/>
          <w:numId w:val="15"/>
        </w:numPr>
        <w:rPr>
          <w:b/>
        </w:rPr>
      </w:pPr>
      <w:r>
        <w:t>ROM</w:t>
      </w:r>
    </w:p>
    <w:p w:rsidR="004E7FCE" w:rsidRDefault="004E7FCE" w:rsidP="004E7FCE">
      <w:pPr>
        <w:pStyle w:val="ListParagraph"/>
        <w:numPr>
          <w:ilvl w:val="2"/>
          <w:numId w:val="15"/>
        </w:numPr>
        <w:rPr>
          <w:b/>
        </w:rPr>
      </w:pPr>
      <w:r>
        <w:t xml:space="preserve">Ask patient to open the jaw as wide as possible, push the lower jar forward (protrusion), return the jaw to neutral position (retraction), and move the jaw from side to side 1-2 cm. Joint may have an audible or palpable click when opened. The mouth opens with 3-6 cm between the upper and lower teeth. Jaw should move with ease. </w:t>
      </w:r>
    </w:p>
    <w:p w:rsidR="004E7FCE" w:rsidRPr="004E7FCE" w:rsidRDefault="004E7FCE" w:rsidP="004E7FCE">
      <w:pPr>
        <w:pStyle w:val="ListParagraph"/>
        <w:numPr>
          <w:ilvl w:val="3"/>
          <w:numId w:val="15"/>
        </w:numPr>
        <w:rPr>
          <w:b/>
        </w:rPr>
      </w:pPr>
      <w:r>
        <w:t>Abnormal findings:</w:t>
      </w:r>
    </w:p>
    <w:p w:rsidR="004E7FCE" w:rsidRPr="004E7FCE" w:rsidRDefault="004E7FCE" w:rsidP="004E7FCE">
      <w:pPr>
        <w:pStyle w:val="ListParagraph"/>
        <w:numPr>
          <w:ilvl w:val="4"/>
          <w:numId w:val="15"/>
        </w:numPr>
        <w:rPr>
          <w:b/>
        </w:rPr>
      </w:pPr>
      <w:r>
        <w:t>Difficulty opening the mouth may be because of injury or arthritic changes</w:t>
      </w:r>
    </w:p>
    <w:p w:rsidR="004E7FCE" w:rsidRPr="004E7FCE" w:rsidRDefault="004E7FCE" w:rsidP="004E7FCE">
      <w:pPr>
        <w:pStyle w:val="ListParagraph"/>
        <w:numPr>
          <w:ilvl w:val="4"/>
          <w:numId w:val="15"/>
        </w:numPr>
        <w:rPr>
          <w:b/>
        </w:rPr>
      </w:pPr>
      <w:r>
        <w:t>Pain in the TMJ may indicate misalignment of the teeth or arthritic changes</w:t>
      </w:r>
    </w:p>
    <w:p w:rsidR="004E7FCE" w:rsidRPr="004E7FCE" w:rsidRDefault="004E7FCE" w:rsidP="004E7FCE">
      <w:pPr>
        <w:pStyle w:val="ListParagraph"/>
        <w:numPr>
          <w:ilvl w:val="1"/>
          <w:numId w:val="15"/>
        </w:numPr>
        <w:rPr>
          <w:b/>
        </w:rPr>
      </w:pPr>
      <w:r>
        <w:lastRenderedPageBreak/>
        <w:t>Muscle Strength</w:t>
      </w:r>
    </w:p>
    <w:p w:rsidR="004E7FCE" w:rsidRPr="004E7FCE" w:rsidRDefault="004E7FCE" w:rsidP="004E7FCE">
      <w:pPr>
        <w:pStyle w:val="ListParagraph"/>
        <w:numPr>
          <w:ilvl w:val="2"/>
          <w:numId w:val="15"/>
        </w:numPr>
        <w:rPr>
          <w:b/>
        </w:rPr>
      </w:pPr>
      <w:r>
        <w:t xml:space="preserve">Ask the patient to repeat the above movements while you provide opposing force. This tests cranial nerve V (trigeminal). The strength of the muscles should be equal on both sides of the </w:t>
      </w:r>
      <w:proofErr w:type="gramStart"/>
      <w:r>
        <w:t>jaw,</w:t>
      </w:r>
      <w:proofErr w:type="gramEnd"/>
      <w:r>
        <w:t xml:space="preserve"> the patient can perform the movements against resistance. Muscle strength is 5/5 with no pain, spasms, or contractions. </w:t>
      </w:r>
    </w:p>
    <w:p w:rsidR="004E7FCE" w:rsidRPr="004E7FCE" w:rsidRDefault="004E7FCE" w:rsidP="004E7FCE">
      <w:pPr>
        <w:pStyle w:val="ListParagraph"/>
        <w:numPr>
          <w:ilvl w:val="3"/>
          <w:numId w:val="15"/>
        </w:numPr>
        <w:rPr>
          <w:b/>
        </w:rPr>
      </w:pPr>
      <w:r>
        <w:t>Abnormal findings:</w:t>
      </w:r>
    </w:p>
    <w:p w:rsidR="004E7FCE" w:rsidRPr="004E7FCE" w:rsidRDefault="004E7FCE" w:rsidP="004E7FCE">
      <w:pPr>
        <w:pStyle w:val="ListParagraph"/>
        <w:numPr>
          <w:ilvl w:val="4"/>
          <w:numId w:val="15"/>
        </w:numPr>
        <w:rPr>
          <w:b/>
        </w:rPr>
      </w:pPr>
      <w:r>
        <w:t>Decreased muscle strength may be because of muscle or joint disease</w:t>
      </w:r>
    </w:p>
    <w:p w:rsidR="004E7FCE" w:rsidRDefault="00043A33" w:rsidP="004E7FCE">
      <w:pPr>
        <w:pStyle w:val="ListParagraph"/>
        <w:numPr>
          <w:ilvl w:val="0"/>
          <w:numId w:val="15"/>
        </w:numPr>
        <w:rPr>
          <w:b/>
        </w:rPr>
      </w:pPr>
      <w:r>
        <w:rPr>
          <w:b/>
        </w:rPr>
        <w:t>Scale for assessing muscle strength</w:t>
      </w:r>
    </w:p>
    <w:p w:rsidR="00043A33" w:rsidRPr="00043A33" w:rsidRDefault="00043A33" w:rsidP="00043A33">
      <w:pPr>
        <w:pStyle w:val="ListParagraph"/>
        <w:numPr>
          <w:ilvl w:val="1"/>
          <w:numId w:val="15"/>
        </w:numPr>
        <w:rPr>
          <w:b/>
        </w:rPr>
      </w:pPr>
      <w:r>
        <w:t>5/5 (100%): Normal</w:t>
      </w:r>
    </w:p>
    <w:p w:rsidR="00043A33" w:rsidRPr="00043A33" w:rsidRDefault="00043A33" w:rsidP="00043A33">
      <w:pPr>
        <w:pStyle w:val="ListParagraph"/>
        <w:numPr>
          <w:ilvl w:val="2"/>
          <w:numId w:val="15"/>
        </w:numPr>
        <w:rPr>
          <w:b/>
        </w:rPr>
      </w:pPr>
      <w:r>
        <w:t>Complete ROM against gravity and full resistance</w:t>
      </w:r>
    </w:p>
    <w:p w:rsidR="00043A33" w:rsidRPr="00043A33" w:rsidRDefault="00043A33" w:rsidP="00043A33">
      <w:pPr>
        <w:pStyle w:val="ListParagraph"/>
        <w:numPr>
          <w:ilvl w:val="1"/>
          <w:numId w:val="15"/>
        </w:numPr>
        <w:rPr>
          <w:b/>
        </w:rPr>
      </w:pPr>
      <w:r>
        <w:t>4/5 (75%): Good</w:t>
      </w:r>
    </w:p>
    <w:p w:rsidR="00043A33" w:rsidRPr="00043A33" w:rsidRDefault="00043A33" w:rsidP="00043A33">
      <w:pPr>
        <w:pStyle w:val="ListParagraph"/>
        <w:numPr>
          <w:ilvl w:val="2"/>
          <w:numId w:val="15"/>
        </w:numPr>
        <w:rPr>
          <w:b/>
        </w:rPr>
      </w:pPr>
      <w:r>
        <w:t>Complete ROM against gravity and moderate resistance</w:t>
      </w:r>
    </w:p>
    <w:p w:rsidR="00043A33" w:rsidRPr="00043A33" w:rsidRDefault="00043A33" w:rsidP="00043A33">
      <w:pPr>
        <w:pStyle w:val="ListParagraph"/>
        <w:numPr>
          <w:ilvl w:val="1"/>
          <w:numId w:val="15"/>
        </w:numPr>
        <w:rPr>
          <w:b/>
        </w:rPr>
      </w:pPr>
      <w:r>
        <w:t>3/5 (50%):  Fair</w:t>
      </w:r>
    </w:p>
    <w:p w:rsidR="00043A33" w:rsidRPr="00043A33" w:rsidRDefault="00043A33" w:rsidP="00043A33">
      <w:pPr>
        <w:pStyle w:val="ListParagraph"/>
        <w:numPr>
          <w:ilvl w:val="2"/>
          <w:numId w:val="15"/>
        </w:numPr>
        <w:rPr>
          <w:b/>
        </w:rPr>
      </w:pPr>
      <w:r>
        <w:t>Complete ROM against gravity</w:t>
      </w:r>
    </w:p>
    <w:p w:rsidR="00043A33" w:rsidRPr="00043A33" w:rsidRDefault="00043A33" w:rsidP="00043A33">
      <w:pPr>
        <w:pStyle w:val="ListParagraph"/>
        <w:numPr>
          <w:ilvl w:val="1"/>
          <w:numId w:val="15"/>
        </w:numPr>
        <w:rPr>
          <w:b/>
        </w:rPr>
      </w:pPr>
      <w:r>
        <w:t>2/5 (25%): Poor</w:t>
      </w:r>
    </w:p>
    <w:p w:rsidR="00043A33" w:rsidRDefault="00043A33" w:rsidP="00043A33">
      <w:pPr>
        <w:pStyle w:val="ListParagraph"/>
        <w:numPr>
          <w:ilvl w:val="2"/>
          <w:numId w:val="15"/>
        </w:numPr>
        <w:rPr>
          <w:b/>
        </w:rPr>
      </w:pPr>
      <w:r>
        <w:t>Complete ROM with joint supported; cannot perform ROM against gravity</w:t>
      </w:r>
    </w:p>
    <w:p w:rsidR="00043A33" w:rsidRPr="00043A33" w:rsidRDefault="00043A33" w:rsidP="00043A33">
      <w:pPr>
        <w:pStyle w:val="ListParagraph"/>
        <w:numPr>
          <w:ilvl w:val="1"/>
          <w:numId w:val="15"/>
        </w:numPr>
        <w:rPr>
          <w:b/>
        </w:rPr>
      </w:pPr>
      <w:r>
        <w:t>1/5 (%10): Trace</w:t>
      </w:r>
    </w:p>
    <w:p w:rsidR="00043A33" w:rsidRPr="00043A33" w:rsidRDefault="00043A33" w:rsidP="00043A33">
      <w:pPr>
        <w:pStyle w:val="ListParagraph"/>
        <w:numPr>
          <w:ilvl w:val="2"/>
          <w:numId w:val="15"/>
        </w:numPr>
        <w:rPr>
          <w:b/>
        </w:rPr>
      </w:pPr>
      <w:r>
        <w:t>Muscle contraction detectable, but no movement of the joint</w:t>
      </w:r>
    </w:p>
    <w:p w:rsidR="00043A33" w:rsidRPr="00043A33" w:rsidRDefault="00043A33" w:rsidP="00043A33">
      <w:pPr>
        <w:pStyle w:val="ListParagraph"/>
        <w:numPr>
          <w:ilvl w:val="1"/>
          <w:numId w:val="15"/>
        </w:numPr>
        <w:rPr>
          <w:b/>
        </w:rPr>
      </w:pPr>
      <w:r>
        <w:t>0/5 (0%): Zero</w:t>
      </w:r>
    </w:p>
    <w:p w:rsidR="00043A33" w:rsidRPr="00043A33" w:rsidRDefault="00043A33" w:rsidP="00043A33">
      <w:pPr>
        <w:pStyle w:val="ListParagraph"/>
        <w:numPr>
          <w:ilvl w:val="2"/>
          <w:numId w:val="15"/>
        </w:numPr>
        <w:rPr>
          <w:b/>
        </w:rPr>
      </w:pPr>
      <w:r>
        <w:t>No visible muscle contraction</w:t>
      </w:r>
    </w:p>
    <w:p w:rsidR="00043A33" w:rsidRDefault="00043A33" w:rsidP="00043A33">
      <w:pPr>
        <w:pStyle w:val="ListParagraph"/>
        <w:numPr>
          <w:ilvl w:val="0"/>
          <w:numId w:val="15"/>
        </w:numPr>
        <w:rPr>
          <w:b/>
        </w:rPr>
      </w:pPr>
      <w:r>
        <w:rPr>
          <w:b/>
        </w:rPr>
        <w:t>Pregnancy and the spine</w:t>
      </w:r>
    </w:p>
    <w:p w:rsidR="00043A33" w:rsidRPr="00043A33" w:rsidRDefault="00043A33" w:rsidP="00043A33">
      <w:pPr>
        <w:pStyle w:val="ListParagraph"/>
        <w:numPr>
          <w:ilvl w:val="1"/>
          <w:numId w:val="15"/>
        </w:numPr>
        <w:rPr>
          <w:b/>
        </w:rPr>
      </w:pPr>
      <w:r>
        <w:t xml:space="preserve">Increased joint mobility as result of the hormones progesterone and </w:t>
      </w:r>
      <w:proofErr w:type="spellStart"/>
      <w:r>
        <w:t>relaxin</w:t>
      </w:r>
      <w:proofErr w:type="spellEnd"/>
      <w:r>
        <w:t xml:space="preserve">. </w:t>
      </w:r>
    </w:p>
    <w:p w:rsidR="00043A33" w:rsidRPr="00043A33" w:rsidRDefault="00043A33" w:rsidP="00043A33">
      <w:pPr>
        <w:pStyle w:val="ListParagraph"/>
        <w:numPr>
          <w:ilvl w:val="1"/>
          <w:numId w:val="15"/>
        </w:numPr>
        <w:rPr>
          <w:b/>
        </w:rPr>
      </w:pPr>
      <w:proofErr w:type="spellStart"/>
      <w:r>
        <w:t>Lordosis</w:t>
      </w:r>
      <w:proofErr w:type="spellEnd"/>
    </w:p>
    <w:p w:rsidR="00043A33" w:rsidRPr="00043A33" w:rsidRDefault="00043A33" w:rsidP="00043A33">
      <w:pPr>
        <w:pStyle w:val="ListParagraph"/>
        <w:numPr>
          <w:ilvl w:val="2"/>
          <w:numId w:val="15"/>
        </w:numPr>
        <w:rPr>
          <w:b/>
        </w:rPr>
      </w:pPr>
      <w:r>
        <w:t>Increased lumbar curvature, compensates for the enlarging uterus</w:t>
      </w:r>
    </w:p>
    <w:p w:rsidR="00043A33" w:rsidRDefault="00043A33" w:rsidP="00043A33">
      <w:pPr>
        <w:pStyle w:val="ListParagraph"/>
        <w:numPr>
          <w:ilvl w:val="0"/>
          <w:numId w:val="15"/>
        </w:numPr>
        <w:rPr>
          <w:b/>
        </w:rPr>
      </w:pPr>
      <w:proofErr w:type="spellStart"/>
      <w:r>
        <w:rPr>
          <w:b/>
        </w:rPr>
        <w:t>Phalen’s</w:t>
      </w:r>
      <w:proofErr w:type="spellEnd"/>
      <w:r>
        <w:rPr>
          <w:b/>
        </w:rPr>
        <w:t xml:space="preserve"> Test</w:t>
      </w:r>
    </w:p>
    <w:p w:rsidR="00043A33" w:rsidRPr="00043A33" w:rsidRDefault="00043A33" w:rsidP="00043A33">
      <w:pPr>
        <w:pStyle w:val="ListParagraph"/>
        <w:numPr>
          <w:ilvl w:val="1"/>
          <w:numId w:val="15"/>
        </w:numPr>
        <w:rPr>
          <w:b/>
        </w:rPr>
      </w:pPr>
      <w:r>
        <w:t xml:space="preserve">Evaluates carpal tunnel syndrome. Patient flexes the wrists 90 degrees and holds the backs of the hands to each other for 60 seconds. Normal response is denial of any discomfort. Positive signs include numbness, burning, or pain. </w:t>
      </w:r>
    </w:p>
    <w:p w:rsidR="00043A33" w:rsidRDefault="00094664" w:rsidP="00043A33">
      <w:pPr>
        <w:pStyle w:val="ListParagraph"/>
        <w:numPr>
          <w:ilvl w:val="0"/>
          <w:numId w:val="15"/>
        </w:numPr>
        <w:rPr>
          <w:b/>
        </w:rPr>
      </w:pPr>
      <w:proofErr w:type="spellStart"/>
      <w:r>
        <w:rPr>
          <w:b/>
        </w:rPr>
        <w:t>Tinel’s</w:t>
      </w:r>
      <w:proofErr w:type="spellEnd"/>
      <w:r>
        <w:rPr>
          <w:b/>
        </w:rPr>
        <w:t xml:space="preserve"> Test</w:t>
      </w:r>
    </w:p>
    <w:p w:rsidR="00094664" w:rsidRPr="00094664" w:rsidRDefault="00094664" w:rsidP="00094664">
      <w:pPr>
        <w:pStyle w:val="ListParagraph"/>
        <w:numPr>
          <w:ilvl w:val="1"/>
          <w:numId w:val="15"/>
        </w:numPr>
        <w:rPr>
          <w:b/>
        </w:rPr>
      </w:pPr>
      <w:r>
        <w:t>Evaluates for carpal tunnel syndrome. Percuss lightly over the median nerve located on the inner aspect of the wrist. Pain, numbness, or tingling is a positive (abnormal) finding.</w:t>
      </w:r>
    </w:p>
    <w:p w:rsidR="00094664" w:rsidRDefault="00094664" w:rsidP="00094664">
      <w:pPr>
        <w:pStyle w:val="ListParagraph"/>
        <w:numPr>
          <w:ilvl w:val="0"/>
          <w:numId w:val="15"/>
        </w:numPr>
        <w:rPr>
          <w:b/>
        </w:rPr>
      </w:pPr>
      <w:r>
        <w:rPr>
          <w:b/>
        </w:rPr>
        <w:t>McMurray’s Test</w:t>
      </w:r>
    </w:p>
    <w:p w:rsidR="00094664" w:rsidRPr="00094664" w:rsidRDefault="00094664" w:rsidP="00094664">
      <w:pPr>
        <w:pStyle w:val="ListParagraph"/>
        <w:numPr>
          <w:ilvl w:val="1"/>
          <w:numId w:val="15"/>
        </w:numPr>
        <w:rPr>
          <w:b/>
        </w:rPr>
      </w:pPr>
      <w:r>
        <w:t xml:space="preserve">Checks for meniscus injury. The patient lies supine and flexes the hip and knee. The examiner supports the knee with one hand and holds the foot with the other, rotating the foot laterally. The examiner slowly extends the patient’s knee, while assessing for the positive findings of pain or clicking. The examiner repeats the procedure, rotating the lower leg medially. </w:t>
      </w:r>
    </w:p>
    <w:p w:rsidR="00094664" w:rsidRDefault="00094664" w:rsidP="00094664">
      <w:pPr>
        <w:pStyle w:val="ListParagraph"/>
        <w:numPr>
          <w:ilvl w:val="0"/>
          <w:numId w:val="15"/>
        </w:numPr>
        <w:rPr>
          <w:b/>
        </w:rPr>
      </w:pPr>
      <w:r>
        <w:rPr>
          <w:b/>
        </w:rPr>
        <w:t>Ballottement</w:t>
      </w:r>
    </w:p>
    <w:p w:rsidR="00094664" w:rsidRPr="00094664" w:rsidRDefault="00094664" w:rsidP="00094664">
      <w:pPr>
        <w:pStyle w:val="ListParagraph"/>
        <w:numPr>
          <w:ilvl w:val="1"/>
          <w:numId w:val="15"/>
        </w:numPr>
        <w:rPr>
          <w:b/>
        </w:rPr>
      </w:pPr>
      <w:r>
        <w:t xml:space="preserve">Evaluates presence of large accumulation of fluid behind the knee. With the patient supine and the knee extended, press on the quadriceps muscle just above the knee with one hand and keep that pressure there. This compresses the </w:t>
      </w:r>
      <w:proofErr w:type="spellStart"/>
      <w:r>
        <w:t>suprapatellar</w:t>
      </w:r>
      <w:proofErr w:type="spellEnd"/>
      <w:r>
        <w:t xml:space="preserve"> pouch. Palpate the patella with the other hand. If fluid is present, the patella will rebound or ballot against the fingers. </w:t>
      </w:r>
    </w:p>
    <w:p w:rsidR="00094664" w:rsidRDefault="00094664" w:rsidP="00094664">
      <w:pPr>
        <w:pStyle w:val="ListParagraph"/>
        <w:numPr>
          <w:ilvl w:val="0"/>
          <w:numId w:val="15"/>
        </w:numPr>
        <w:rPr>
          <w:b/>
        </w:rPr>
      </w:pPr>
      <w:r>
        <w:rPr>
          <w:b/>
        </w:rPr>
        <w:t>Changes in spine with aging</w:t>
      </w:r>
    </w:p>
    <w:p w:rsidR="00094664" w:rsidRPr="00094664" w:rsidRDefault="00094664" w:rsidP="00094664">
      <w:pPr>
        <w:pStyle w:val="ListParagraph"/>
        <w:numPr>
          <w:ilvl w:val="1"/>
          <w:numId w:val="15"/>
        </w:numPr>
        <w:rPr>
          <w:b/>
        </w:rPr>
      </w:pPr>
      <w:r>
        <w:lastRenderedPageBreak/>
        <w:t xml:space="preserve">Bone </w:t>
      </w:r>
      <w:proofErr w:type="spellStart"/>
      <w:r>
        <w:t>resorption</w:t>
      </w:r>
      <w:proofErr w:type="spellEnd"/>
      <w:r>
        <w:t xml:space="preserve"> occurs more rapidly than deposition. Postural changes and decreased height occur with aging due to loss of water content in the intervertebral discs. Joints become less flexible because of changes in cartilage. Tendons and ligaments shrink and </w:t>
      </w:r>
      <w:proofErr w:type="gramStart"/>
      <w:r>
        <w:t>harden,</w:t>
      </w:r>
      <w:proofErr w:type="gramEnd"/>
      <w:r>
        <w:t xml:space="preserve"> decreasing ROM. Muscle mass also decreases as a result of atrophy and loss in size. </w:t>
      </w:r>
      <w:r w:rsidR="00F30133">
        <w:t xml:space="preserve">This involuntary loss of muscle function increases the risk of falls and disability in older adults. </w:t>
      </w:r>
    </w:p>
    <w:p w:rsidR="00094664" w:rsidRPr="00094664" w:rsidRDefault="00094664" w:rsidP="00094664">
      <w:pPr>
        <w:pStyle w:val="ListParagraph"/>
        <w:numPr>
          <w:ilvl w:val="1"/>
          <w:numId w:val="15"/>
        </w:numPr>
        <w:rPr>
          <w:b/>
        </w:rPr>
      </w:pPr>
      <w:r>
        <w:t>Osteoporosis</w:t>
      </w:r>
    </w:p>
    <w:p w:rsidR="00094664" w:rsidRPr="00094664" w:rsidRDefault="00094664" w:rsidP="00094664">
      <w:pPr>
        <w:pStyle w:val="ListParagraph"/>
        <w:numPr>
          <w:ilvl w:val="3"/>
          <w:numId w:val="15"/>
        </w:numPr>
        <w:rPr>
          <w:b/>
        </w:rPr>
      </w:pPr>
      <w:r>
        <w:t>Loss of bone density</w:t>
      </w:r>
    </w:p>
    <w:p w:rsidR="00094664" w:rsidRPr="00094664" w:rsidRDefault="00094664" w:rsidP="00094664">
      <w:pPr>
        <w:pStyle w:val="ListParagraph"/>
        <w:numPr>
          <w:ilvl w:val="3"/>
          <w:numId w:val="15"/>
        </w:numPr>
        <w:rPr>
          <w:b/>
        </w:rPr>
      </w:pPr>
      <w:r>
        <w:t>Vertebra is compressed</w:t>
      </w:r>
    </w:p>
    <w:p w:rsidR="00094664" w:rsidRPr="00094664" w:rsidRDefault="00094664" w:rsidP="00094664">
      <w:pPr>
        <w:pStyle w:val="ListParagraph"/>
        <w:numPr>
          <w:ilvl w:val="1"/>
          <w:numId w:val="15"/>
        </w:numPr>
        <w:rPr>
          <w:b/>
        </w:rPr>
      </w:pPr>
      <w:r>
        <w:t xml:space="preserve">Kyphosis </w:t>
      </w:r>
    </w:p>
    <w:p w:rsidR="00F30133" w:rsidRDefault="00094664" w:rsidP="00F30133">
      <w:pPr>
        <w:pStyle w:val="ListParagraph"/>
        <w:numPr>
          <w:ilvl w:val="2"/>
          <w:numId w:val="15"/>
        </w:numPr>
        <w:rPr>
          <w:b/>
        </w:rPr>
      </w:pPr>
      <w:r>
        <w:t xml:space="preserve"> </w:t>
      </w:r>
      <w:proofErr w:type="gramStart"/>
      <w:r>
        <w:t>an</w:t>
      </w:r>
      <w:proofErr w:type="gramEnd"/>
      <w:r>
        <w:t xml:space="preserve"> exaggerated forward curvature of the spine which may occur in older adults. </w:t>
      </w:r>
    </w:p>
    <w:p w:rsidR="00F30133" w:rsidRDefault="00F30133" w:rsidP="00F30133">
      <w:pPr>
        <w:pStyle w:val="ListParagraph"/>
        <w:numPr>
          <w:ilvl w:val="0"/>
          <w:numId w:val="15"/>
        </w:numPr>
        <w:rPr>
          <w:b/>
        </w:rPr>
      </w:pPr>
      <w:r>
        <w:rPr>
          <w:b/>
        </w:rPr>
        <w:t>Types of Movements</w:t>
      </w:r>
    </w:p>
    <w:p w:rsidR="00F30133" w:rsidRPr="00F30133" w:rsidRDefault="00F30133" w:rsidP="00F30133">
      <w:pPr>
        <w:pStyle w:val="ListParagraph"/>
        <w:numPr>
          <w:ilvl w:val="1"/>
          <w:numId w:val="15"/>
        </w:numPr>
        <w:rPr>
          <w:b/>
        </w:rPr>
      </w:pPr>
      <w:r>
        <w:t>Flexion</w:t>
      </w:r>
    </w:p>
    <w:p w:rsidR="00F30133" w:rsidRPr="00F30133" w:rsidRDefault="00F30133" w:rsidP="00F30133">
      <w:pPr>
        <w:pStyle w:val="ListParagraph"/>
        <w:numPr>
          <w:ilvl w:val="2"/>
          <w:numId w:val="15"/>
        </w:numPr>
        <w:rPr>
          <w:b/>
        </w:rPr>
      </w:pPr>
      <w:r>
        <w:t>Bend at joint</w:t>
      </w:r>
    </w:p>
    <w:p w:rsidR="00F30133" w:rsidRPr="00F30133" w:rsidRDefault="00F30133" w:rsidP="00F30133">
      <w:pPr>
        <w:pStyle w:val="ListParagraph"/>
        <w:numPr>
          <w:ilvl w:val="1"/>
          <w:numId w:val="15"/>
        </w:numPr>
        <w:rPr>
          <w:b/>
        </w:rPr>
      </w:pPr>
      <w:r>
        <w:t>Extension</w:t>
      </w:r>
    </w:p>
    <w:p w:rsidR="00F30133" w:rsidRPr="00F30133" w:rsidRDefault="00F30133" w:rsidP="00F30133">
      <w:pPr>
        <w:pStyle w:val="ListParagraph"/>
        <w:numPr>
          <w:ilvl w:val="2"/>
          <w:numId w:val="15"/>
        </w:numPr>
        <w:rPr>
          <w:b/>
        </w:rPr>
      </w:pPr>
      <w:r>
        <w:t xml:space="preserve">Straighten </w:t>
      </w:r>
      <w:r w:rsidR="0045418C">
        <w:t>at joint</w:t>
      </w:r>
    </w:p>
    <w:p w:rsidR="00F30133" w:rsidRPr="00F30133" w:rsidRDefault="00F30133" w:rsidP="00F30133">
      <w:pPr>
        <w:pStyle w:val="ListParagraph"/>
        <w:numPr>
          <w:ilvl w:val="1"/>
          <w:numId w:val="15"/>
        </w:numPr>
        <w:rPr>
          <w:b/>
        </w:rPr>
      </w:pPr>
      <w:r>
        <w:t>Abduction</w:t>
      </w:r>
    </w:p>
    <w:p w:rsidR="00F30133" w:rsidRPr="00F30133" w:rsidRDefault="00F30133" w:rsidP="00F30133">
      <w:pPr>
        <w:pStyle w:val="ListParagraph"/>
        <w:numPr>
          <w:ilvl w:val="2"/>
          <w:numId w:val="15"/>
        </w:numPr>
        <w:rPr>
          <w:b/>
        </w:rPr>
      </w:pPr>
      <w:r>
        <w:t>Move away from midline of body</w:t>
      </w:r>
    </w:p>
    <w:p w:rsidR="00F30133" w:rsidRPr="00F30133" w:rsidRDefault="00F30133" w:rsidP="00F30133">
      <w:pPr>
        <w:pStyle w:val="ListParagraph"/>
        <w:numPr>
          <w:ilvl w:val="1"/>
          <w:numId w:val="15"/>
        </w:numPr>
        <w:rPr>
          <w:b/>
        </w:rPr>
      </w:pPr>
      <w:r>
        <w:t>Adduction</w:t>
      </w:r>
    </w:p>
    <w:p w:rsidR="00F30133" w:rsidRPr="00F30133" w:rsidRDefault="00F30133" w:rsidP="00F30133">
      <w:pPr>
        <w:pStyle w:val="ListParagraph"/>
        <w:numPr>
          <w:ilvl w:val="2"/>
          <w:numId w:val="15"/>
        </w:numPr>
        <w:rPr>
          <w:b/>
        </w:rPr>
      </w:pPr>
      <w:r>
        <w:t>Move toward midline of body</w:t>
      </w:r>
    </w:p>
    <w:p w:rsidR="00F30133" w:rsidRPr="00F30133" w:rsidRDefault="00F30133" w:rsidP="00F30133">
      <w:pPr>
        <w:pStyle w:val="ListParagraph"/>
        <w:numPr>
          <w:ilvl w:val="1"/>
          <w:numId w:val="15"/>
        </w:numPr>
        <w:rPr>
          <w:b/>
        </w:rPr>
      </w:pPr>
      <w:r>
        <w:t>Pronation</w:t>
      </w:r>
    </w:p>
    <w:p w:rsidR="00F30133" w:rsidRPr="00F30133" w:rsidRDefault="00F30133" w:rsidP="00F30133">
      <w:pPr>
        <w:pStyle w:val="ListParagraph"/>
        <w:numPr>
          <w:ilvl w:val="2"/>
          <w:numId w:val="15"/>
        </w:numPr>
        <w:rPr>
          <w:b/>
        </w:rPr>
      </w:pPr>
      <w:r>
        <w:t>Turn forearm, palm is down</w:t>
      </w:r>
    </w:p>
    <w:p w:rsidR="00F30133" w:rsidRPr="00F30133" w:rsidRDefault="00F30133" w:rsidP="00F30133">
      <w:pPr>
        <w:pStyle w:val="ListParagraph"/>
        <w:numPr>
          <w:ilvl w:val="1"/>
          <w:numId w:val="15"/>
        </w:numPr>
        <w:rPr>
          <w:b/>
        </w:rPr>
      </w:pPr>
      <w:r>
        <w:t>Supination</w:t>
      </w:r>
    </w:p>
    <w:p w:rsidR="00F30133" w:rsidRPr="00F30133" w:rsidRDefault="00F30133" w:rsidP="00F30133">
      <w:pPr>
        <w:pStyle w:val="ListParagraph"/>
        <w:numPr>
          <w:ilvl w:val="2"/>
          <w:numId w:val="15"/>
        </w:numPr>
        <w:rPr>
          <w:b/>
        </w:rPr>
      </w:pPr>
      <w:r>
        <w:t>Turn forearm, palm is up</w:t>
      </w:r>
    </w:p>
    <w:p w:rsidR="00F30133" w:rsidRPr="0045418C" w:rsidRDefault="0045418C" w:rsidP="00F30133">
      <w:pPr>
        <w:pStyle w:val="ListParagraph"/>
        <w:numPr>
          <w:ilvl w:val="1"/>
          <w:numId w:val="15"/>
        </w:numPr>
        <w:rPr>
          <w:b/>
        </w:rPr>
      </w:pPr>
      <w:r>
        <w:t>Inversion</w:t>
      </w:r>
    </w:p>
    <w:p w:rsidR="0045418C" w:rsidRPr="0045418C" w:rsidRDefault="0045418C" w:rsidP="0045418C">
      <w:pPr>
        <w:pStyle w:val="ListParagraph"/>
        <w:numPr>
          <w:ilvl w:val="2"/>
          <w:numId w:val="15"/>
        </w:numPr>
        <w:rPr>
          <w:b/>
        </w:rPr>
      </w:pPr>
      <w:r>
        <w:t>Move sole of foot inward at ankle</w:t>
      </w:r>
    </w:p>
    <w:p w:rsidR="0045418C" w:rsidRPr="0045418C" w:rsidRDefault="0045418C" w:rsidP="0045418C">
      <w:pPr>
        <w:pStyle w:val="ListParagraph"/>
        <w:numPr>
          <w:ilvl w:val="1"/>
          <w:numId w:val="15"/>
        </w:numPr>
        <w:rPr>
          <w:b/>
        </w:rPr>
      </w:pPr>
      <w:r>
        <w:t>Eversion</w:t>
      </w:r>
    </w:p>
    <w:p w:rsidR="0045418C" w:rsidRPr="0045418C" w:rsidRDefault="0045418C" w:rsidP="0045418C">
      <w:pPr>
        <w:pStyle w:val="ListParagraph"/>
        <w:numPr>
          <w:ilvl w:val="2"/>
          <w:numId w:val="15"/>
        </w:numPr>
        <w:rPr>
          <w:b/>
        </w:rPr>
      </w:pPr>
      <w:r>
        <w:t>Move sole of foot outward at ankle</w:t>
      </w:r>
    </w:p>
    <w:p w:rsidR="0045418C" w:rsidRPr="0045418C" w:rsidRDefault="0045418C" w:rsidP="0045418C">
      <w:pPr>
        <w:pStyle w:val="ListParagraph"/>
        <w:numPr>
          <w:ilvl w:val="1"/>
          <w:numId w:val="15"/>
        </w:numPr>
        <w:rPr>
          <w:b/>
        </w:rPr>
      </w:pPr>
      <w:r>
        <w:t>Rotation</w:t>
      </w:r>
    </w:p>
    <w:p w:rsidR="0045418C" w:rsidRPr="0045418C" w:rsidRDefault="0045418C" w:rsidP="0045418C">
      <w:pPr>
        <w:pStyle w:val="ListParagraph"/>
        <w:numPr>
          <w:ilvl w:val="2"/>
          <w:numId w:val="15"/>
        </w:numPr>
        <w:rPr>
          <w:b/>
        </w:rPr>
      </w:pPr>
      <w:r>
        <w:t>Move around central axis</w:t>
      </w:r>
    </w:p>
    <w:p w:rsidR="0045418C" w:rsidRPr="0045418C" w:rsidRDefault="0045418C" w:rsidP="0045418C">
      <w:pPr>
        <w:pStyle w:val="ListParagraph"/>
        <w:numPr>
          <w:ilvl w:val="1"/>
          <w:numId w:val="15"/>
        </w:numPr>
        <w:rPr>
          <w:b/>
        </w:rPr>
      </w:pPr>
      <w:r>
        <w:t>Circumduction</w:t>
      </w:r>
    </w:p>
    <w:p w:rsidR="0045418C" w:rsidRPr="0045418C" w:rsidRDefault="0045418C" w:rsidP="0045418C">
      <w:pPr>
        <w:pStyle w:val="ListParagraph"/>
        <w:numPr>
          <w:ilvl w:val="2"/>
          <w:numId w:val="15"/>
        </w:numPr>
        <w:rPr>
          <w:b/>
        </w:rPr>
      </w:pPr>
      <w:r>
        <w:t>Move in a circle (shoulder)</w:t>
      </w:r>
    </w:p>
    <w:p w:rsidR="0045418C" w:rsidRPr="0045418C" w:rsidRDefault="0045418C" w:rsidP="0045418C">
      <w:pPr>
        <w:pStyle w:val="ListParagraph"/>
        <w:numPr>
          <w:ilvl w:val="1"/>
          <w:numId w:val="15"/>
        </w:numPr>
        <w:rPr>
          <w:b/>
        </w:rPr>
      </w:pPr>
      <w:r>
        <w:t>Protraction</w:t>
      </w:r>
    </w:p>
    <w:p w:rsidR="0045418C" w:rsidRPr="0045418C" w:rsidRDefault="0045418C" w:rsidP="0045418C">
      <w:pPr>
        <w:pStyle w:val="ListParagraph"/>
        <w:numPr>
          <w:ilvl w:val="2"/>
          <w:numId w:val="15"/>
        </w:numPr>
        <w:rPr>
          <w:b/>
        </w:rPr>
      </w:pPr>
      <w:r>
        <w:t>Move body part forward and parallel to ground</w:t>
      </w:r>
    </w:p>
    <w:p w:rsidR="0045418C" w:rsidRPr="0045418C" w:rsidRDefault="0045418C" w:rsidP="0045418C">
      <w:pPr>
        <w:pStyle w:val="ListParagraph"/>
        <w:numPr>
          <w:ilvl w:val="1"/>
          <w:numId w:val="15"/>
        </w:numPr>
        <w:rPr>
          <w:b/>
        </w:rPr>
      </w:pPr>
      <w:r>
        <w:t>Retraction</w:t>
      </w:r>
    </w:p>
    <w:p w:rsidR="0045418C" w:rsidRDefault="0045418C" w:rsidP="0045418C">
      <w:pPr>
        <w:pStyle w:val="ListParagraph"/>
        <w:numPr>
          <w:ilvl w:val="2"/>
          <w:numId w:val="15"/>
        </w:numPr>
        <w:rPr>
          <w:b/>
        </w:rPr>
      </w:pPr>
      <w:r>
        <w:t xml:space="preserve">Move body part backward and parallel to ground </w:t>
      </w:r>
    </w:p>
    <w:p w:rsidR="0045418C" w:rsidRPr="0045418C" w:rsidRDefault="0045418C" w:rsidP="0045418C">
      <w:pPr>
        <w:pStyle w:val="ListParagraph"/>
        <w:numPr>
          <w:ilvl w:val="1"/>
          <w:numId w:val="15"/>
        </w:numPr>
        <w:rPr>
          <w:b/>
        </w:rPr>
      </w:pPr>
      <w:r>
        <w:t>Elevation</w:t>
      </w:r>
    </w:p>
    <w:p w:rsidR="0045418C" w:rsidRPr="0045418C" w:rsidRDefault="0045418C" w:rsidP="0045418C">
      <w:pPr>
        <w:pStyle w:val="ListParagraph"/>
        <w:numPr>
          <w:ilvl w:val="2"/>
          <w:numId w:val="15"/>
        </w:numPr>
        <w:rPr>
          <w:b/>
        </w:rPr>
      </w:pPr>
      <w:r>
        <w:t>Raise a body part</w:t>
      </w:r>
    </w:p>
    <w:p w:rsidR="0045418C" w:rsidRPr="0045418C" w:rsidRDefault="0045418C" w:rsidP="0045418C">
      <w:pPr>
        <w:pStyle w:val="ListParagraph"/>
        <w:numPr>
          <w:ilvl w:val="1"/>
          <w:numId w:val="15"/>
        </w:numPr>
        <w:rPr>
          <w:b/>
        </w:rPr>
      </w:pPr>
      <w:r>
        <w:t>Depression</w:t>
      </w:r>
    </w:p>
    <w:p w:rsidR="0045418C" w:rsidRPr="0045418C" w:rsidRDefault="0045418C" w:rsidP="0045418C">
      <w:pPr>
        <w:pStyle w:val="ListParagraph"/>
        <w:numPr>
          <w:ilvl w:val="2"/>
          <w:numId w:val="15"/>
        </w:numPr>
        <w:rPr>
          <w:b/>
        </w:rPr>
      </w:pPr>
      <w:r>
        <w:t>Lower a body part</w:t>
      </w:r>
    </w:p>
    <w:p w:rsidR="00F30133" w:rsidRPr="00F30133" w:rsidRDefault="00F30133" w:rsidP="00F30133">
      <w:pPr>
        <w:pStyle w:val="ListParagraph"/>
        <w:numPr>
          <w:ilvl w:val="0"/>
          <w:numId w:val="15"/>
        </w:numPr>
        <w:rPr>
          <w:b/>
        </w:rPr>
      </w:pPr>
      <w:r>
        <w:tab/>
      </w:r>
      <w:r w:rsidRPr="00F30133">
        <w:rPr>
          <w:b/>
        </w:rPr>
        <w:t>Joints and their movements</w:t>
      </w:r>
    </w:p>
    <w:p w:rsidR="00F30133" w:rsidRPr="00F30133" w:rsidRDefault="00F30133" w:rsidP="00F30133">
      <w:pPr>
        <w:pStyle w:val="ListParagraph"/>
        <w:numPr>
          <w:ilvl w:val="1"/>
          <w:numId w:val="15"/>
        </w:numPr>
        <w:rPr>
          <w:b/>
        </w:rPr>
      </w:pPr>
      <w:r>
        <w:t>Neck</w:t>
      </w:r>
    </w:p>
    <w:p w:rsidR="00F30133" w:rsidRPr="00F30133" w:rsidRDefault="00F30133" w:rsidP="00F30133">
      <w:pPr>
        <w:pStyle w:val="ListParagraph"/>
        <w:numPr>
          <w:ilvl w:val="2"/>
          <w:numId w:val="15"/>
        </w:numPr>
        <w:rPr>
          <w:b/>
        </w:rPr>
      </w:pPr>
      <w:r>
        <w:t>Flexion</w:t>
      </w:r>
    </w:p>
    <w:p w:rsidR="00F30133" w:rsidRPr="00F30133" w:rsidRDefault="00F30133" w:rsidP="00F30133">
      <w:pPr>
        <w:pStyle w:val="ListParagraph"/>
        <w:numPr>
          <w:ilvl w:val="2"/>
          <w:numId w:val="15"/>
        </w:numPr>
        <w:rPr>
          <w:b/>
        </w:rPr>
      </w:pPr>
      <w:r>
        <w:lastRenderedPageBreak/>
        <w:t>Extension</w:t>
      </w:r>
    </w:p>
    <w:p w:rsidR="00F30133" w:rsidRPr="00F30133" w:rsidRDefault="00F30133" w:rsidP="00F30133">
      <w:pPr>
        <w:pStyle w:val="ListParagraph"/>
        <w:numPr>
          <w:ilvl w:val="2"/>
          <w:numId w:val="15"/>
        </w:numPr>
        <w:rPr>
          <w:b/>
        </w:rPr>
      </w:pPr>
      <w:r>
        <w:t>Hyperextension</w:t>
      </w:r>
    </w:p>
    <w:p w:rsidR="00F30133" w:rsidRPr="00F30133" w:rsidRDefault="00F30133" w:rsidP="00F30133">
      <w:pPr>
        <w:pStyle w:val="ListParagraph"/>
        <w:numPr>
          <w:ilvl w:val="2"/>
          <w:numId w:val="15"/>
        </w:numPr>
        <w:rPr>
          <w:b/>
        </w:rPr>
      </w:pPr>
      <w:r>
        <w:t>Rotation</w:t>
      </w:r>
    </w:p>
    <w:p w:rsidR="00F30133" w:rsidRPr="00F30133" w:rsidRDefault="00F30133" w:rsidP="00F30133">
      <w:pPr>
        <w:pStyle w:val="ListParagraph"/>
        <w:numPr>
          <w:ilvl w:val="2"/>
          <w:numId w:val="15"/>
        </w:numPr>
        <w:rPr>
          <w:b/>
        </w:rPr>
      </w:pPr>
      <w:r>
        <w:t>Abduction</w:t>
      </w:r>
    </w:p>
    <w:p w:rsidR="00F30133" w:rsidRPr="00F30133" w:rsidRDefault="00F30133" w:rsidP="00F30133">
      <w:pPr>
        <w:pStyle w:val="ListParagraph"/>
        <w:numPr>
          <w:ilvl w:val="1"/>
          <w:numId w:val="15"/>
        </w:numPr>
        <w:rPr>
          <w:b/>
        </w:rPr>
      </w:pPr>
      <w:r>
        <w:t>Shoulder</w:t>
      </w:r>
    </w:p>
    <w:p w:rsidR="00F30133" w:rsidRPr="00F30133" w:rsidRDefault="00F30133" w:rsidP="00F30133">
      <w:pPr>
        <w:pStyle w:val="ListParagraph"/>
        <w:numPr>
          <w:ilvl w:val="2"/>
          <w:numId w:val="15"/>
        </w:numPr>
        <w:rPr>
          <w:b/>
        </w:rPr>
      </w:pPr>
      <w:r>
        <w:t>Flexion</w:t>
      </w:r>
    </w:p>
    <w:p w:rsidR="00F30133" w:rsidRPr="00F30133" w:rsidRDefault="00F30133" w:rsidP="00F30133">
      <w:pPr>
        <w:pStyle w:val="ListParagraph"/>
        <w:numPr>
          <w:ilvl w:val="2"/>
          <w:numId w:val="15"/>
        </w:numPr>
        <w:rPr>
          <w:b/>
        </w:rPr>
      </w:pPr>
      <w:r>
        <w:t>Extension</w:t>
      </w:r>
    </w:p>
    <w:p w:rsidR="00F30133" w:rsidRPr="00F30133" w:rsidRDefault="00F30133" w:rsidP="00F30133">
      <w:pPr>
        <w:pStyle w:val="ListParagraph"/>
        <w:numPr>
          <w:ilvl w:val="2"/>
          <w:numId w:val="15"/>
        </w:numPr>
        <w:rPr>
          <w:b/>
        </w:rPr>
      </w:pPr>
      <w:r>
        <w:t>Hyperextension</w:t>
      </w:r>
    </w:p>
    <w:p w:rsidR="00F30133" w:rsidRPr="00F30133" w:rsidRDefault="00F30133" w:rsidP="00F30133">
      <w:pPr>
        <w:pStyle w:val="ListParagraph"/>
        <w:numPr>
          <w:ilvl w:val="2"/>
          <w:numId w:val="15"/>
        </w:numPr>
        <w:rPr>
          <w:b/>
        </w:rPr>
      </w:pPr>
      <w:r>
        <w:t>Circumduction</w:t>
      </w:r>
    </w:p>
    <w:p w:rsidR="00F30133" w:rsidRPr="00F30133" w:rsidRDefault="00F30133" w:rsidP="00F30133">
      <w:pPr>
        <w:pStyle w:val="ListParagraph"/>
        <w:numPr>
          <w:ilvl w:val="2"/>
          <w:numId w:val="15"/>
        </w:numPr>
        <w:rPr>
          <w:b/>
        </w:rPr>
      </w:pPr>
      <w:r>
        <w:t>Abduction</w:t>
      </w:r>
    </w:p>
    <w:p w:rsidR="00F30133" w:rsidRPr="00F30133" w:rsidRDefault="00F30133" w:rsidP="00F30133">
      <w:pPr>
        <w:pStyle w:val="ListParagraph"/>
        <w:numPr>
          <w:ilvl w:val="2"/>
          <w:numId w:val="15"/>
        </w:numPr>
        <w:rPr>
          <w:b/>
        </w:rPr>
      </w:pPr>
      <w:r>
        <w:t>Adduction</w:t>
      </w:r>
    </w:p>
    <w:p w:rsidR="00F30133" w:rsidRPr="00F30133" w:rsidRDefault="00F30133" w:rsidP="00F30133">
      <w:pPr>
        <w:pStyle w:val="ListParagraph"/>
        <w:numPr>
          <w:ilvl w:val="2"/>
          <w:numId w:val="15"/>
        </w:numPr>
        <w:rPr>
          <w:b/>
        </w:rPr>
      </w:pPr>
      <w:r>
        <w:t>Internal rotation</w:t>
      </w:r>
    </w:p>
    <w:p w:rsidR="00F30133" w:rsidRPr="00F30133" w:rsidRDefault="00F30133" w:rsidP="00F30133">
      <w:pPr>
        <w:pStyle w:val="ListParagraph"/>
        <w:numPr>
          <w:ilvl w:val="2"/>
          <w:numId w:val="15"/>
        </w:numPr>
        <w:rPr>
          <w:b/>
        </w:rPr>
      </w:pPr>
      <w:r>
        <w:t>External rotation</w:t>
      </w:r>
    </w:p>
    <w:p w:rsidR="00F30133" w:rsidRPr="00F30133" w:rsidRDefault="00F30133" w:rsidP="00F30133">
      <w:pPr>
        <w:pStyle w:val="ListParagraph"/>
        <w:numPr>
          <w:ilvl w:val="1"/>
          <w:numId w:val="15"/>
        </w:numPr>
        <w:rPr>
          <w:b/>
        </w:rPr>
      </w:pPr>
      <w:r>
        <w:t>Elbow</w:t>
      </w:r>
    </w:p>
    <w:p w:rsidR="00F30133" w:rsidRPr="00F30133" w:rsidRDefault="00F30133" w:rsidP="00F30133">
      <w:pPr>
        <w:pStyle w:val="ListParagraph"/>
        <w:numPr>
          <w:ilvl w:val="2"/>
          <w:numId w:val="15"/>
        </w:numPr>
        <w:rPr>
          <w:b/>
        </w:rPr>
      </w:pPr>
      <w:r>
        <w:t>Flexion</w:t>
      </w:r>
    </w:p>
    <w:p w:rsidR="00F30133" w:rsidRPr="00F30133" w:rsidRDefault="00F30133" w:rsidP="00F30133">
      <w:pPr>
        <w:pStyle w:val="ListParagraph"/>
        <w:numPr>
          <w:ilvl w:val="2"/>
          <w:numId w:val="15"/>
        </w:numPr>
        <w:rPr>
          <w:b/>
        </w:rPr>
      </w:pPr>
      <w:r>
        <w:t>Extension</w:t>
      </w:r>
    </w:p>
    <w:p w:rsidR="00F30133" w:rsidRPr="00F30133" w:rsidRDefault="00F30133" w:rsidP="00F30133">
      <w:pPr>
        <w:pStyle w:val="ListParagraph"/>
        <w:numPr>
          <w:ilvl w:val="1"/>
          <w:numId w:val="15"/>
        </w:numPr>
        <w:rPr>
          <w:b/>
        </w:rPr>
      </w:pPr>
      <w:r>
        <w:t>Wrist</w:t>
      </w:r>
    </w:p>
    <w:p w:rsidR="00F30133" w:rsidRPr="00F30133" w:rsidRDefault="00F30133" w:rsidP="00F30133">
      <w:pPr>
        <w:pStyle w:val="ListParagraph"/>
        <w:numPr>
          <w:ilvl w:val="2"/>
          <w:numId w:val="15"/>
        </w:numPr>
        <w:rPr>
          <w:b/>
        </w:rPr>
      </w:pPr>
      <w:r>
        <w:t>Flexion</w:t>
      </w:r>
    </w:p>
    <w:p w:rsidR="00F30133" w:rsidRPr="00F30133" w:rsidRDefault="00F30133" w:rsidP="00F30133">
      <w:pPr>
        <w:pStyle w:val="ListParagraph"/>
        <w:numPr>
          <w:ilvl w:val="2"/>
          <w:numId w:val="15"/>
        </w:numPr>
        <w:rPr>
          <w:b/>
        </w:rPr>
      </w:pPr>
      <w:r>
        <w:t>Extension</w:t>
      </w:r>
    </w:p>
    <w:p w:rsidR="00F30133" w:rsidRPr="00F30133" w:rsidRDefault="00F30133" w:rsidP="00F30133">
      <w:pPr>
        <w:pStyle w:val="ListParagraph"/>
        <w:numPr>
          <w:ilvl w:val="2"/>
          <w:numId w:val="15"/>
        </w:numPr>
        <w:rPr>
          <w:b/>
        </w:rPr>
      </w:pPr>
      <w:r>
        <w:t>Hyperextension</w:t>
      </w:r>
    </w:p>
    <w:p w:rsidR="00F30133" w:rsidRPr="00F30133" w:rsidRDefault="00F30133" w:rsidP="00F30133">
      <w:pPr>
        <w:pStyle w:val="ListParagraph"/>
        <w:numPr>
          <w:ilvl w:val="2"/>
          <w:numId w:val="15"/>
        </w:numPr>
        <w:rPr>
          <w:b/>
        </w:rPr>
      </w:pPr>
      <w:r>
        <w:t>Supinate</w:t>
      </w:r>
    </w:p>
    <w:p w:rsidR="00F30133" w:rsidRPr="00F30133" w:rsidRDefault="00F30133" w:rsidP="00F30133">
      <w:pPr>
        <w:pStyle w:val="ListParagraph"/>
        <w:numPr>
          <w:ilvl w:val="2"/>
          <w:numId w:val="15"/>
        </w:numPr>
        <w:rPr>
          <w:b/>
        </w:rPr>
      </w:pPr>
      <w:r>
        <w:t>Pronate</w:t>
      </w:r>
    </w:p>
    <w:p w:rsidR="00F30133" w:rsidRPr="00F30133" w:rsidRDefault="00F30133" w:rsidP="00F30133">
      <w:pPr>
        <w:pStyle w:val="ListParagraph"/>
        <w:numPr>
          <w:ilvl w:val="1"/>
          <w:numId w:val="15"/>
        </w:numPr>
        <w:rPr>
          <w:b/>
        </w:rPr>
      </w:pPr>
      <w:r>
        <w:t>Fingers</w:t>
      </w:r>
    </w:p>
    <w:p w:rsidR="00F30133" w:rsidRPr="00F30133" w:rsidRDefault="00F30133" w:rsidP="00F30133">
      <w:pPr>
        <w:pStyle w:val="ListParagraph"/>
        <w:numPr>
          <w:ilvl w:val="2"/>
          <w:numId w:val="15"/>
        </w:numPr>
        <w:rPr>
          <w:b/>
        </w:rPr>
      </w:pPr>
      <w:r>
        <w:t>Flexion</w:t>
      </w:r>
    </w:p>
    <w:p w:rsidR="00F30133" w:rsidRPr="00F30133" w:rsidRDefault="00F30133" w:rsidP="00F30133">
      <w:pPr>
        <w:pStyle w:val="ListParagraph"/>
        <w:numPr>
          <w:ilvl w:val="2"/>
          <w:numId w:val="15"/>
        </w:numPr>
        <w:rPr>
          <w:b/>
        </w:rPr>
      </w:pPr>
      <w:r>
        <w:t>Extension</w:t>
      </w:r>
    </w:p>
    <w:p w:rsidR="00F30133" w:rsidRPr="00F30133" w:rsidRDefault="00F30133" w:rsidP="00F30133">
      <w:pPr>
        <w:pStyle w:val="ListParagraph"/>
        <w:numPr>
          <w:ilvl w:val="2"/>
          <w:numId w:val="15"/>
        </w:numPr>
        <w:rPr>
          <w:b/>
        </w:rPr>
      </w:pPr>
      <w:r>
        <w:t>Hyperextension</w:t>
      </w:r>
    </w:p>
    <w:p w:rsidR="00F30133" w:rsidRPr="00F30133" w:rsidRDefault="00F30133" w:rsidP="00F30133">
      <w:pPr>
        <w:pStyle w:val="ListParagraph"/>
        <w:numPr>
          <w:ilvl w:val="2"/>
          <w:numId w:val="15"/>
        </w:numPr>
        <w:rPr>
          <w:b/>
        </w:rPr>
      </w:pPr>
      <w:r>
        <w:t>Abduction</w:t>
      </w:r>
    </w:p>
    <w:p w:rsidR="00F30133" w:rsidRPr="00F30133" w:rsidRDefault="00F30133" w:rsidP="00F30133">
      <w:pPr>
        <w:pStyle w:val="ListParagraph"/>
        <w:numPr>
          <w:ilvl w:val="2"/>
          <w:numId w:val="15"/>
        </w:numPr>
        <w:rPr>
          <w:b/>
        </w:rPr>
      </w:pPr>
      <w:r>
        <w:t>Finger-thumb-opposition</w:t>
      </w:r>
    </w:p>
    <w:p w:rsidR="00F30133" w:rsidRPr="00F30133" w:rsidRDefault="00F30133" w:rsidP="00F30133">
      <w:pPr>
        <w:pStyle w:val="ListParagraph"/>
        <w:numPr>
          <w:ilvl w:val="1"/>
          <w:numId w:val="15"/>
        </w:numPr>
        <w:rPr>
          <w:b/>
        </w:rPr>
      </w:pPr>
      <w:r>
        <w:t>Spine</w:t>
      </w:r>
    </w:p>
    <w:p w:rsidR="00F30133" w:rsidRPr="00F30133" w:rsidRDefault="00F30133" w:rsidP="00F30133">
      <w:pPr>
        <w:pStyle w:val="ListParagraph"/>
        <w:numPr>
          <w:ilvl w:val="2"/>
          <w:numId w:val="15"/>
        </w:numPr>
        <w:rPr>
          <w:b/>
        </w:rPr>
      </w:pPr>
      <w:r>
        <w:t>Flexion</w:t>
      </w:r>
    </w:p>
    <w:p w:rsidR="00F30133" w:rsidRPr="00F30133" w:rsidRDefault="00F30133" w:rsidP="00F30133">
      <w:pPr>
        <w:pStyle w:val="ListParagraph"/>
        <w:numPr>
          <w:ilvl w:val="2"/>
          <w:numId w:val="15"/>
        </w:numPr>
        <w:rPr>
          <w:b/>
        </w:rPr>
      </w:pPr>
      <w:r>
        <w:t>Extension</w:t>
      </w:r>
    </w:p>
    <w:p w:rsidR="00F30133" w:rsidRPr="00F30133" w:rsidRDefault="00F30133" w:rsidP="00F30133">
      <w:pPr>
        <w:pStyle w:val="ListParagraph"/>
        <w:numPr>
          <w:ilvl w:val="2"/>
          <w:numId w:val="15"/>
        </w:numPr>
        <w:rPr>
          <w:b/>
        </w:rPr>
      </w:pPr>
      <w:r>
        <w:t>Hyperextension</w:t>
      </w:r>
    </w:p>
    <w:p w:rsidR="00F30133" w:rsidRPr="00F30133" w:rsidRDefault="00F30133" w:rsidP="00F30133">
      <w:pPr>
        <w:pStyle w:val="ListParagraph"/>
        <w:numPr>
          <w:ilvl w:val="2"/>
          <w:numId w:val="15"/>
        </w:numPr>
        <w:rPr>
          <w:b/>
        </w:rPr>
      </w:pPr>
      <w:r>
        <w:t>Rotation</w:t>
      </w:r>
    </w:p>
    <w:p w:rsidR="00F30133" w:rsidRPr="00F30133" w:rsidRDefault="00F30133" w:rsidP="00F30133">
      <w:pPr>
        <w:pStyle w:val="ListParagraph"/>
        <w:numPr>
          <w:ilvl w:val="2"/>
          <w:numId w:val="15"/>
        </w:numPr>
        <w:rPr>
          <w:b/>
        </w:rPr>
      </w:pPr>
      <w:r>
        <w:t>Abduction</w:t>
      </w:r>
    </w:p>
    <w:p w:rsidR="00F30133" w:rsidRPr="00F30133" w:rsidRDefault="00F30133" w:rsidP="00F30133">
      <w:pPr>
        <w:pStyle w:val="ListParagraph"/>
        <w:numPr>
          <w:ilvl w:val="1"/>
          <w:numId w:val="15"/>
        </w:numPr>
        <w:rPr>
          <w:b/>
        </w:rPr>
      </w:pPr>
      <w:r>
        <w:t>Hip</w:t>
      </w:r>
    </w:p>
    <w:p w:rsidR="00F30133" w:rsidRPr="00F30133" w:rsidRDefault="00F30133" w:rsidP="00F30133">
      <w:pPr>
        <w:pStyle w:val="ListParagraph"/>
        <w:numPr>
          <w:ilvl w:val="2"/>
          <w:numId w:val="15"/>
        </w:numPr>
        <w:rPr>
          <w:b/>
        </w:rPr>
      </w:pPr>
      <w:r>
        <w:t>Flexion</w:t>
      </w:r>
    </w:p>
    <w:p w:rsidR="00F30133" w:rsidRPr="00F30133" w:rsidRDefault="00F30133" w:rsidP="00F30133">
      <w:pPr>
        <w:pStyle w:val="ListParagraph"/>
        <w:numPr>
          <w:ilvl w:val="2"/>
          <w:numId w:val="15"/>
        </w:numPr>
        <w:rPr>
          <w:b/>
        </w:rPr>
      </w:pPr>
      <w:r>
        <w:t>Extension</w:t>
      </w:r>
    </w:p>
    <w:p w:rsidR="00F30133" w:rsidRPr="00F30133" w:rsidRDefault="00F30133" w:rsidP="00F30133">
      <w:pPr>
        <w:pStyle w:val="ListParagraph"/>
        <w:numPr>
          <w:ilvl w:val="2"/>
          <w:numId w:val="15"/>
        </w:numPr>
        <w:rPr>
          <w:b/>
        </w:rPr>
      </w:pPr>
      <w:r>
        <w:t>Hyperextension</w:t>
      </w:r>
    </w:p>
    <w:p w:rsidR="00F30133" w:rsidRPr="00F30133" w:rsidRDefault="00F30133" w:rsidP="00F30133">
      <w:pPr>
        <w:pStyle w:val="ListParagraph"/>
        <w:numPr>
          <w:ilvl w:val="2"/>
          <w:numId w:val="15"/>
        </w:numPr>
        <w:rPr>
          <w:b/>
        </w:rPr>
      </w:pPr>
      <w:r>
        <w:t>Circumduction</w:t>
      </w:r>
    </w:p>
    <w:p w:rsidR="00F30133" w:rsidRPr="00F30133" w:rsidRDefault="00F30133" w:rsidP="00F30133">
      <w:pPr>
        <w:pStyle w:val="ListParagraph"/>
        <w:numPr>
          <w:ilvl w:val="2"/>
          <w:numId w:val="15"/>
        </w:numPr>
        <w:rPr>
          <w:b/>
        </w:rPr>
      </w:pPr>
      <w:r>
        <w:t>Abduction</w:t>
      </w:r>
    </w:p>
    <w:p w:rsidR="00F30133" w:rsidRPr="00F30133" w:rsidRDefault="00F30133" w:rsidP="00F30133">
      <w:pPr>
        <w:pStyle w:val="ListParagraph"/>
        <w:numPr>
          <w:ilvl w:val="2"/>
          <w:numId w:val="15"/>
        </w:numPr>
        <w:rPr>
          <w:b/>
        </w:rPr>
      </w:pPr>
      <w:r>
        <w:t>Adduction</w:t>
      </w:r>
    </w:p>
    <w:p w:rsidR="00F30133" w:rsidRPr="00F30133" w:rsidRDefault="00F30133" w:rsidP="00F30133">
      <w:pPr>
        <w:pStyle w:val="ListParagraph"/>
        <w:numPr>
          <w:ilvl w:val="2"/>
          <w:numId w:val="15"/>
        </w:numPr>
        <w:rPr>
          <w:b/>
        </w:rPr>
      </w:pPr>
      <w:r>
        <w:t>Internal rotation</w:t>
      </w:r>
    </w:p>
    <w:p w:rsidR="00F30133" w:rsidRPr="00F30133" w:rsidRDefault="00F30133" w:rsidP="00F30133">
      <w:pPr>
        <w:pStyle w:val="ListParagraph"/>
        <w:numPr>
          <w:ilvl w:val="2"/>
          <w:numId w:val="15"/>
        </w:numPr>
        <w:rPr>
          <w:b/>
        </w:rPr>
      </w:pPr>
      <w:r>
        <w:lastRenderedPageBreak/>
        <w:t>External rotation</w:t>
      </w:r>
    </w:p>
    <w:p w:rsidR="00F30133" w:rsidRPr="00F30133" w:rsidRDefault="00F30133" w:rsidP="00F30133">
      <w:pPr>
        <w:pStyle w:val="ListParagraph"/>
        <w:numPr>
          <w:ilvl w:val="1"/>
          <w:numId w:val="15"/>
        </w:numPr>
        <w:rPr>
          <w:b/>
        </w:rPr>
      </w:pPr>
      <w:r>
        <w:t>Knee</w:t>
      </w:r>
    </w:p>
    <w:p w:rsidR="00F30133" w:rsidRPr="00F30133" w:rsidRDefault="00F30133" w:rsidP="00F30133">
      <w:pPr>
        <w:pStyle w:val="ListParagraph"/>
        <w:numPr>
          <w:ilvl w:val="2"/>
          <w:numId w:val="15"/>
        </w:numPr>
        <w:rPr>
          <w:b/>
        </w:rPr>
      </w:pPr>
      <w:r>
        <w:t>Flexion</w:t>
      </w:r>
    </w:p>
    <w:p w:rsidR="00F30133" w:rsidRPr="00F30133" w:rsidRDefault="00F30133" w:rsidP="00F30133">
      <w:pPr>
        <w:pStyle w:val="ListParagraph"/>
        <w:numPr>
          <w:ilvl w:val="2"/>
          <w:numId w:val="15"/>
        </w:numPr>
        <w:rPr>
          <w:b/>
        </w:rPr>
      </w:pPr>
      <w:r>
        <w:t>Extension</w:t>
      </w:r>
    </w:p>
    <w:p w:rsidR="00F30133" w:rsidRPr="00F30133" w:rsidRDefault="00F30133" w:rsidP="00F30133">
      <w:pPr>
        <w:pStyle w:val="ListParagraph"/>
        <w:numPr>
          <w:ilvl w:val="1"/>
          <w:numId w:val="15"/>
        </w:numPr>
        <w:rPr>
          <w:b/>
        </w:rPr>
      </w:pPr>
      <w:r>
        <w:t>Ankle</w:t>
      </w:r>
    </w:p>
    <w:p w:rsidR="00F30133" w:rsidRPr="00F30133" w:rsidRDefault="00F30133" w:rsidP="00F30133">
      <w:pPr>
        <w:pStyle w:val="ListParagraph"/>
        <w:numPr>
          <w:ilvl w:val="2"/>
          <w:numId w:val="15"/>
        </w:numPr>
        <w:rPr>
          <w:b/>
        </w:rPr>
      </w:pPr>
      <w:proofErr w:type="spellStart"/>
      <w:r>
        <w:t>Dorsi</w:t>
      </w:r>
      <w:proofErr w:type="spellEnd"/>
      <w:r>
        <w:t>-flexion</w:t>
      </w:r>
    </w:p>
    <w:p w:rsidR="00F30133" w:rsidRPr="00F30133" w:rsidRDefault="00F30133" w:rsidP="00F30133">
      <w:pPr>
        <w:pStyle w:val="ListParagraph"/>
        <w:numPr>
          <w:ilvl w:val="2"/>
          <w:numId w:val="15"/>
        </w:numPr>
        <w:rPr>
          <w:b/>
        </w:rPr>
      </w:pPr>
      <w:r>
        <w:t>Plantar flexion</w:t>
      </w:r>
    </w:p>
    <w:p w:rsidR="00F30133" w:rsidRPr="00F30133" w:rsidRDefault="00F30133" w:rsidP="00F30133">
      <w:pPr>
        <w:pStyle w:val="ListParagraph"/>
        <w:numPr>
          <w:ilvl w:val="2"/>
          <w:numId w:val="15"/>
        </w:numPr>
        <w:rPr>
          <w:b/>
        </w:rPr>
      </w:pPr>
      <w:r>
        <w:t>Inversion</w:t>
      </w:r>
    </w:p>
    <w:p w:rsidR="00F30133" w:rsidRPr="00F30133" w:rsidRDefault="00F30133" w:rsidP="00F30133">
      <w:pPr>
        <w:pStyle w:val="ListParagraph"/>
        <w:numPr>
          <w:ilvl w:val="2"/>
          <w:numId w:val="15"/>
        </w:numPr>
        <w:rPr>
          <w:b/>
        </w:rPr>
      </w:pPr>
      <w:r>
        <w:t>Eversion</w:t>
      </w:r>
    </w:p>
    <w:p w:rsidR="00F30133" w:rsidRPr="00F30133" w:rsidRDefault="00F30133" w:rsidP="00F30133">
      <w:pPr>
        <w:pStyle w:val="ListParagraph"/>
        <w:numPr>
          <w:ilvl w:val="1"/>
          <w:numId w:val="15"/>
        </w:numPr>
        <w:rPr>
          <w:b/>
        </w:rPr>
      </w:pPr>
      <w:r>
        <w:t>Toes</w:t>
      </w:r>
    </w:p>
    <w:p w:rsidR="00F30133" w:rsidRPr="00F30133" w:rsidRDefault="00F30133" w:rsidP="00F30133">
      <w:pPr>
        <w:pStyle w:val="ListParagraph"/>
        <w:numPr>
          <w:ilvl w:val="2"/>
          <w:numId w:val="15"/>
        </w:numPr>
        <w:rPr>
          <w:b/>
        </w:rPr>
      </w:pPr>
      <w:r>
        <w:t>Flexion</w:t>
      </w:r>
    </w:p>
    <w:p w:rsidR="00F30133" w:rsidRPr="00F30133" w:rsidRDefault="00F30133" w:rsidP="00F30133">
      <w:pPr>
        <w:pStyle w:val="ListParagraph"/>
        <w:numPr>
          <w:ilvl w:val="2"/>
          <w:numId w:val="15"/>
        </w:numPr>
        <w:rPr>
          <w:b/>
        </w:rPr>
      </w:pPr>
      <w:r>
        <w:t>Extension</w:t>
      </w:r>
    </w:p>
    <w:p w:rsidR="00F30133" w:rsidRPr="00F30133" w:rsidRDefault="00F30133" w:rsidP="00F30133">
      <w:pPr>
        <w:pStyle w:val="ListParagraph"/>
        <w:numPr>
          <w:ilvl w:val="2"/>
          <w:numId w:val="15"/>
        </w:numPr>
        <w:rPr>
          <w:b/>
        </w:rPr>
      </w:pPr>
      <w:r>
        <w:t>Hyperextension</w:t>
      </w:r>
    </w:p>
    <w:p w:rsidR="00F30133" w:rsidRPr="007F4F25" w:rsidRDefault="00F30133" w:rsidP="00F30133">
      <w:pPr>
        <w:pStyle w:val="ListParagraph"/>
        <w:numPr>
          <w:ilvl w:val="2"/>
          <w:numId w:val="15"/>
        </w:numPr>
        <w:rPr>
          <w:b/>
        </w:rPr>
      </w:pPr>
      <w:r>
        <w:t>Abduction</w:t>
      </w:r>
    </w:p>
    <w:p w:rsidR="007F4F25" w:rsidRPr="007F4F25" w:rsidRDefault="007F4F25" w:rsidP="007F4F25">
      <w:pPr>
        <w:pStyle w:val="ListParagraph"/>
        <w:numPr>
          <w:ilvl w:val="0"/>
          <w:numId w:val="15"/>
        </w:numPr>
        <w:rPr>
          <w:b/>
        </w:rPr>
      </w:pPr>
      <w:r>
        <w:t>Tendon</w:t>
      </w:r>
    </w:p>
    <w:p w:rsidR="007F4F25" w:rsidRPr="007F4F25" w:rsidRDefault="007F4F25" w:rsidP="007F4F25">
      <w:pPr>
        <w:pStyle w:val="ListParagraph"/>
        <w:numPr>
          <w:ilvl w:val="1"/>
          <w:numId w:val="15"/>
        </w:numPr>
        <w:rPr>
          <w:b/>
        </w:rPr>
      </w:pPr>
      <w:r>
        <w:t>Connects muscles to bones</w:t>
      </w:r>
    </w:p>
    <w:p w:rsidR="007F4F25" w:rsidRPr="007F4F25" w:rsidRDefault="007F4F25" w:rsidP="007F4F25">
      <w:pPr>
        <w:pStyle w:val="ListParagraph"/>
        <w:numPr>
          <w:ilvl w:val="0"/>
          <w:numId w:val="15"/>
        </w:numPr>
        <w:rPr>
          <w:b/>
        </w:rPr>
      </w:pPr>
      <w:r>
        <w:t>Ligament</w:t>
      </w:r>
    </w:p>
    <w:p w:rsidR="007F4F25" w:rsidRPr="007F4F25" w:rsidRDefault="007F4F25" w:rsidP="007F4F25">
      <w:pPr>
        <w:pStyle w:val="ListParagraph"/>
        <w:numPr>
          <w:ilvl w:val="1"/>
          <w:numId w:val="15"/>
        </w:numPr>
        <w:rPr>
          <w:b/>
        </w:rPr>
      </w:pPr>
      <w:r>
        <w:t>Connect bone to bone to stabilize joints and limit movement</w:t>
      </w:r>
    </w:p>
    <w:p w:rsidR="007F4F25" w:rsidRPr="007F4F25" w:rsidRDefault="007F4F25" w:rsidP="007F4F25">
      <w:pPr>
        <w:pStyle w:val="ListParagraph"/>
        <w:numPr>
          <w:ilvl w:val="0"/>
          <w:numId w:val="15"/>
        </w:numPr>
        <w:rPr>
          <w:b/>
        </w:rPr>
      </w:pPr>
      <w:proofErr w:type="spellStart"/>
      <w:r>
        <w:t>Bursae</w:t>
      </w:r>
      <w:proofErr w:type="spellEnd"/>
    </w:p>
    <w:p w:rsidR="007F4F25" w:rsidRPr="007F4F25" w:rsidRDefault="007F4F25" w:rsidP="007F4F25">
      <w:pPr>
        <w:pStyle w:val="ListParagraph"/>
        <w:numPr>
          <w:ilvl w:val="1"/>
          <w:numId w:val="15"/>
        </w:numPr>
        <w:rPr>
          <w:b/>
        </w:rPr>
      </w:pPr>
      <w:r>
        <w:t>Fluid-filled sacs in areas of friction to cushion bones or ligaments that might rub against each other</w:t>
      </w:r>
    </w:p>
    <w:p w:rsidR="007F4F25" w:rsidRPr="007F4F25" w:rsidRDefault="007F4F25" w:rsidP="007F4F25">
      <w:pPr>
        <w:pStyle w:val="ListParagraph"/>
        <w:numPr>
          <w:ilvl w:val="0"/>
          <w:numId w:val="15"/>
        </w:numPr>
        <w:rPr>
          <w:b/>
        </w:rPr>
      </w:pPr>
      <w:r>
        <w:t>Cartilage</w:t>
      </w:r>
    </w:p>
    <w:p w:rsidR="007F4F25" w:rsidRPr="000E356D" w:rsidRDefault="007F4F25" w:rsidP="007F4F25">
      <w:pPr>
        <w:pStyle w:val="ListParagraph"/>
        <w:numPr>
          <w:ilvl w:val="1"/>
          <w:numId w:val="15"/>
        </w:numPr>
        <w:rPr>
          <w:b/>
        </w:rPr>
      </w:pPr>
      <w:r>
        <w:t>Allows bones to slide over one another, reduces friction, prevents damage, absorbs shock</w:t>
      </w:r>
    </w:p>
    <w:p w:rsidR="000E356D" w:rsidRDefault="000E356D" w:rsidP="000E356D">
      <w:pPr>
        <w:pStyle w:val="ListParagraph"/>
        <w:numPr>
          <w:ilvl w:val="0"/>
          <w:numId w:val="15"/>
        </w:numPr>
        <w:rPr>
          <w:b/>
        </w:rPr>
      </w:pPr>
      <w:r>
        <w:rPr>
          <w:b/>
        </w:rPr>
        <w:t>Findings with gout</w:t>
      </w:r>
    </w:p>
    <w:p w:rsidR="000E356D" w:rsidRPr="00C04EE0" w:rsidRDefault="00C04EE0" w:rsidP="000E356D">
      <w:pPr>
        <w:pStyle w:val="ListParagraph"/>
        <w:numPr>
          <w:ilvl w:val="1"/>
          <w:numId w:val="15"/>
        </w:numPr>
        <w:rPr>
          <w:b/>
        </w:rPr>
      </w:pPr>
      <w:r>
        <w:t>Body produces too much uric acid or cannot get rid of it fast enough</w:t>
      </w:r>
    </w:p>
    <w:p w:rsidR="00C04EE0" w:rsidRPr="00C04EE0" w:rsidRDefault="00C04EE0" w:rsidP="000E356D">
      <w:pPr>
        <w:pStyle w:val="ListParagraph"/>
        <w:numPr>
          <w:ilvl w:val="1"/>
          <w:numId w:val="15"/>
        </w:numPr>
        <w:rPr>
          <w:b/>
        </w:rPr>
      </w:pPr>
      <w:r>
        <w:t>Causes joints to swell and become painful</w:t>
      </w:r>
    </w:p>
    <w:p w:rsidR="00C04EE0" w:rsidRPr="00C04EE0" w:rsidRDefault="00C04EE0" w:rsidP="000E356D">
      <w:pPr>
        <w:pStyle w:val="ListParagraph"/>
        <w:numPr>
          <w:ilvl w:val="1"/>
          <w:numId w:val="15"/>
        </w:numPr>
        <w:rPr>
          <w:b/>
        </w:rPr>
      </w:pPr>
      <w:r>
        <w:t>Deposits are called tophi\</w:t>
      </w:r>
    </w:p>
    <w:p w:rsidR="00C04EE0" w:rsidRDefault="00C04EE0" w:rsidP="00C04EE0">
      <w:pPr>
        <w:pStyle w:val="ListParagraph"/>
        <w:numPr>
          <w:ilvl w:val="0"/>
          <w:numId w:val="15"/>
        </w:numPr>
        <w:rPr>
          <w:b/>
        </w:rPr>
      </w:pPr>
      <w:r w:rsidRPr="00C04EE0">
        <w:rPr>
          <w:b/>
        </w:rPr>
        <w:t>Correct approach for examining MKS system</w:t>
      </w:r>
    </w:p>
    <w:p w:rsidR="00C04EE0" w:rsidRPr="00C04EE0" w:rsidRDefault="00C04EE0" w:rsidP="00C04EE0">
      <w:pPr>
        <w:pStyle w:val="ListParagraph"/>
        <w:numPr>
          <w:ilvl w:val="1"/>
          <w:numId w:val="15"/>
        </w:numPr>
        <w:rPr>
          <w:b/>
        </w:rPr>
      </w:pPr>
      <w:r>
        <w:t xml:space="preserve">Make sure room is warm and private. Make sure patient’s limbs and spine are visible. Drape patient so that only the areas being observed are visible. Weighing the patient is important because obesity puts extra stress and strain on joints, increases risk of degenerative joint disease, and decreases mobility. </w:t>
      </w:r>
    </w:p>
    <w:p w:rsidR="00C04EE0" w:rsidRPr="00C04EE0" w:rsidRDefault="00C04EE0" w:rsidP="00C04EE0">
      <w:pPr>
        <w:pStyle w:val="ListParagraph"/>
        <w:numPr>
          <w:ilvl w:val="1"/>
          <w:numId w:val="15"/>
        </w:numPr>
        <w:rPr>
          <w:b/>
        </w:rPr>
      </w:pPr>
      <w:r>
        <w:t>Posture</w:t>
      </w:r>
    </w:p>
    <w:p w:rsidR="00C04EE0" w:rsidRPr="00C04EE0" w:rsidRDefault="00C04EE0" w:rsidP="00C04EE0">
      <w:pPr>
        <w:pStyle w:val="ListParagraph"/>
        <w:numPr>
          <w:ilvl w:val="2"/>
          <w:numId w:val="15"/>
        </w:numPr>
        <w:rPr>
          <w:b/>
        </w:rPr>
      </w:pPr>
      <w:r>
        <w:t xml:space="preserve">Observe the patient’s posture while standing with feet together. Observe the relation of the head, trunk, pelvis, and extremities. Assess for symmetry in shoulder height, scapulae, and iliac crests. Observe patient’s posture while sitting. Posture should be erect with </w:t>
      </w:r>
      <w:proofErr w:type="spellStart"/>
      <w:r>
        <w:t>jead</w:t>
      </w:r>
      <w:proofErr w:type="spellEnd"/>
      <w:r>
        <w:t xml:space="preserve"> midline above the spine. Shoulders should be at equal height. </w:t>
      </w:r>
    </w:p>
    <w:p w:rsidR="00C04EE0" w:rsidRPr="00C04EE0" w:rsidRDefault="00C04EE0" w:rsidP="00C04EE0">
      <w:pPr>
        <w:pStyle w:val="ListParagraph"/>
        <w:numPr>
          <w:ilvl w:val="3"/>
          <w:numId w:val="15"/>
        </w:numPr>
        <w:rPr>
          <w:b/>
        </w:rPr>
      </w:pPr>
      <w:r>
        <w:t>Abnormal findings:</w:t>
      </w:r>
    </w:p>
    <w:p w:rsidR="00C04EE0" w:rsidRPr="00C04EE0" w:rsidRDefault="00C04EE0" w:rsidP="00C04EE0">
      <w:pPr>
        <w:pStyle w:val="ListParagraph"/>
        <w:numPr>
          <w:ilvl w:val="4"/>
          <w:numId w:val="15"/>
        </w:numPr>
        <w:rPr>
          <w:b/>
        </w:rPr>
      </w:pPr>
      <w:r>
        <w:t>Scoliosis or low back pain may cause patient to lean forward or to the side when standing or sitting</w:t>
      </w:r>
    </w:p>
    <w:p w:rsidR="00C04EE0" w:rsidRPr="00C04EE0" w:rsidRDefault="00C04EE0" w:rsidP="00C04EE0">
      <w:pPr>
        <w:pStyle w:val="ListParagraph"/>
        <w:numPr>
          <w:ilvl w:val="4"/>
          <w:numId w:val="15"/>
        </w:numPr>
        <w:rPr>
          <w:b/>
        </w:rPr>
      </w:pPr>
      <w:r>
        <w:lastRenderedPageBreak/>
        <w:t>Acromegaly may result in an enlarged skull and increased length to the hands, feet, and long bones</w:t>
      </w:r>
    </w:p>
    <w:p w:rsidR="00C04EE0" w:rsidRPr="00C04EE0" w:rsidRDefault="00C04EE0" w:rsidP="00C04EE0">
      <w:pPr>
        <w:pStyle w:val="ListParagraph"/>
        <w:numPr>
          <w:ilvl w:val="1"/>
          <w:numId w:val="15"/>
        </w:numPr>
        <w:rPr>
          <w:b/>
        </w:rPr>
      </w:pPr>
      <w:r>
        <w:t>Gait and Mobility</w:t>
      </w:r>
    </w:p>
    <w:p w:rsidR="00C04EE0" w:rsidRPr="00C04EE0" w:rsidRDefault="00C04EE0" w:rsidP="00C04EE0">
      <w:pPr>
        <w:pStyle w:val="ListParagraph"/>
        <w:numPr>
          <w:ilvl w:val="2"/>
          <w:numId w:val="15"/>
        </w:numPr>
        <w:rPr>
          <w:b/>
        </w:rPr>
      </w:pPr>
      <w:r>
        <w:t xml:space="preserve">Watch the patient walk across the room while observing from the side and from behind. Gait can predict a person’s risk of falling. Walking should be smooth and rhythmic with the arms swinging in opposition to the legs. Patient should be able to rise from sitting with ease. </w:t>
      </w:r>
    </w:p>
    <w:p w:rsidR="00C04EE0" w:rsidRPr="00C04EE0" w:rsidRDefault="00C04EE0" w:rsidP="00C04EE0">
      <w:pPr>
        <w:pStyle w:val="ListParagraph"/>
        <w:numPr>
          <w:ilvl w:val="3"/>
          <w:numId w:val="15"/>
        </w:numPr>
        <w:rPr>
          <w:b/>
        </w:rPr>
      </w:pPr>
      <w:r>
        <w:t>Abnormal findings:</w:t>
      </w:r>
    </w:p>
    <w:p w:rsidR="00C04EE0" w:rsidRPr="00401AFC" w:rsidRDefault="00C04EE0" w:rsidP="00C04EE0">
      <w:pPr>
        <w:pStyle w:val="ListParagraph"/>
        <w:numPr>
          <w:ilvl w:val="4"/>
          <w:numId w:val="15"/>
        </w:numPr>
        <w:rPr>
          <w:b/>
        </w:rPr>
      </w:pPr>
      <w:r>
        <w:t xml:space="preserve">Gait abnormalities include hesitancy, unsteadiness, staggering, reaching for external support, high stepping, foot scraping, inability to raise the foot completely off the floor, persistent toe or heel walking, excessive pointing of toed inward or outward, asymmetry of step height or length, limping, stooping, wavering, shuffling, waddling, excessive swinging of shoulders or pelvis, and slow or rapid speed. </w:t>
      </w:r>
      <w:r w:rsidR="00401AFC">
        <w:t xml:space="preserve">Gait problems may result from muscle weakness, joint deterioration, </w:t>
      </w:r>
      <w:proofErr w:type="spellStart"/>
      <w:proofErr w:type="gramStart"/>
      <w:r w:rsidR="00401AFC">
        <w:t>malalignment</w:t>
      </w:r>
      <w:proofErr w:type="spellEnd"/>
      <w:proofErr w:type="gramEnd"/>
      <w:r w:rsidR="00401AFC">
        <w:t xml:space="preserve"> of lower extremities, paralysis, poor coordination, poor balance, fatigue or pain. </w:t>
      </w:r>
    </w:p>
    <w:p w:rsidR="00401AFC" w:rsidRPr="00401AFC" w:rsidRDefault="00401AFC" w:rsidP="00401AFC">
      <w:pPr>
        <w:pStyle w:val="ListParagraph"/>
        <w:numPr>
          <w:ilvl w:val="1"/>
          <w:numId w:val="15"/>
        </w:numPr>
        <w:rPr>
          <w:b/>
        </w:rPr>
      </w:pPr>
      <w:r>
        <w:t>Balance</w:t>
      </w:r>
    </w:p>
    <w:p w:rsidR="00401AFC" w:rsidRPr="00401AFC" w:rsidRDefault="00401AFC" w:rsidP="00401AFC">
      <w:pPr>
        <w:pStyle w:val="ListParagraph"/>
        <w:numPr>
          <w:ilvl w:val="2"/>
          <w:numId w:val="15"/>
        </w:numPr>
        <w:rPr>
          <w:b/>
        </w:rPr>
      </w:pPr>
      <w:r>
        <w:t xml:space="preserve">If a patient has a gait problem, balance cannot be assessed. Ask patient to walk on tip toes, heels, heel-to-toe fashion (tandem walking), and backward. Ask patient to step on each side, and to sit down and stand. Advanced assessment includes Romberg test, standing, and hopping on one foot. </w:t>
      </w:r>
    </w:p>
    <w:p w:rsidR="00401AFC" w:rsidRPr="00401AFC" w:rsidRDefault="00401AFC" w:rsidP="00401AFC">
      <w:pPr>
        <w:pStyle w:val="ListParagraph"/>
        <w:numPr>
          <w:ilvl w:val="2"/>
          <w:numId w:val="15"/>
        </w:numPr>
        <w:rPr>
          <w:b/>
        </w:rPr>
      </w:pPr>
      <w:r>
        <w:t>Romberg test</w:t>
      </w:r>
    </w:p>
    <w:p w:rsidR="00401AFC" w:rsidRPr="006E2B22" w:rsidRDefault="00401AFC" w:rsidP="00401AFC">
      <w:pPr>
        <w:pStyle w:val="ListParagraph"/>
        <w:numPr>
          <w:ilvl w:val="3"/>
          <w:numId w:val="15"/>
        </w:numPr>
        <w:rPr>
          <w:b/>
        </w:rPr>
      </w:pPr>
      <w:r>
        <w:t xml:space="preserve">Ask patient to stand with feet together and eyes open, </w:t>
      </w:r>
      <w:proofErr w:type="gramStart"/>
      <w:r>
        <w:t>then</w:t>
      </w:r>
      <w:proofErr w:type="gramEnd"/>
      <w:r>
        <w:t xml:space="preserve"> have them close their eyes. If cerebral function is intact, the patient can do this without swaying (negative test). </w:t>
      </w:r>
    </w:p>
    <w:p w:rsidR="006E2B22" w:rsidRPr="006E2B22" w:rsidRDefault="006E2B22" w:rsidP="006E2B22">
      <w:pPr>
        <w:pStyle w:val="ListParagraph"/>
        <w:numPr>
          <w:ilvl w:val="4"/>
          <w:numId w:val="15"/>
        </w:numPr>
        <w:rPr>
          <w:b/>
        </w:rPr>
      </w:pPr>
      <w:r>
        <w:t>Abnormal findings:</w:t>
      </w:r>
    </w:p>
    <w:p w:rsidR="006E2B22" w:rsidRPr="006E2B22" w:rsidRDefault="006E2B22" w:rsidP="006E2B22">
      <w:pPr>
        <w:pStyle w:val="ListParagraph"/>
        <w:numPr>
          <w:ilvl w:val="5"/>
          <w:numId w:val="15"/>
        </w:numPr>
        <w:rPr>
          <w:b/>
        </w:rPr>
      </w:pPr>
      <w:r>
        <w:t>Balance is a function of the cerebellum; however, inner ear problems can also affect balance. Balance may be assessed with MSK system, but also involves neurological system</w:t>
      </w:r>
    </w:p>
    <w:p w:rsidR="006E2B22" w:rsidRPr="006E2B22" w:rsidRDefault="006E2B22" w:rsidP="006E2B22">
      <w:pPr>
        <w:pStyle w:val="ListParagraph"/>
        <w:numPr>
          <w:ilvl w:val="1"/>
          <w:numId w:val="15"/>
        </w:numPr>
        <w:rPr>
          <w:b/>
        </w:rPr>
      </w:pPr>
      <w:r>
        <w:t>Coordination</w:t>
      </w:r>
    </w:p>
    <w:p w:rsidR="006E2B22" w:rsidRPr="006E2B22" w:rsidRDefault="006E2B22" w:rsidP="006E2B22">
      <w:pPr>
        <w:pStyle w:val="ListParagraph"/>
        <w:numPr>
          <w:ilvl w:val="2"/>
          <w:numId w:val="15"/>
        </w:numPr>
        <w:rPr>
          <w:b/>
        </w:rPr>
      </w:pPr>
      <w:r>
        <w:t>Ask patient to rapidly pat the table or his or her thigh, alternating between the palm and dorsum of the hand. To assess fine motor coordination of the hand, ask the patient to perform finger to thump opposition. Assess the gross motor coordination in the legs by having the patient run the heel of the foot up the opposite leg from ankle to knee. Patient should perform rapid alternating movements of arms and finger to thumb opposition and runs the heel of one foot down the opposite shin.</w:t>
      </w:r>
    </w:p>
    <w:p w:rsidR="006E2B22" w:rsidRPr="006E2B22" w:rsidRDefault="006E2B22" w:rsidP="006E2B22">
      <w:pPr>
        <w:pStyle w:val="ListParagraph"/>
        <w:numPr>
          <w:ilvl w:val="3"/>
          <w:numId w:val="15"/>
        </w:numPr>
        <w:rPr>
          <w:b/>
        </w:rPr>
      </w:pPr>
      <w:r>
        <w:t>Abnormal findings:</w:t>
      </w:r>
    </w:p>
    <w:p w:rsidR="006E2B22" w:rsidRPr="006E2B22" w:rsidRDefault="006E2B22" w:rsidP="006E2B22">
      <w:pPr>
        <w:pStyle w:val="ListParagraph"/>
        <w:numPr>
          <w:ilvl w:val="4"/>
          <w:numId w:val="15"/>
        </w:numPr>
        <w:rPr>
          <w:b/>
        </w:rPr>
      </w:pPr>
      <w:r>
        <w:t>Dominant side usually has a slightly better coordination. Poor coordination may be from pain, injury, deformity, or cerebral disorders. Coordination is often tested during assessment of the MSK system, but it is actually an assessment of the neurological system.</w:t>
      </w:r>
    </w:p>
    <w:p w:rsidR="006E2B22" w:rsidRPr="006E2B22" w:rsidRDefault="006E2B22" w:rsidP="006E2B22">
      <w:pPr>
        <w:pStyle w:val="ListParagraph"/>
        <w:numPr>
          <w:ilvl w:val="1"/>
          <w:numId w:val="15"/>
        </w:numPr>
        <w:rPr>
          <w:b/>
        </w:rPr>
      </w:pPr>
      <w:r>
        <w:t>Inspection of extremities</w:t>
      </w:r>
    </w:p>
    <w:p w:rsidR="006E2B22" w:rsidRPr="006E2B22" w:rsidRDefault="006E2B22" w:rsidP="006E2B22">
      <w:pPr>
        <w:pStyle w:val="ListParagraph"/>
        <w:numPr>
          <w:ilvl w:val="2"/>
          <w:numId w:val="15"/>
        </w:numPr>
        <w:rPr>
          <w:b/>
        </w:rPr>
      </w:pPr>
      <w:r>
        <w:t xml:space="preserve">Look for any swelling, lacerations, lesions, deformity, length of long bones, size of muscles, symmetry. </w:t>
      </w:r>
    </w:p>
    <w:p w:rsidR="006E2B22" w:rsidRPr="006E2B22" w:rsidRDefault="006E2B22" w:rsidP="006E2B22">
      <w:pPr>
        <w:pStyle w:val="ListParagraph"/>
        <w:numPr>
          <w:ilvl w:val="3"/>
          <w:numId w:val="15"/>
        </w:numPr>
        <w:rPr>
          <w:b/>
        </w:rPr>
      </w:pPr>
      <w:r>
        <w:lastRenderedPageBreak/>
        <w:t>Abnormal findings:</w:t>
      </w:r>
    </w:p>
    <w:p w:rsidR="006E2B22" w:rsidRPr="006E2B22" w:rsidRDefault="006E2B22" w:rsidP="006E2B22">
      <w:pPr>
        <w:pStyle w:val="ListParagraph"/>
        <w:numPr>
          <w:ilvl w:val="4"/>
          <w:numId w:val="15"/>
        </w:numPr>
        <w:rPr>
          <w:b/>
        </w:rPr>
      </w:pPr>
      <w:r>
        <w:t>Asymmetry in bone length may be from injury. Asymmetry in muscle size may be from neurological damage (ex. Polio). Disuse, including while wearing a cast leads to some wasting or shocking of the muscle (atrophy).</w:t>
      </w:r>
    </w:p>
    <w:p w:rsidR="006E2B22" w:rsidRPr="006E2B22" w:rsidRDefault="006E2B22" w:rsidP="006E2B22">
      <w:pPr>
        <w:pStyle w:val="ListParagraph"/>
        <w:numPr>
          <w:ilvl w:val="2"/>
          <w:numId w:val="15"/>
        </w:numPr>
        <w:rPr>
          <w:b/>
        </w:rPr>
      </w:pPr>
      <w:r>
        <w:t>Size and shape of extremities</w:t>
      </w:r>
    </w:p>
    <w:p w:rsidR="006E2B22" w:rsidRPr="00EF229E" w:rsidRDefault="00EF229E" w:rsidP="006E2B22">
      <w:pPr>
        <w:pStyle w:val="ListParagraph"/>
        <w:numPr>
          <w:ilvl w:val="3"/>
          <w:numId w:val="15"/>
        </w:numPr>
        <w:rPr>
          <w:b/>
        </w:rPr>
      </w:pPr>
      <w:r>
        <w:t xml:space="preserve">Assess both extremities at the same time to assess for symmetry. Bilateral assessment for muscle tone and strength is necessary for comparison. </w:t>
      </w:r>
    </w:p>
    <w:p w:rsidR="00EF229E" w:rsidRPr="00EF229E" w:rsidRDefault="00EF229E" w:rsidP="00EF229E">
      <w:pPr>
        <w:pStyle w:val="ListParagraph"/>
        <w:numPr>
          <w:ilvl w:val="4"/>
          <w:numId w:val="15"/>
        </w:numPr>
        <w:rPr>
          <w:b/>
        </w:rPr>
      </w:pPr>
      <w:r>
        <w:t>Abnormal findings:</w:t>
      </w:r>
    </w:p>
    <w:p w:rsidR="00EF229E" w:rsidRPr="00EF229E" w:rsidRDefault="00EF229E" w:rsidP="00EF229E">
      <w:pPr>
        <w:pStyle w:val="ListParagraph"/>
        <w:numPr>
          <w:ilvl w:val="5"/>
          <w:numId w:val="15"/>
        </w:numPr>
        <w:rPr>
          <w:b/>
        </w:rPr>
      </w:pPr>
      <w:r>
        <w:t>Disuse, including while wearing a cast, will lead to some atrophy. Swelling or edema may be the result of trauma, inflammation, or lymph node resection.</w:t>
      </w:r>
    </w:p>
    <w:p w:rsidR="00EF229E" w:rsidRPr="00EF229E" w:rsidRDefault="00EF229E" w:rsidP="00EF229E">
      <w:pPr>
        <w:pStyle w:val="ListParagraph"/>
        <w:numPr>
          <w:ilvl w:val="2"/>
          <w:numId w:val="15"/>
        </w:numPr>
        <w:rPr>
          <w:b/>
        </w:rPr>
      </w:pPr>
      <w:r>
        <w:t>Limb Measurements</w:t>
      </w:r>
    </w:p>
    <w:p w:rsidR="00EF229E" w:rsidRPr="00EF229E" w:rsidRDefault="00EF229E" w:rsidP="00EF229E">
      <w:pPr>
        <w:pStyle w:val="ListParagraph"/>
        <w:numPr>
          <w:ilvl w:val="3"/>
          <w:numId w:val="15"/>
        </w:numPr>
        <w:rPr>
          <w:b/>
        </w:rPr>
      </w:pPr>
      <w:r>
        <w:t>Compare the circumferences of arms and legs. Compare the length of the radius by having the patient place the arms together from elbow to wrist. Observe the knee height with the patient sitting. Limb circumference may be measured on the forearms, upper arms, thigh, and calves.  Measure circumference at the midpoint, so measure the length first. The dominant side may be 1 cm larger in circumference. Measure arm length from the anterior superior iliac crest to the medial malleolus. Measure the apparent leg umbilicus to the medial malleolus.</w:t>
      </w:r>
    </w:p>
    <w:p w:rsidR="00EF229E" w:rsidRPr="00EF229E" w:rsidRDefault="00EF229E" w:rsidP="00EF229E">
      <w:pPr>
        <w:pStyle w:val="ListParagraph"/>
        <w:numPr>
          <w:ilvl w:val="4"/>
          <w:numId w:val="15"/>
        </w:numPr>
        <w:rPr>
          <w:b/>
        </w:rPr>
      </w:pPr>
      <w:r>
        <w:t>Abnormal findings:</w:t>
      </w:r>
    </w:p>
    <w:p w:rsidR="00EF229E" w:rsidRPr="00EF229E" w:rsidRDefault="00EF229E" w:rsidP="00EF229E">
      <w:pPr>
        <w:pStyle w:val="ListParagraph"/>
        <w:numPr>
          <w:ilvl w:val="5"/>
          <w:numId w:val="15"/>
        </w:numPr>
        <w:rPr>
          <w:b/>
        </w:rPr>
      </w:pPr>
      <w:r>
        <w:t>Discrepancy in the leg length of more than 1 cm may cause gait problems, back and hip pain, and apparent scoliosis. Unequal apparent leg length, but equal true leg length is seen with hip and pelvic abnormalities. Unequal arm length does not cause as many problems. Unequal circumference may be from disuse or neurological disorders.</w:t>
      </w:r>
    </w:p>
    <w:p w:rsidR="00EF229E" w:rsidRPr="00EF229E" w:rsidRDefault="00EF229E" w:rsidP="00EF229E">
      <w:pPr>
        <w:pStyle w:val="ListParagraph"/>
        <w:numPr>
          <w:ilvl w:val="1"/>
          <w:numId w:val="15"/>
        </w:numPr>
        <w:rPr>
          <w:b/>
        </w:rPr>
      </w:pPr>
      <w:r>
        <w:t>Palpation</w:t>
      </w:r>
    </w:p>
    <w:p w:rsidR="00EF229E" w:rsidRPr="00EF229E" w:rsidRDefault="00EF229E" w:rsidP="00EF229E">
      <w:pPr>
        <w:pStyle w:val="ListParagraph"/>
        <w:numPr>
          <w:ilvl w:val="2"/>
          <w:numId w:val="15"/>
        </w:numPr>
        <w:rPr>
          <w:b/>
        </w:rPr>
      </w:pPr>
      <w:r>
        <w:t xml:space="preserve">Joints are palpated for contour and size; muscles are palpated for tone. Feel for any bumps, nodules, or deformity. Ask if there is any tenderness during touch. </w:t>
      </w:r>
    </w:p>
    <w:p w:rsidR="00EF229E" w:rsidRPr="00EF229E" w:rsidRDefault="00EF229E" w:rsidP="00EF229E">
      <w:pPr>
        <w:pStyle w:val="ListParagraph"/>
        <w:numPr>
          <w:ilvl w:val="3"/>
          <w:numId w:val="15"/>
        </w:numPr>
        <w:rPr>
          <w:b/>
        </w:rPr>
      </w:pPr>
      <w:r>
        <w:t>Abnormal findings:</w:t>
      </w:r>
    </w:p>
    <w:p w:rsidR="00EF229E" w:rsidRPr="00EF229E" w:rsidRDefault="00EF229E" w:rsidP="00EF229E">
      <w:pPr>
        <w:pStyle w:val="ListParagraph"/>
        <w:numPr>
          <w:ilvl w:val="4"/>
          <w:numId w:val="15"/>
        </w:numPr>
        <w:rPr>
          <w:b/>
        </w:rPr>
      </w:pPr>
      <w:r>
        <w:t>Asymmetry in muscle size and tone may be from disuse or neurological disease. Discomfort when touched may be because of inflammation or infection.</w:t>
      </w:r>
    </w:p>
    <w:p w:rsidR="00EF229E" w:rsidRPr="00EF229E" w:rsidRDefault="00EF229E" w:rsidP="00EF229E">
      <w:pPr>
        <w:pStyle w:val="ListParagraph"/>
        <w:numPr>
          <w:ilvl w:val="2"/>
          <w:numId w:val="15"/>
        </w:numPr>
        <w:rPr>
          <w:b/>
        </w:rPr>
      </w:pPr>
      <w:r>
        <w:t>Joint ROM</w:t>
      </w:r>
    </w:p>
    <w:p w:rsidR="00EF229E" w:rsidRPr="007C084A" w:rsidRDefault="00EF229E" w:rsidP="00EF229E">
      <w:pPr>
        <w:pStyle w:val="ListParagraph"/>
        <w:numPr>
          <w:ilvl w:val="3"/>
          <w:numId w:val="15"/>
        </w:numPr>
        <w:rPr>
          <w:b/>
        </w:rPr>
      </w:pPr>
      <w:r>
        <w:t xml:space="preserve">Asses both extremities at the same time and evaluate symmetry. Observe and palpate each joint while the patient performs active ROM. </w:t>
      </w:r>
      <w:r w:rsidR="007C084A">
        <w:t>If the patient cannot perform active ROM, carefully support the limb on either side of the joint and perform passive ROM. Ask the patient if there is tenderness or discomfort. If there is limited ROM, use a goniometer to measure the angle of the joint at its maximum flexion and extension.  A healthy joint moves smoothly and quietly.</w:t>
      </w:r>
    </w:p>
    <w:p w:rsidR="007C084A" w:rsidRPr="007C084A" w:rsidRDefault="007C084A" w:rsidP="007C084A">
      <w:pPr>
        <w:pStyle w:val="ListParagraph"/>
        <w:numPr>
          <w:ilvl w:val="4"/>
          <w:numId w:val="15"/>
        </w:numPr>
        <w:rPr>
          <w:b/>
        </w:rPr>
      </w:pPr>
      <w:r>
        <w:t>Abnormal findings:</w:t>
      </w:r>
    </w:p>
    <w:p w:rsidR="007C084A" w:rsidRPr="007C084A" w:rsidRDefault="007C084A" w:rsidP="007C084A">
      <w:pPr>
        <w:pStyle w:val="ListParagraph"/>
        <w:numPr>
          <w:ilvl w:val="5"/>
          <w:numId w:val="15"/>
        </w:numPr>
        <w:rPr>
          <w:b/>
        </w:rPr>
      </w:pPr>
      <w:r>
        <w:t xml:space="preserve">Limitation of movement, crepitus (cracking or popping), and nonverbal and verbal expressions of discomfort or pain are noted. Do not apply force and be </w:t>
      </w:r>
      <w:r>
        <w:lastRenderedPageBreak/>
        <w:t>gentle if there is pain with movement. Crepitus may be heard as a popping sound and may be felt as grating in the joint as it moves</w:t>
      </w:r>
    </w:p>
    <w:p w:rsidR="007C084A" w:rsidRPr="007C084A" w:rsidRDefault="007C084A" w:rsidP="007C084A">
      <w:pPr>
        <w:pStyle w:val="ListParagraph"/>
        <w:numPr>
          <w:ilvl w:val="2"/>
          <w:numId w:val="15"/>
        </w:numPr>
        <w:rPr>
          <w:b/>
        </w:rPr>
      </w:pPr>
      <w:r>
        <w:t>Muscle tone and strength</w:t>
      </w:r>
    </w:p>
    <w:p w:rsidR="007C084A" w:rsidRDefault="007C084A" w:rsidP="007C084A">
      <w:pPr>
        <w:pStyle w:val="ListParagraph"/>
        <w:numPr>
          <w:ilvl w:val="3"/>
          <w:numId w:val="15"/>
        </w:numPr>
        <w:rPr>
          <w:b/>
        </w:rPr>
      </w:pPr>
      <w:r>
        <w:t xml:space="preserve">Must compare one side to the other. Upper and lower muscle strength should be 5/5 bilaterally. </w:t>
      </w:r>
    </w:p>
    <w:p w:rsidR="007C084A" w:rsidRDefault="007C084A" w:rsidP="007C084A">
      <w:pPr>
        <w:pStyle w:val="ListParagraph"/>
        <w:numPr>
          <w:ilvl w:val="0"/>
          <w:numId w:val="15"/>
        </w:numPr>
        <w:rPr>
          <w:b/>
        </w:rPr>
      </w:pPr>
      <w:r>
        <w:rPr>
          <w:b/>
        </w:rPr>
        <w:t>Techniques for assessing strength</w:t>
      </w:r>
    </w:p>
    <w:p w:rsidR="007C084A" w:rsidRPr="007C084A" w:rsidRDefault="007C084A" w:rsidP="007C084A">
      <w:pPr>
        <w:pStyle w:val="ListParagraph"/>
        <w:numPr>
          <w:ilvl w:val="1"/>
          <w:numId w:val="15"/>
        </w:numPr>
        <w:rPr>
          <w:b/>
        </w:rPr>
      </w:pPr>
      <w:r>
        <w:t>Neck</w:t>
      </w:r>
    </w:p>
    <w:p w:rsidR="007C084A" w:rsidRPr="007C084A" w:rsidRDefault="007C084A" w:rsidP="007C084A">
      <w:pPr>
        <w:pStyle w:val="ListParagraph"/>
        <w:numPr>
          <w:ilvl w:val="2"/>
          <w:numId w:val="15"/>
        </w:numPr>
        <w:rPr>
          <w:b/>
        </w:rPr>
      </w:pPr>
      <w:r>
        <w:t>Place hand on side of patients head - have patient turn head toward hand against resistance</w:t>
      </w:r>
    </w:p>
    <w:p w:rsidR="007C084A" w:rsidRPr="007C084A" w:rsidRDefault="007C084A" w:rsidP="007C084A">
      <w:pPr>
        <w:pStyle w:val="ListParagraph"/>
        <w:numPr>
          <w:ilvl w:val="1"/>
          <w:numId w:val="15"/>
        </w:numPr>
        <w:rPr>
          <w:b/>
        </w:rPr>
      </w:pPr>
      <w:r>
        <w:t>Deltoid</w:t>
      </w:r>
    </w:p>
    <w:p w:rsidR="007C084A" w:rsidRPr="007C084A" w:rsidRDefault="007C084A" w:rsidP="007C084A">
      <w:pPr>
        <w:pStyle w:val="ListParagraph"/>
        <w:numPr>
          <w:ilvl w:val="2"/>
          <w:numId w:val="15"/>
        </w:numPr>
        <w:rPr>
          <w:b/>
        </w:rPr>
      </w:pPr>
      <w:r>
        <w:t>Put hand on patients upper arm and try to push arm down – have patient hold arm straight to the side and try to prevent you pushing down</w:t>
      </w:r>
    </w:p>
    <w:p w:rsidR="007C084A" w:rsidRPr="007C084A" w:rsidRDefault="007C084A" w:rsidP="007C084A">
      <w:pPr>
        <w:pStyle w:val="ListParagraph"/>
        <w:numPr>
          <w:ilvl w:val="1"/>
          <w:numId w:val="15"/>
        </w:numPr>
        <w:rPr>
          <w:b/>
        </w:rPr>
      </w:pPr>
      <w:r>
        <w:t>Biceps</w:t>
      </w:r>
    </w:p>
    <w:p w:rsidR="007C084A" w:rsidRPr="007C084A" w:rsidRDefault="007C084A" w:rsidP="007C084A">
      <w:pPr>
        <w:pStyle w:val="ListParagraph"/>
        <w:numPr>
          <w:ilvl w:val="2"/>
          <w:numId w:val="15"/>
        </w:numPr>
        <w:rPr>
          <w:b/>
        </w:rPr>
      </w:pPr>
      <w:r>
        <w:t>With elbow bent, place hand on patient’s lower arm and have patient try to straighten arm – have patient push against hand</w:t>
      </w:r>
    </w:p>
    <w:p w:rsidR="007C084A" w:rsidRPr="007C084A" w:rsidRDefault="007C084A" w:rsidP="007C084A">
      <w:pPr>
        <w:pStyle w:val="ListParagraph"/>
        <w:numPr>
          <w:ilvl w:val="1"/>
          <w:numId w:val="15"/>
        </w:numPr>
        <w:rPr>
          <w:b/>
        </w:rPr>
      </w:pPr>
      <w:r>
        <w:t>Triceps</w:t>
      </w:r>
    </w:p>
    <w:p w:rsidR="007C084A" w:rsidRPr="007C084A" w:rsidRDefault="007C084A" w:rsidP="007C084A">
      <w:pPr>
        <w:pStyle w:val="ListParagraph"/>
        <w:numPr>
          <w:ilvl w:val="2"/>
          <w:numId w:val="15"/>
        </w:numPr>
        <w:rPr>
          <w:b/>
        </w:rPr>
      </w:pPr>
      <w:r>
        <w:t>With elbow bent, place hand on patient’s lower arm and have patient try to flex elbow – have patient prevent you from bending arm</w:t>
      </w:r>
    </w:p>
    <w:p w:rsidR="007C084A" w:rsidRPr="007C084A" w:rsidRDefault="007C084A" w:rsidP="007C084A">
      <w:pPr>
        <w:pStyle w:val="ListParagraph"/>
        <w:numPr>
          <w:ilvl w:val="1"/>
          <w:numId w:val="15"/>
        </w:numPr>
        <w:rPr>
          <w:b/>
        </w:rPr>
      </w:pPr>
      <w:r>
        <w:t>Wrist</w:t>
      </w:r>
    </w:p>
    <w:p w:rsidR="007C084A" w:rsidRPr="007C084A" w:rsidRDefault="007C084A" w:rsidP="007C084A">
      <w:pPr>
        <w:pStyle w:val="ListParagraph"/>
        <w:numPr>
          <w:ilvl w:val="2"/>
          <w:numId w:val="15"/>
        </w:numPr>
        <w:rPr>
          <w:b/>
        </w:rPr>
      </w:pPr>
      <w:r>
        <w:t>With wrist extended, place hand on dorsal surface of the patients hand and ask patient to try to flex the wrist. Place hand on palm, and ask patient to push to hyperextend wrist – have patient prevent you from bending hand downward</w:t>
      </w:r>
    </w:p>
    <w:p w:rsidR="007C084A" w:rsidRPr="007C084A" w:rsidRDefault="007C084A" w:rsidP="007C084A">
      <w:pPr>
        <w:pStyle w:val="ListParagraph"/>
        <w:numPr>
          <w:ilvl w:val="1"/>
          <w:numId w:val="15"/>
        </w:numPr>
        <w:rPr>
          <w:b/>
        </w:rPr>
      </w:pPr>
      <w:r>
        <w:t>Fingers</w:t>
      </w:r>
    </w:p>
    <w:p w:rsidR="007C084A" w:rsidRPr="006A70D0" w:rsidRDefault="007C084A" w:rsidP="007C084A">
      <w:pPr>
        <w:pStyle w:val="ListParagraph"/>
        <w:numPr>
          <w:ilvl w:val="2"/>
          <w:numId w:val="15"/>
        </w:numPr>
        <w:rPr>
          <w:b/>
        </w:rPr>
      </w:pPr>
      <w:r>
        <w:t xml:space="preserve">Push on dorsal surface of fingers. Push on ventral surface of fingers. </w:t>
      </w:r>
      <w:r w:rsidR="006A70D0">
        <w:t xml:space="preserve">Hold patients fingers together. With patients fingers spread apart, prevent patient from bringing fingers together. </w:t>
      </w:r>
    </w:p>
    <w:p w:rsidR="006A70D0" w:rsidRPr="006A70D0" w:rsidRDefault="006A70D0" w:rsidP="006A70D0">
      <w:pPr>
        <w:pStyle w:val="ListParagraph"/>
        <w:numPr>
          <w:ilvl w:val="1"/>
          <w:numId w:val="15"/>
        </w:numPr>
        <w:rPr>
          <w:b/>
        </w:rPr>
      </w:pPr>
      <w:r>
        <w:t>Hip</w:t>
      </w:r>
    </w:p>
    <w:p w:rsidR="006A70D0" w:rsidRPr="006A70D0" w:rsidRDefault="006A70D0" w:rsidP="006A70D0">
      <w:pPr>
        <w:pStyle w:val="ListParagraph"/>
        <w:numPr>
          <w:ilvl w:val="2"/>
          <w:numId w:val="15"/>
        </w:numPr>
        <w:rPr>
          <w:b/>
        </w:rPr>
      </w:pPr>
      <w:r>
        <w:t>With patient supine, push down on his or her leg above the knee- have patient do a leg lift</w:t>
      </w:r>
    </w:p>
    <w:p w:rsidR="006A70D0" w:rsidRPr="006A70D0" w:rsidRDefault="006A70D0" w:rsidP="006A70D0">
      <w:pPr>
        <w:pStyle w:val="ListParagraph"/>
        <w:numPr>
          <w:ilvl w:val="1"/>
          <w:numId w:val="15"/>
        </w:numPr>
        <w:rPr>
          <w:b/>
        </w:rPr>
      </w:pPr>
      <w:r>
        <w:t>Quadriceps</w:t>
      </w:r>
    </w:p>
    <w:p w:rsidR="006A70D0" w:rsidRPr="006A70D0" w:rsidRDefault="006A70D0" w:rsidP="006A70D0">
      <w:pPr>
        <w:pStyle w:val="ListParagraph"/>
        <w:numPr>
          <w:ilvl w:val="2"/>
          <w:numId w:val="15"/>
        </w:numPr>
        <w:rPr>
          <w:b/>
        </w:rPr>
      </w:pPr>
      <w:r>
        <w:t>Push down on patient’s leg above knee. Place your hand on the front of patients lower leg and prevent extension of knee- have patient raise and straighten leg while sitting</w:t>
      </w:r>
    </w:p>
    <w:p w:rsidR="006A70D0" w:rsidRPr="006A70D0" w:rsidRDefault="006A70D0" w:rsidP="006A70D0">
      <w:pPr>
        <w:pStyle w:val="ListParagraph"/>
        <w:numPr>
          <w:ilvl w:val="1"/>
          <w:numId w:val="15"/>
        </w:numPr>
        <w:rPr>
          <w:b/>
        </w:rPr>
      </w:pPr>
      <w:r>
        <w:t>Hamstring</w:t>
      </w:r>
    </w:p>
    <w:p w:rsidR="006A70D0" w:rsidRPr="006A70D0" w:rsidRDefault="006A70D0" w:rsidP="006A70D0">
      <w:pPr>
        <w:pStyle w:val="ListParagraph"/>
        <w:numPr>
          <w:ilvl w:val="2"/>
          <w:numId w:val="15"/>
        </w:numPr>
        <w:rPr>
          <w:b/>
        </w:rPr>
      </w:pPr>
      <w:r>
        <w:t>With patient’s leg extended, place hand on back of the patient’s lower leg and prevent flexion- have patient bend knee</w:t>
      </w:r>
    </w:p>
    <w:p w:rsidR="006A70D0" w:rsidRPr="006A70D0" w:rsidRDefault="006A70D0" w:rsidP="006A70D0">
      <w:pPr>
        <w:pStyle w:val="ListParagraph"/>
        <w:numPr>
          <w:ilvl w:val="1"/>
          <w:numId w:val="15"/>
        </w:numPr>
        <w:rPr>
          <w:b/>
        </w:rPr>
      </w:pPr>
      <w:r>
        <w:t>Ankle</w:t>
      </w:r>
    </w:p>
    <w:p w:rsidR="006A70D0" w:rsidRPr="003A5FC4" w:rsidRDefault="006A70D0" w:rsidP="006A70D0">
      <w:pPr>
        <w:pStyle w:val="ListParagraph"/>
        <w:numPr>
          <w:ilvl w:val="2"/>
          <w:numId w:val="15"/>
        </w:numPr>
        <w:rPr>
          <w:b/>
        </w:rPr>
      </w:pPr>
      <w:r>
        <w:t>With patients ankle flexed, push against sole of patient’s foot. With ankle flexed, push against dorsum of foot- have patient bend foot up and then push against hand</w:t>
      </w:r>
    </w:p>
    <w:p w:rsidR="003A5FC4" w:rsidRDefault="003A5FC4" w:rsidP="003A5FC4">
      <w:pPr>
        <w:pStyle w:val="ListParagraph"/>
        <w:numPr>
          <w:ilvl w:val="0"/>
          <w:numId w:val="15"/>
        </w:numPr>
        <w:rPr>
          <w:b/>
        </w:rPr>
      </w:pPr>
      <w:r>
        <w:rPr>
          <w:b/>
        </w:rPr>
        <w:t>Where hematopoiesis occurs</w:t>
      </w:r>
    </w:p>
    <w:p w:rsidR="003A5FC4" w:rsidRPr="007C084A" w:rsidRDefault="003A5FC4" w:rsidP="003A5FC4">
      <w:pPr>
        <w:pStyle w:val="ListParagraph"/>
        <w:numPr>
          <w:ilvl w:val="1"/>
          <w:numId w:val="15"/>
        </w:numPr>
        <w:rPr>
          <w:b/>
        </w:rPr>
      </w:pPr>
      <w:r>
        <w:t>Making of blood cells, occurs in bone marrow cavities</w:t>
      </w:r>
      <w:bookmarkStart w:id="0" w:name="_GoBack"/>
      <w:bookmarkEnd w:id="0"/>
    </w:p>
    <w:sectPr w:rsidR="003A5FC4" w:rsidRPr="007C0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106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4F70B8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834493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61068D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7F22B1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376307C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7834D16"/>
    <w:multiLevelType w:val="hybridMultilevel"/>
    <w:tmpl w:val="099AAB6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38525A43"/>
    <w:multiLevelType w:val="hybridMultilevel"/>
    <w:tmpl w:val="0B5875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A95FF2"/>
    <w:multiLevelType w:val="hybridMultilevel"/>
    <w:tmpl w:val="184A1B7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9344DD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3BF8586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3E174A66"/>
    <w:multiLevelType w:val="hybridMultilevel"/>
    <w:tmpl w:val="C2D63A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1E35F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5FC30565"/>
    <w:multiLevelType w:val="hybridMultilevel"/>
    <w:tmpl w:val="44E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3169F3"/>
    <w:multiLevelType w:val="multilevel"/>
    <w:tmpl w:val="E43C874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71422FD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7F0F341D"/>
    <w:multiLevelType w:val="hybridMultilevel"/>
    <w:tmpl w:val="D41CC3D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3"/>
  </w:num>
  <w:num w:numId="2">
    <w:abstractNumId w:val="3"/>
  </w:num>
  <w:num w:numId="3">
    <w:abstractNumId w:val="15"/>
  </w:num>
  <w:num w:numId="4">
    <w:abstractNumId w:val="6"/>
  </w:num>
  <w:num w:numId="5">
    <w:abstractNumId w:val="9"/>
  </w:num>
  <w:num w:numId="6">
    <w:abstractNumId w:val="12"/>
  </w:num>
  <w:num w:numId="7">
    <w:abstractNumId w:val="10"/>
  </w:num>
  <w:num w:numId="8">
    <w:abstractNumId w:val="7"/>
  </w:num>
  <w:num w:numId="9">
    <w:abstractNumId w:val="11"/>
  </w:num>
  <w:num w:numId="10">
    <w:abstractNumId w:val="5"/>
  </w:num>
  <w:num w:numId="11">
    <w:abstractNumId w:val="2"/>
  </w:num>
  <w:num w:numId="12">
    <w:abstractNumId w:val="0"/>
  </w:num>
  <w:num w:numId="13">
    <w:abstractNumId w:val="1"/>
  </w:num>
  <w:num w:numId="14">
    <w:abstractNumId w:val="8"/>
  </w:num>
  <w:num w:numId="15">
    <w:abstractNumId w:val="14"/>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4A7"/>
    <w:rsid w:val="00043A33"/>
    <w:rsid w:val="00094664"/>
    <w:rsid w:val="000E356D"/>
    <w:rsid w:val="003A5FC4"/>
    <w:rsid w:val="00401AFC"/>
    <w:rsid w:val="00422A8E"/>
    <w:rsid w:val="0045418C"/>
    <w:rsid w:val="004E7FCE"/>
    <w:rsid w:val="006A70D0"/>
    <w:rsid w:val="006E2B22"/>
    <w:rsid w:val="007C084A"/>
    <w:rsid w:val="007F4F25"/>
    <w:rsid w:val="00A71227"/>
    <w:rsid w:val="00C04EE0"/>
    <w:rsid w:val="00EF229E"/>
    <w:rsid w:val="00F30133"/>
    <w:rsid w:val="00F62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4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94613-016C-43AA-AFD5-36BB22F8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Gretchen</cp:lastModifiedBy>
  <cp:revision>4</cp:revision>
  <dcterms:created xsi:type="dcterms:W3CDTF">2012-11-05T19:14:00Z</dcterms:created>
  <dcterms:modified xsi:type="dcterms:W3CDTF">2012-11-06T13:49:00Z</dcterms:modified>
</cp:coreProperties>
</file>