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r>
        <w:rPr>
          <w:rFonts w:ascii="Times New Roman" w:hAnsi="Times New Roman"/>
        </w:rPr>
        <w:t>Milieu Project: Adolescents</w:t>
      </w:r>
    </w:p>
    <w:p w:rsidR="00BE3977" w:rsidRDefault="00BE3977" w:rsidP="00BE3977">
      <w:pPr>
        <w:spacing w:line="480" w:lineRule="auto"/>
        <w:jc w:val="center"/>
        <w:rPr>
          <w:rFonts w:ascii="Times New Roman" w:hAnsi="Times New Roman"/>
        </w:rPr>
      </w:pPr>
      <w:r>
        <w:rPr>
          <w:rFonts w:ascii="Times New Roman" w:hAnsi="Times New Roman"/>
        </w:rPr>
        <w:t>Hayley Moore, Allison Marquardt, Jessica Black</w:t>
      </w:r>
    </w:p>
    <w:p w:rsidR="00BE3977" w:rsidRDefault="00BE3977" w:rsidP="00BE3977">
      <w:pPr>
        <w:spacing w:line="480" w:lineRule="auto"/>
        <w:jc w:val="center"/>
        <w:rPr>
          <w:rFonts w:ascii="Times New Roman" w:hAnsi="Times New Roman"/>
        </w:rPr>
      </w:pPr>
      <w:r>
        <w:rPr>
          <w:rFonts w:ascii="Times New Roman" w:hAnsi="Times New Roman"/>
        </w:rPr>
        <w:t>N310: Mental Health</w:t>
      </w:r>
    </w:p>
    <w:p w:rsidR="00BE3977" w:rsidRDefault="00BE3977" w:rsidP="00BE3977">
      <w:pPr>
        <w:spacing w:line="480" w:lineRule="auto"/>
        <w:jc w:val="center"/>
        <w:rPr>
          <w:rFonts w:ascii="Times New Roman" w:hAnsi="Times New Roman"/>
        </w:rPr>
      </w:pPr>
      <w:r>
        <w:rPr>
          <w:rFonts w:ascii="Times New Roman" w:hAnsi="Times New Roman"/>
        </w:rPr>
        <w:t>November 16, 2012</w:t>
      </w: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p>
    <w:p w:rsidR="00BE3977" w:rsidRDefault="00BE3977" w:rsidP="00BE3977">
      <w:pPr>
        <w:spacing w:line="480" w:lineRule="auto"/>
        <w:jc w:val="center"/>
        <w:rPr>
          <w:rFonts w:ascii="Times New Roman" w:hAnsi="Times New Roman"/>
        </w:rPr>
      </w:pPr>
      <w:r>
        <w:rPr>
          <w:rFonts w:ascii="Times New Roman" w:hAnsi="Times New Roman"/>
        </w:rPr>
        <w:t xml:space="preserve">Milieu Project: Adolescents </w:t>
      </w:r>
    </w:p>
    <w:p w:rsidR="00BE3977" w:rsidRDefault="00BE3977" w:rsidP="00BE3977">
      <w:pPr>
        <w:spacing w:line="480" w:lineRule="auto"/>
        <w:rPr>
          <w:rFonts w:ascii="Times New Roman" w:hAnsi="Times New Roman"/>
        </w:rPr>
      </w:pPr>
      <w:r>
        <w:rPr>
          <w:rFonts w:ascii="Times New Roman" w:hAnsi="Times New Roman"/>
        </w:rPr>
        <w:tab/>
        <w:t>We did our group milieu project with the adolescent boys; in order to accomplish this</w:t>
      </w:r>
      <w:r w:rsidR="000F104F">
        <w:rPr>
          <w:rFonts w:ascii="Times New Roman" w:hAnsi="Times New Roman"/>
        </w:rPr>
        <w:t>,</w:t>
      </w:r>
      <w:r>
        <w:rPr>
          <w:rFonts w:ascii="Times New Roman" w:hAnsi="Times New Roman"/>
        </w:rPr>
        <w:t xml:space="preserve"> we had to put a lot of thought and consideration into what we were going to do and how we were going to go about it. </w:t>
      </w:r>
      <w:r w:rsidR="00C14360">
        <w:rPr>
          <w:rFonts w:ascii="Times New Roman" w:hAnsi="Times New Roman"/>
        </w:rPr>
        <w:t>“Therapy i</w:t>
      </w:r>
      <w:r>
        <w:rPr>
          <w:rFonts w:ascii="Times New Roman" w:hAnsi="Times New Roman"/>
        </w:rPr>
        <w:t>s an intensive treatment that involves open therapeutic communication</w:t>
      </w:r>
      <w:r w:rsidR="00C14360">
        <w:rPr>
          <w:rFonts w:ascii="Times New Roman" w:hAnsi="Times New Roman"/>
        </w:rPr>
        <w:t>” (</w:t>
      </w:r>
      <w:r w:rsidR="002B0C94">
        <w:rPr>
          <w:rFonts w:ascii="Times New Roman" w:hAnsi="Times New Roman"/>
        </w:rPr>
        <w:t>Adcock, Brazier, Jacobs</w:t>
      </w:r>
      <w:r w:rsidR="0029762A">
        <w:rPr>
          <w:rFonts w:ascii="Times New Roman" w:hAnsi="Times New Roman"/>
        </w:rPr>
        <w:t>, 2011)</w:t>
      </w:r>
      <w:r>
        <w:rPr>
          <w:rFonts w:ascii="Times New Roman" w:hAnsi="Times New Roman"/>
        </w:rPr>
        <w:t>; we used this idea, but took it a step further by using group therapy. Group therapy is defined as therapy sessions that are guided by a leader figure who use different styles: democratic</w:t>
      </w:r>
      <w:r w:rsidR="0029762A">
        <w:rPr>
          <w:rFonts w:ascii="Times New Roman" w:hAnsi="Times New Roman"/>
        </w:rPr>
        <w:t>, lais</w:t>
      </w:r>
      <w:r w:rsidR="002B0C94">
        <w:rPr>
          <w:rFonts w:ascii="Times New Roman" w:hAnsi="Times New Roman"/>
        </w:rPr>
        <w:t>sez faire, or autocratic (Adcock,</w:t>
      </w:r>
      <w:r w:rsidR="0029762A">
        <w:rPr>
          <w:rFonts w:ascii="Times New Roman" w:hAnsi="Times New Roman"/>
        </w:rPr>
        <w:t xml:space="preserve"> et al, 2011).</w:t>
      </w:r>
      <w:r w:rsidR="008C2507">
        <w:rPr>
          <w:rFonts w:ascii="Times New Roman" w:hAnsi="Times New Roman"/>
        </w:rPr>
        <w:t xml:space="preserve"> We used a combination of democratic and autocratic style</w:t>
      </w:r>
      <w:r w:rsidR="00813C04">
        <w:rPr>
          <w:rFonts w:ascii="Times New Roman" w:hAnsi="Times New Roman"/>
        </w:rPr>
        <w:t xml:space="preserve">s during the group session. An </w:t>
      </w:r>
      <w:r w:rsidR="008C2507">
        <w:rPr>
          <w:rFonts w:ascii="Times New Roman" w:hAnsi="Times New Roman"/>
        </w:rPr>
        <w:t>autocratic st</w:t>
      </w:r>
      <w:r w:rsidR="0065447C">
        <w:rPr>
          <w:rFonts w:ascii="Times New Roman" w:hAnsi="Times New Roman"/>
        </w:rPr>
        <w:t>yle was used</w:t>
      </w:r>
      <w:r w:rsidR="00813C04">
        <w:rPr>
          <w:rFonts w:ascii="Times New Roman" w:hAnsi="Times New Roman"/>
        </w:rPr>
        <w:t xml:space="preserve"> at the beginning of group; we wanted to have control over the group so the boys would listen to what we had to say. However, once we were done conducting group we moved towards a democratic style of therapy. We asked the boys questions about </w:t>
      </w:r>
      <w:r w:rsidR="000F104F">
        <w:rPr>
          <w:rFonts w:ascii="Times New Roman" w:hAnsi="Times New Roman"/>
        </w:rPr>
        <w:t xml:space="preserve">different times in which their opinions differed from </w:t>
      </w:r>
      <w:r w:rsidR="006A15AD">
        <w:rPr>
          <w:rFonts w:ascii="Times New Roman" w:hAnsi="Times New Roman"/>
        </w:rPr>
        <w:t>someone else</w:t>
      </w:r>
      <w:r w:rsidR="000F104F">
        <w:rPr>
          <w:rFonts w:ascii="Times New Roman" w:hAnsi="Times New Roman"/>
        </w:rPr>
        <w:t>’s. We wanted</w:t>
      </w:r>
      <w:r w:rsidR="006A15AD">
        <w:rPr>
          <w:rFonts w:ascii="Times New Roman" w:hAnsi="Times New Roman"/>
        </w:rPr>
        <w:t xml:space="preserve"> the boys to inter</w:t>
      </w:r>
      <w:r w:rsidR="000A2CA9">
        <w:rPr>
          <w:rFonts w:ascii="Times New Roman" w:hAnsi="Times New Roman"/>
        </w:rPr>
        <w:t xml:space="preserve">act with one another and wanted them to listen to each other’s differing opinions. </w:t>
      </w:r>
    </w:p>
    <w:p w:rsidR="005016E4" w:rsidRDefault="00BE3977" w:rsidP="00BE3977">
      <w:pPr>
        <w:spacing w:line="480" w:lineRule="auto"/>
        <w:rPr>
          <w:rFonts w:ascii="Times New Roman" w:hAnsi="Times New Roman"/>
        </w:rPr>
      </w:pPr>
      <w:r>
        <w:rPr>
          <w:rFonts w:ascii="Times New Roman" w:hAnsi="Times New Roman"/>
        </w:rPr>
        <w:tab/>
      </w:r>
      <w:r w:rsidR="00CA06CD">
        <w:rPr>
          <w:rFonts w:ascii="Times New Roman" w:hAnsi="Times New Roman"/>
        </w:rPr>
        <w:t xml:space="preserve">There are three different phases of group therapy: the initial phase, working phase, and termination phase. </w:t>
      </w:r>
      <w:r w:rsidR="0070285D">
        <w:rPr>
          <w:rFonts w:ascii="Times New Roman" w:hAnsi="Times New Roman"/>
        </w:rPr>
        <w:t xml:space="preserve">During the initial phase the group leader thoroughly describes the purpose and the goal of the group. The leader also sets the tone for the duration of group. The working phase </w:t>
      </w:r>
      <w:r w:rsidR="00AD0650">
        <w:rPr>
          <w:rFonts w:ascii="Times New Roman" w:hAnsi="Times New Roman"/>
        </w:rPr>
        <w:t>is when the skills for problem solving are promoted and the gro</w:t>
      </w:r>
      <w:r w:rsidR="00B5533F">
        <w:rPr>
          <w:rFonts w:ascii="Times New Roman" w:hAnsi="Times New Roman"/>
        </w:rPr>
        <w:t>u</w:t>
      </w:r>
      <w:r w:rsidR="00AD0650">
        <w:rPr>
          <w:rFonts w:ascii="Times New Roman" w:hAnsi="Times New Roman"/>
        </w:rPr>
        <w:t>p leader us</w:t>
      </w:r>
      <w:r w:rsidR="000F104F">
        <w:rPr>
          <w:rFonts w:ascii="Times New Roman" w:hAnsi="Times New Roman"/>
        </w:rPr>
        <w:t>es</w:t>
      </w:r>
      <w:r w:rsidR="00AD0650">
        <w:rPr>
          <w:rFonts w:ascii="Times New Roman" w:hAnsi="Times New Roman"/>
        </w:rPr>
        <w:t xml:space="preserve"> therapeutic communication to help the group feel at ease. </w:t>
      </w:r>
      <w:r w:rsidR="00B5533F">
        <w:rPr>
          <w:rFonts w:ascii="Times New Roman" w:hAnsi="Times New Roman"/>
        </w:rPr>
        <w:t xml:space="preserve">The termination phase </w:t>
      </w:r>
      <w:r w:rsidR="005E60F0">
        <w:rPr>
          <w:rFonts w:ascii="Times New Roman" w:hAnsi="Times New Roman"/>
        </w:rPr>
        <w:t>is the mark of group coming to a close and the leader summarizing everything that was accomplished (</w:t>
      </w:r>
      <w:r w:rsidR="00CC0FE9">
        <w:rPr>
          <w:rFonts w:ascii="Times New Roman" w:hAnsi="Times New Roman"/>
        </w:rPr>
        <w:t>Adcock,</w:t>
      </w:r>
      <w:r w:rsidR="00F86DDB">
        <w:rPr>
          <w:rFonts w:ascii="Times New Roman" w:hAnsi="Times New Roman"/>
        </w:rPr>
        <w:t xml:space="preserve"> et al, 2011). </w:t>
      </w:r>
    </w:p>
    <w:p w:rsidR="00182E97" w:rsidRDefault="00182E97" w:rsidP="005016E4">
      <w:pPr>
        <w:spacing w:line="480" w:lineRule="auto"/>
        <w:ind w:firstLine="720"/>
        <w:rPr>
          <w:rFonts w:ascii="Times New Roman" w:hAnsi="Times New Roman"/>
        </w:rPr>
      </w:pPr>
      <w:r>
        <w:rPr>
          <w:rFonts w:ascii="Times New Roman" w:hAnsi="Times New Roman"/>
        </w:rPr>
        <w:t>Group therapy is done for a variety of different reasons</w:t>
      </w:r>
      <w:r w:rsidR="00CD0A2E">
        <w:rPr>
          <w:rFonts w:ascii="Times New Roman" w:hAnsi="Times New Roman"/>
        </w:rPr>
        <w:t>. It is used to encourage open and clear communication, push those in therapy towards their goa</w:t>
      </w:r>
      <w:r w:rsidR="000F104F">
        <w:rPr>
          <w:rFonts w:ascii="Times New Roman" w:hAnsi="Times New Roman"/>
        </w:rPr>
        <w:t>ls, and education for a variety</w:t>
      </w:r>
      <w:r w:rsidR="00CD0A2E">
        <w:rPr>
          <w:rFonts w:ascii="Times New Roman" w:hAnsi="Times New Roman"/>
        </w:rPr>
        <w:t xml:space="preserve"> of things. </w:t>
      </w:r>
      <w:r w:rsidR="005016E4">
        <w:rPr>
          <w:rFonts w:ascii="Times New Roman" w:hAnsi="Times New Roman"/>
        </w:rPr>
        <w:t>(</w:t>
      </w:r>
      <w:r w:rsidR="00CC0FE9">
        <w:rPr>
          <w:rFonts w:ascii="Times New Roman" w:hAnsi="Times New Roman"/>
        </w:rPr>
        <w:t>Adcock,</w:t>
      </w:r>
      <w:r w:rsidR="00982E07">
        <w:rPr>
          <w:rFonts w:ascii="Times New Roman" w:hAnsi="Times New Roman"/>
        </w:rPr>
        <w:t xml:space="preserve"> et al, 2011). </w:t>
      </w:r>
      <w:r w:rsidR="00BB210B">
        <w:rPr>
          <w:rFonts w:ascii="Times New Roman" w:hAnsi="Times New Roman"/>
        </w:rPr>
        <w:t>Group therapy is also used to help the group members recreate the difficult events that brought them to group, allows new coping skills to develop, allows members to realize they are not alone, and lets them feel a sense of trust (</w:t>
      </w:r>
      <w:proofErr w:type="spellStart"/>
      <w:r w:rsidR="00BB210B">
        <w:rPr>
          <w:rFonts w:ascii="Times New Roman" w:hAnsi="Times New Roman"/>
        </w:rPr>
        <w:t>Bellafiore</w:t>
      </w:r>
      <w:proofErr w:type="spellEnd"/>
      <w:r w:rsidR="00BB210B">
        <w:rPr>
          <w:rFonts w:ascii="Times New Roman" w:hAnsi="Times New Roman"/>
        </w:rPr>
        <w:t>, 2012).</w:t>
      </w:r>
    </w:p>
    <w:p w:rsidR="006B5DCA" w:rsidRDefault="00BE3977" w:rsidP="00182E97">
      <w:pPr>
        <w:spacing w:line="480" w:lineRule="auto"/>
        <w:ind w:firstLine="720"/>
        <w:rPr>
          <w:rFonts w:ascii="Times New Roman" w:hAnsi="Times New Roman"/>
        </w:rPr>
      </w:pPr>
      <w:r>
        <w:rPr>
          <w:rFonts w:ascii="Times New Roman" w:hAnsi="Times New Roman"/>
        </w:rPr>
        <w:t>Group therapy was th</w:t>
      </w:r>
      <w:r w:rsidR="00191C71">
        <w:rPr>
          <w:rFonts w:ascii="Times New Roman" w:hAnsi="Times New Roman"/>
        </w:rPr>
        <w:t xml:space="preserve">e best choice for this setting, especially since all of the boys seemed to get along. </w:t>
      </w:r>
      <w:r w:rsidR="00C72FF0">
        <w:rPr>
          <w:rFonts w:ascii="Times New Roman" w:hAnsi="Times New Roman"/>
        </w:rPr>
        <w:t xml:space="preserve">There are many benefits to using group </w:t>
      </w:r>
      <w:r w:rsidR="00182E97">
        <w:rPr>
          <w:rFonts w:ascii="Times New Roman" w:hAnsi="Times New Roman"/>
        </w:rPr>
        <w:t>therapy;</w:t>
      </w:r>
      <w:r w:rsidR="00C72FF0">
        <w:rPr>
          <w:rFonts w:ascii="Times New Roman" w:hAnsi="Times New Roman"/>
        </w:rPr>
        <w:t xml:space="preserve"> according to Keltner (2011) “it is an opportunity to address issues with input from others (gain new insight, knowledge, and perspectives), feeling of acceptance and a sense of belonging, and accountable to a group of people with similar struggles.” </w:t>
      </w:r>
      <w:r w:rsidR="006B5DCA">
        <w:rPr>
          <w:rFonts w:ascii="Times New Roman" w:hAnsi="Times New Roman"/>
        </w:rPr>
        <w:t>This particular type of therapy uses many different and important principles: it allows the members of the group to be open, positive feedback that is given and received, respect toward self and others, privacy, acceptance, and the individual showing responsibility for things he or she has done (Keltner, 2011).</w:t>
      </w:r>
    </w:p>
    <w:p w:rsidR="00E853A1" w:rsidRDefault="00654BB8" w:rsidP="00E853A1">
      <w:pPr>
        <w:spacing w:line="480" w:lineRule="auto"/>
        <w:ind w:firstLine="720"/>
        <w:rPr>
          <w:rFonts w:ascii="Times New Roman" w:hAnsi="Times New Roman"/>
        </w:rPr>
      </w:pPr>
      <w:r>
        <w:rPr>
          <w:rFonts w:ascii="Times New Roman" w:hAnsi="Times New Roman"/>
        </w:rPr>
        <w:t>There were many considerations that were taken into account during the planning of the group. The adolescent unit is notorious for being out of control and has to have the speed team called frequently. Knowing this about the unit</w:t>
      </w:r>
      <w:r w:rsidR="0063766E">
        <w:rPr>
          <w:rFonts w:ascii="Times New Roman" w:hAnsi="Times New Roman"/>
        </w:rPr>
        <w:t>,</w:t>
      </w:r>
      <w:r>
        <w:rPr>
          <w:rFonts w:ascii="Times New Roman" w:hAnsi="Times New Roman"/>
        </w:rPr>
        <w:t xml:space="preserve"> safety was </w:t>
      </w:r>
      <w:r w:rsidR="000F104F">
        <w:rPr>
          <w:rFonts w:ascii="Times New Roman" w:hAnsi="Times New Roman"/>
        </w:rPr>
        <w:t>of the up most</w:t>
      </w:r>
      <w:r>
        <w:rPr>
          <w:rFonts w:ascii="Times New Roman" w:hAnsi="Times New Roman"/>
        </w:rPr>
        <w:t xml:space="preserve"> conc</w:t>
      </w:r>
      <w:r w:rsidR="0063766E">
        <w:rPr>
          <w:rFonts w:ascii="Times New Roman" w:hAnsi="Times New Roman"/>
        </w:rPr>
        <w:t xml:space="preserve">ern; how to handle the group and </w:t>
      </w:r>
      <w:r>
        <w:rPr>
          <w:rFonts w:ascii="Times New Roman" w:hAnsi="Times New Roman"/>
        </w:rPr>
        <w:t xml:space="preserve">keep them under control was another. </w:t>
      </w:r>
      <w:r w:rsidR="00B06030">
        <w:rPr>
          <w:rFonts w:ascii="Times New Roman" w:hAnsi="Times New Roman"/>
        </w:rPr>
        <w:t xml:space="preserve">The age group of the members that would </w:t>
      </w:r>
      <w:r w:rsidR="00195531">
        <w:rPr>
          <w:rFonts w:ascii="Times New Roman" w:hAnsi="Times New Roman"/>
        </w:rPr>
        <w:t xml:space="preserve">be </w:t>
      </w:r>
      <w:r w:rsidR="00B06030">
        <w:rPr>
          <w:rFonts w:ascii="Times New Roman" w:hAnsi="Times New Roman"/>
        </w:rPr>
        <w:t>attending g</w:t>
      </w:r>
      <w:r w:rsidR="00195531">
        <w:rPr>
          <w:rFonts w:ascii="Times New Roman" w:hAnsi="Times New Roman"/>
        </w:rPr>
        <w:t xml:space="preserve">roup was not much of a concern. All of the adolescents that attend this group are </w:t>
      </w:r>
      <w:r w:rsidR="000F104F">
        <w:rPr>
          <w:rFonts w:ascii="Times New Roman" w:hAnsi="Times New Roman"/>
        </w:rPr>
        <w:t>fairly similar</w:t>
      </w:r>
      <w:r w:rsidR="00195531">
        <w:rPr>
          <w:rFonts w:ascii="Times New Roman" w:hAnsi="Times New Roman"/>
        </w:rPr>
        <w:t xml:space="preserve">, which makes it a little easier. The group member’s developmental level was a rather large concern. Not all of the adolescents are at the same developmental level or at the level that is appropriate for their age. It was decided to show different pictures and ask them </w:t>
      </w:r>
      <w:r w:rsidR="000F104F">
        <w:rPr>
          <w:rFonts w:ascii="Times New Roman" w:hAnsi="Times New Roman"/>
        </w:rPr>
        <w:t>what</w:t>
      </w:r>
      <w:r w:rsidR="00DE106E">
        <w:rPr>
          <w:rFonts w:ascii="Times New Roman" w:hAnsi="Times New Roman"/>
        </w:rPr>
        <w:t xml:space="preserve"> they see; </w:t>
      </w:r>
      <w:r w:rsidR="00195531">
        <w:rPr>
          <w:rFonts w:ascii="Times New Roman" w:hAnsi="Times New Roman"/>
        </w:rPr>
        <w:t xml:space="preserve">showing them pictures </w:t>
      </w:r>
      <w:r w:rsidR="00DE106E">
        <w:rPr>
          <w:rFonts w:ascii="Times New Roman" w:hAnsi="Times New Roman"/>
        </w:rPr>
        <w:t xml:space="preserve">allows </w:t>
      </w:r>
      <w:r w:rsidR="00195531">
        <w:rPr>
          <w:rFonts w:ascii="Times New Roman" w:hAnsi="Times New Roman"/>
        </w:rPr>
        <w:t xml:space="preserve">each adolescent to </w:t>
      </w:r>
      <w:r w:rsidR="00DE106E">
        <w:rPr>
          <w:rFonts w:ascii="Times New Roman" w:hAnsi="Times New Roman"/>
        </w:rPr>
        <w:t>express</w:t>
      </w:r>
      <w:r w:rsidR="00195531">
        <w:rPr>
          <w:rFonts w:ascii="Times New Roman" w:hAnsi="Times New Roman"/>
        </w:rPr>
        <w:t xml:space="preserve"> what he or she sees with out feeling left out. </w:t>
      </w:r>
      <w:r w:rsidR="00717C63">
        <w:rPr>
          <w:rFonts w:ascii="Times New Roman" w:hAnsi="Times New Roman"/>
        </w:rPr>
        <w:t>The time of day was probably the biggest obstacle that had to be overcome. The adolescent unit is notorious for being out of control during the night group sessions. The kids do no seem to have the same structure doing the night shift as they do during the day, which makes it difficult to get anything accomplishe</w:t>
      </w:r>
      <w:r w:rsidR="00E853A1">
        <w:rPr>
          <w:rFonts w:ascii="Times New Roman" w:hAnsi="Times New Roman"/>
        </w:rPr>
        <w:t>d</w:t>
      </w:r>
      <w:r w:rsidR="002F1460">
        <w:rPr>
          <w:rFonts w:ascii="Times New Roman" w:hAnsi="Times New Roman"/>
        </w:rPr>
        <w:t xml:space="preserve">. </w:t>
      </w:r>
    </w:p>
    <w:p w:rsidR="00FD02A0" w:rsidRDefault="00A20714" w:rsidP="00E853A1">
      <w:pPr>
        <w:spacing w:line="480" w:lineRule="auto"/>
        <w:ind w:firstLine="720"/>
        <w:jc w:val="center"/>
        <w:rPr>
          <w:rFonts w:ascii="Times New Roman" w:hAnsi="Times New Roman"/>
        </w:rPr>
      </w:pPr>
      <w:r>
        <w:rPr>
          <w:rFonts w:ascii="Times New Roman" w:hAnsi="Times New Roman"/>
        </w:rPr>
        <w:t>Reference</w:t>
      </w:r>
    </w:p>
    <w:p w:rsidR="00FD02A0" w:rsidRDefault="00FD02A0" w:rsidP="00FD02A0">
      <w:pPr>
        <w:spacing w:line="480" w:lineRule="auto"/>
        <w:rPr>
          <w:rFonts w:ascii="Times New Roman" w:hAnsi="Times New Roman"/>
        </w:rPr>
      </w:pPr>
      <w:proofErr w:type="gramStart"/>
      <w:r>
        <w:rPr>
          <w:rFonts w:ascii="Times New Roman" w:hAnsi="Times New Roman"/>
        </w:rPr>
        <w:t>Adcock, S., Brazier, C.D., &amp; Jacobs, P.M. (2011).</w:t>
      </w:r>
      <w:proofErr w:type="gramEnd"/>
      <w:r>
        <w:rPr>
          <w:rFonts w:ascii="Times New Roman" w:hAnsi="Times New Roman"/>
        </w:rPr>
        <w:t xml:space="preserve"> </w:t>
      </w:r>
      <w:proofErr w:type="gramStart"/>
      <w:r>
        <w:rPr>
          <w:rFonts w:ascii="Times New Roman" w:hAnsi="Times New Roman"/>
          <w:i/>
        </w:rPr>
        <w:t xml:space="preserve">RN Mental Health Nursing </w:t>
      </w:r>
      <w:r>
        <w:rPr>
          <w:rFonts w:ascii="Times New Roman" w:hAnsi="Times New Roman"/>
        </w:rPr>
        <w:t>(8</w:t>
      </w:r>
      <w:r w:rsidRPr="00FD02A0">
        <w:rPr>
          <w:rFonts w:ascii="Times New Roman" w:hAnsi="Times New Roman"/>
          <w:vertAlign w:val="superscript"/>
        </w:rPr>
        <w:t>th</w:t>
      </w:r>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w:t>
      </w:r>
      <w:proofErr w:type="gramEnd"/>
      <w:r>
        <w:rPr>
          <w:rFonts w:ascii="Times New Roman" w:hAnsi="Times New Roman"/>
        </w:rPr>
        <w:t xml:space="preserve"> </w:t>
      </w:r>
    </w:p>
    <w:p w:rsidR="00A20714" w:rsidRPr="00FD02A0" w:rsidRDefault="00FD02A0" w:rsidP="00FD02A0">
      <w:pPr>
        <w:spacing w:line="480" w:lineRule="auto"/>
        <w:rPr>
          <w:rFonts w:ascii="Times New Roman" w:hAnsi="Times New Roman"/>
        </w:rPr>
      </w:pPr>
      <w:r>
        <w:rPr>
          <w:rFonts w:ascii="Times New Roman" w:hAnsi="Times New Roman"/>
        </w:rPr>
        <w:tab/>
        <w:t xml:space="preserve">Assessment Technologies Institute. </w:t>
      </w:r>
    </w:p>
    <w:p w:rsidR="00CC0FE9" w:rsidRPr="00CC0FE9" w:rsidRDefault="00CC0FE9" w:rsidP="00A20714">
      <w:pPr>
        <w:spacing w:line="480" w:lineRule="auto"/>
        <w:rPr>
          <w:rFonts w:ascii="Times New Roman" w:hAnsi="Times New Roman"/>
        </w:rPr>
      </w:pPr>
      <w:proofErr w:type="spellStart"/>
      <w:r w:rsidRPr="00CC0FE9">
        <w:rPr>
          <w:rFonts w:ascii="Times New Roman" w:hAnsi="Times New Roman"/>
        </w:rPr>
        <w:t>Bellafiore</w:t>
      </w:r>
      <w:proofErr w:type="spellEnd"/>
      <w:r w:rsidRPr="00CC0FE9">
        <w:rPr>
          <w:rFonts w:ascii="Times New Roman" w:hAnsi="Times New Roman"/>
        </w:rPr>
        <w:t xml:space="preserve">, D. (2012). What is Group Therapy? </w:t>
      </w:r>
      <w:r w:rsidRPr="00CC0FE9">
        <w:rPr>
          <w:rFonts w:ascii="Times New Roman" w:hAnsi="Times New Roman"/>
          <w:i/>
        </w:rPr>
        <w:t xml:space="preserve">DRB Alternatives, Inc. </w:t>
      </w:r>
    </w:p>
    <w:p w:rsidR="00CC0FE9" w:rsidRPr="00CC0FE9" w:rsidRDefault="00CC0FE9" w:rsidP="00A20714">
      <w:pPr>
        <w:spacing w:line="480" w:lineRule="auto"/>
        <w:rPr>
          <w:rFonts w:ascii="Times New Roman" w:hAnsi="Times New Roman"/>
        </w:rPr>
      </w:pPr>
      <w:r w:rsidRPr="00CC0FE9">
        <w:rPr>
          <w:rFonts w:ascii="Times New Roman" w:hAnsi="Times New Roman"/>
        </w:rPr>
        <w:tab/>
        <w:t>http://www.drbalternatives.com/articles/gc1.html</w:t>
      </w:r>
    </w:p>
    <w:p w:rsidR="00CC0FE9" w:rsidRPr="00CC0FE9" w:rsidRDefault="00A20714" w:rsidP="00A20714">
      <w:pPr>
        <w:spacing w:line="480" w:lineRule="auto"/>
        <w:rPr>
          <w:rFonts w:ascii="Times New Roman" w:hAnsi="Times New Roman"/>
        </w:rPr>
      </w:pPr>
      <w:r w:rsidRPr="00CC0FE9">
        <w:rPr>
          <w:rFonts w:ascii="Times New Roman" w:hAnsi="Times New Roman"/>
        </w:rPr>
        <w:t xml:space="preserve">Keltner, N., Carol, E., &amp; </w:t>
      </w:r>
      <w:proofErr w:type="spellStart"/>
      <w:r w:rsidRPr="00CC0FE9">
        <w:rPr>
          <w:rFonts w:ascii="Times New Roman" w:hAnsi="Times New Roman"/>
        </w:rPr>
        <w:t>McGuinnese</w:t>
      </w:r>
      <w:proofErr w:type="spellEnd"/>
      <w:r w:rsidRPr="00CC0FE9">
        <w:rPr>
          <w:rFonts w:ascii="Times New Roman" w:hAnsi="Times New Roman"/>
        </w:rPr>
        <w:t xml:space="preserve">, T. (2011). </w:t>
      </w:r>
      <w:proofErr w:type="gramStart"/>
      <w:r w:rsidRPr="00CC0FE9">
        <w:rPr>
          <w:rFonts w:ascii="Times New Roman" w:hAnsi="Times New Roman"/>
          <w:i/>
        </w:rPr>
        <w:t>Psychiatric nursing</w:t>
      </w:r>
      <w:r w:rsidRPr="00CC0FE9">
        <w:rPr>
          <w:rFonts w:ascii="Times New Roman" w:hAnsi="Times New Roman"/>
        </w:rPr>
        <w:t xml:space="preserve"> (6</w:t>
      </w:r>
      <w:r w:rsidRPr="00CC0FE9">
        <w:rPr>
          <w:rFonts w:ascii="Times New Roman" w:hAnsi="Times New Roman"/>
          <w:vertAlign w:val="superscript"/>
        </w:rPr>
        <w:t>th</w:t>
      </w:r>
      <w:r w:rsidRPr="00CC0FE9">
        <w:rPr>
          <w:rFonts w:ascii="Times New Roman" w:hAnsi="Times New Roman"/>
        </w:rPr>
        <w:t xml:space="preserve"> </w:t>
      </w:r>
      <w:proofErr w:type="spellStart"/>
      <w:r w:rsidRPr="00CC0FE9">
        <w:rPr>
          <w:rFonts w:ascii="Times New Roman" w:hAnsi="Times New Roman"/>
        </w:rPr>
        <w:t>ed</w:t>
      </w:r>
      <w:proofErr w:type="spellEnd"/>
      <w:r w:rsidRPr="00CC0FE9">
        <w:rPr>
          <w:rFonts w:ascii="Times New Roman" w:hAnsi="Times New Roman"/>
        </w:rPr>
        <w:t>).</w:t>
      </w:r>
      <w:proofErr w:type="gramEnd"/>
      <w:r w:rsidRPr="00CC0FE9">
        <w:rPr>
          <w:rFonts w:ascii="Times New Roman" w:hAnsi="Times New Roman"/>
        </w:rPr>
        <w:t xml:space="preserve"> </w:t>
      </w:r>
      <w:r w:rsidR="00CC0FE9" w:rsidRPr="00CC0FE9">
        <w:rPr>
          <w:rFonts w:ascii="Times New Roman" w:hAnsi="Times New Roman"/>
        </w:rPr>
        <w:t>Elsevier: Mosby</w:t>
      </w:r>
    </w:p>
    <w:p w:rsidR="00CC0FE9" w:rsidRDefault="00CC0FE9" w:rsidP="00A20714">
      <w:pPr>
        <w:spacing w:line="480" w:lineRule="auto"/>
        <w:rPr>
          <w:rFonts w:ascii="Times New Roman" w:hAnsi="Times New Roman"/>
        </w:rPr>
      </w:pPr>
      <w:r w:rsidRPr="00CC0FE9">
        <w:rPr>
          <w:rFonts w:ascii="Times New Roman" w:hAnsi="Times New Roman"/>
        </w:rPr>
        <w:tab/>
        <w:t>St. Louis, Missouri</w:t>
      </w:r>
    </w:p>
    <w:p w:rsidR="00CC0FE9" w:rsidRPr="00CC0FE9" w:rsidRDefault="00CC0FE9" w:rsidP="00A20714">
      <w:pPr>
        <w:spacing w:line="480" w:lineRule="auto"/>
        <w:rPr>
          <w:rFonts w:ascii="Times New Roman" w:hAnsi="Times New Roman"/>
        </w:rPr>
      </w:pPr>
    </w:p>
    <w:p w:rsidR="00A20714" w:rsidRDefault="00A20714" w:rsidP="00A20714">
      <w:pPr>
        <w:spacing w:line="480" w:lineRule="auto"/>
        <w:rPr>
          <w:rFonts w:ascii="Times New Roman" w:hAnsi="Times New Roman"/>
        </w:rPr>
      </w:pPr>
    </w:p>
    <w:p w:rsidR="00C14360" w:rsidRPr="00BE3977" w:rsidRDefault="00C14360" w:rsidP="00A20714">
      <w:pPr>
        <w:spacing w:line="480" w:lineRule="auto"/>
        <w:rPr>
          <w:rFonts w:ascii="Times New Roman" w:hAnsi="Times New Roman"/>
        </w:rPr>
      </w:pPr>
    </w:p>
    <w:sectPr w:rsidR="00C14360" w:rsidRPr="00BE3977" w:rsidSect="00C14360">
      <w:headerReference w:type="even" r:id="rId4"/>
      <w:headerReference w:type="default" r:id="rId5"/>
      <w:pgSz w:w="12240" w:h="15840"/>
      <w:pgMar w:top="1440" w:right="1440" w:bottom="1440" w:left="1440" w:gutter="0"/>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F104F" w:rsidRDefault="007E78F0" w:rsidP="000F104F">
    <w:pPr>
      <w:pStyle w:val="Header"/>
      <w:framePr w:wrap="around" w:vAnchor="text" w:hAnchor="margin" w:xAlign="right" w:y="1"/>
      <w:rPr>
        <w:rStyle w:val="PageNumber"/>
      </w:rPr>
    </w:pPr>
    <w:r>
      <w:rPr>
        <w:rStyle w:val="PageNumber"/>
      </w:rPr>
      <w:fldChar w:fldCharType="begin"/>
    </w:r>
    <w:r w:rsidR="000F104F">
      <w:rPr>
        <w:rStyle w:val="PageNumber"/>
      </w:rPr>
      <w:instrText xml:space="preserve">PAGE  </w:instrText>
    </w:r>
    <w:r>
      <w:rPr>
        <w:rStyle w:val="PageNumber"/>
      </w:rPr>
      <w:fldChar w:fldCharType="end"/>
    </w:r>
  </w:p>
  <w:p w:rsidR="000F104F" w:rsidRDefault="000F104F" w:rsidP="004E3D19">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F104F" w:rsidRDefault="007E78F0" w:rsidP="000F104F">
    <w:pPr>
      <w:pStyle w:val="Header"/>
      <w:framePr w:wrap="around" w:vAnchor="text" w:hAnchor="margin" w:xAlign="right" w:y="1"/>
      <w:rPr>
        <w:rStyle w:val="PageNumber"/>
      </w:rPr>
    </w:pPr>
    <w:r>
      <w:rPr>
        <w:rStyle w:val="PageNumber"/>
      </w:rPr>
      <w:fldChar w:fldCharType="begin"/>
    </w:r>
    <w:r w:rsidR="000F104F">
      <w:rPr>
        <w:rStyle w:val="PageNumber"/>
      </w:rPr>
      <w:instrText xml:space="preserve">PAGE  </w:instrText>
    </w:r>
    <w:r>
      <w:rPr>
        <w:rStyle w:val="PageNumber"/>
      </w:rPr>
      <w:fldChar w:fldCharType="separate"/>
    </w:r>
    <w:r w:rsidR="002F1460">
      <w:rPr>
        <w:rStyle w:val="PageNumber"/>
        <w:noProof/>
      </w:rPr>
      <w:t>3</w:t>
    </w:r>
    <w:r>
      <w:rPr>
        <w:rStyle w:val="PageNumber"/>
      </w:rPr>
      <w:fldChar w:fldCharType="end"/>
    </w:r>
  </w:p>
  <w:p w:rsidR="000F104F" w:rsidRDefault="000F104F" w:rsidP="004E3D1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3977"/>
    <w:rsid w:val="000A2CA9"/>
    <w:rsid w:val="000F104F"/>
    <w:rsid w:val="00182E97"/>
    <w:rsid w:val="00191C71"/>
    <w:rsid w:val="00195531"/>
    <w:rsid w:val="0029762A"/>
    <w:rsid w:val="002B0C94"/>
    <w:rsid w:val="002F1460"/>
    <w:rsid w:val="004E3D19"/>
    <w:rsid w:val="005016E4"/>
    <w:rsid w:val="005E60F0"/>
    <w:rsid w:val="0063766E"/>
    <w:rsid w:val="0065447C"/>
    <w:rsid w:val="00654BB8"/>
    <w:rsid w:val="006A15AD"/>
    <w:rsid w:val="006B5DCA"/>
    <w:rsid w:val="0070285D"/>
    <w:rsid w:val="00717C63"/>
    <w:rsid w:val="007845C4"/>
    <w:rsid w:val="007E78F0"/>
    <w:rsid w:val="00813C04"/>
    <w:rsid w:val="00873E32"/>
    <w:rsid w:val="008C2507"/>
    <w:rsid w:val="00982E07"/>
    <w:rsid w:val="009B3FC4"/>
    <w:rsid w:val="009D5760"/>
    <w:rsid w:val="00A20714"/>
    <w:rsid w:val="00AA4AF3"/>
    <w:rsid w:val="00AD0650"/>
    <w:rsid w:val="00B06030"/>
    <w:rsid w:val="00B5533F"/>
    <w:rsid w:val="00BB210B"/>
    <w:rsid w:val="00BE3977"/>
    <w:rsid w:val="00C14360"/>
    <w:rsid w:val="00C72FF0"/>
    <w:rsid w:val="00CA06CD"/>
    <w:rsid w:val="00CC0FE9"/>
    <w:rsid w:val="00CD0A2E"/>
    <w:rsid w:val="00DE106E"/>
    <w:rsid w:val="00DF44F4"/>
    <w:rsid w:val="00E853A1"/>
    <w:rsid w:val="00EB7A8A"/>
    <w:rsid w:val="00F86DDB"/>
    <w:rsid w:val="00FD02A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E3D19"/>
    <w:pPr>
      <w:tabs>
        <w:tab w:val="center" w:pos="4320"/>
        <w:tab w:val="right" w:pos="8640"/>
      </w:tabs>
    </w:pPr>
  </w:style>
  <w:style w:type="character" w:customStyle="1" w:styleId="HeaderChar">
    <w:name w:val="Header Char"/>
    <w:basedOn w:val="DefaultParagraphFont"/>
    <w:link w:val="Header"/>
    <w:uiPriority w:val="99"/>
    <w:semiHidden/>
    <w:rsid w:val="004E3D19"/>
  </w:style>
  <w:style w:type="character" w:styleId="PageNumber">
    <w:name w:val="page number"/>
    <w:basedOn w:val="DefaultParagraphFont"/>
    <w:uiPriority w:val="99"/>
    <w:semiHidden/>
    <w:unhideWhenUsed/>
    <w:rsid w:val="004E3D1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660</Words>
  <Characters>3767</Characters>
  <Application>Microsoft Word 12.1.0</Application>
  <DocSecurity>0</DocSecurity>
  <Lines>31</Lines>
  <Paragraphs>7</Paragraphs>
  <ScaleCrop>false</ScaleCrop>
  <Company>Lake Land College</Company>
  <LinksUpToDate>false</LinksUpToDate>
  <CharactersWithSpaces>4626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Hayley Moore</cp:lastModifiedBy>
  <cp:revision>38</cp:revision>
  <dcterms:created xsi:type="dcterms:W3CDTF">2012-11-16T14:18:00Z</dcterms:created>
  <dcterms:modified xsi:type="dcterms:W3CDTF">2012-11-17T16:07:00Z</dcterms:modified>
</cp:coreProperties>
</file>