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C8" w:rsidRDefault="007176B6" w:rsidP="005523C8">
      <w:pPr>
        <w:spacing w:line="480" w:lineRule="auto"/>
      </w:pPr>
      <w:r>
        <w:tab/>
      </w:r>
      <w:r w:rsidR="005523C8">
        <w:tab/>
      </w:r>
      <w:r w:rsidR="005523C8">
        <w:tab/>
      </w:r>
      <w:r w:rsidR="005523C8">
        <w:tab/>
      </w:r>
      <w:r w:rsidR="005523C8">
        <w:tab/>
        <w:t xml:space="preserve">Art </w:t>
      </w:r>
      <w:r w:rsidR="003B424A">
        <w:t>T</w:t>
      </w:r>
      <w:r w:rsidR="005523C8">
        <w:t xml:space="preserve">herapy in the </w:t>
      </w:r>
      <w:r w:rsidR="003B424A">
        <w:t>M</w:t>
      </w:r>
      <w:r w:rsidR="005523C8">
        <w:t>ilieu</w:t>
      </w:r>
    </w:p>
    <w:p w:rsidR="003B424A" w:rsidRDefault="005523C8" w:rsidP="005523C8">
      <w:pPr>
        <w:spacing w:line="480" w:lineRule="auto"/>
      </w:pPr>
      <w:r>
        <w:tab/>
      </w:r>
      <w:r w:rsidR="007176B6">
        <w:t>The environment within a facility is referred to as a milieu. Within the milieu, the residents sleep, eat, bathe, and interact. The milieu environment has an effect on all of these activities and more while the individual is staying in the facility. In a mental health milieu, the environment affects the behaviors, activity level, and the moods of the patients. In order for the facility to work efficiently, the milieu should provide a comforting environment that encourages interaction between the patients</w:t>
      </w:r>
      <w:r w:rsidR="007176B6" w:rsidRPr="007176B6">
        <w:t>. A deficit in the milieu can result in delayed healing, inappropriate actions and thoughts, as well as relapses and worsening of undesirable mental disorders.</w:t>
      </w:r>
      <w:r w:rsidR="007176B6">
        <w:t xml:space="preserve"> Deficits are common especially in behavioral health hospitals because the facility is arranged and set up like a hospital and not like a home. </w:t>
      </w:r>
      <w:r w:rsidR="00E40B13">
        <w:t xml:space="preserve">The walls are bare and the same bland color throughout. There are no pictures hung up or displayed on any of the bulletin boards. The bulletin boards themselves are empty and full of holes where there might have once been some excitement. The floors are very “institutional” and cold, the color is bland like the walls, and the patients creep up and down them like slugs on a cold pavement. </w:t>
      </w:r>
    </w:p>
    <w:p w:rsidR="005914EA" w:rsidRDefault="003B424A" w:rsidP="005523C8">
      <w:pPr>
        <w:spacing w:line="480" w:lineRule="auto"/>
      </w:pPr>
      <w:r>
        <w:tab/>
      </w:r>
      <w:r w:rsidR="00E40B13">
        <w:t xml:space="preserve">The patients are unexpressive and spend most of their time in their rooms sleeping. The most interaction they engage in with the other residents or the staff is during meals where they congregate in the dining room. The dining room is an empty room with windows along one side usually filled with a view of cloudy skies and minimal light. </w:t>
      </w:r>
      <w:r w:rsidR="00F663D8">
        <w:t xml:space="preserve">The patients sit at a table in the middle of the room picking at their food under a black dome. Some of them sit in their wheel chairs, while the others sit in the hard wooden chairs with no padding. After meals are finished, some patients </w:t>
      </w:r>
      <w:r w:rsidR="00574568">
        <w:t xml:space="preserve">rush off back into their rooms </w:t>
      </w:r>
      <w:r w:rsidR="00F663D8">
        <w:t>while other</w:t>
      </w:r>
      <w:r w:rsidR="00574568">
        <w:t>s</w:t>
      </w:r>
      <w:r w:rsidR="00F663D8">
        <w:t xml:space="preserve"> linger in the halls in hopes of some interaction. </w:t>
      </w:r>
      <w:r w:rsidR="00574568">
        <w:t xml:space="preserve"> The patients have no activities, groups, or events planned. All that is left to do is sit and stare out the windows into the cloudy world that contributed to their </w:t>
      </w:r>
      <w:r w:rsidR="005523C8">
        <w:t xml:space="preserve">stay in the facility that was now become a contributor in itself. </w:t>
      </w:r>
    </w:p>
    <w:p w:rsidR="003B424A" w:rsidRDefault="003B424A" w:rsidP="005523C8">
      <w:pPr>
        <w:spacing w:line="480" w:lineRule="auto"/>
      </w:pPr>
      <w:r>
        <w:lastRenderedPageBreak/>
        <w:tab/>
        <w:t xml:space="preserve">In order to alleviate the depression that the milieu is </w:t>
      </w:r>
      <w:r w:rsidRPr="003B424A">
        <w:t>escalating</w:t>
      </w:r>
      <w:r>
        <w:t xml:space="preserve">, changes must be made. A problem or “deficit” must be identified and addressed to change the pattern of decline in the milieu. The deficit that was identified in </w:t>
      </w:r>
      <w:r w:rsidR="00601034">
        <w:t xml:space="preserve">the milieu was a lack of activity and interaction between the patients, along with a deficit in the appearance of the environment. The deficit can be addressed by </w:t>
      </w:r>
      <w:r w:rsidR="00601034" w:rsidRPr="00601034">
        <w:t>generating</w:t>
      </w:r>
      <w:r w:rsidR="00601034">
        <w:t xml:space="preserve"> an activity for the Patients to interact with that will be something they can display throughout the milieu. Art therapy was an </w:t>
      </w:r>
      <w:r w:rsidR="00601034" w:rsidRPr="00601034">
        <w:t>apparent</w:t>
      </w:r>
      <w:r w:rsidR="00601034">
        <w:t xml:space="preserve"> choice for this reason; it would get the patients interacting with one another and the staff while providing some kind of visual </w:t>
      </w:r>
      <w:r w:rsidR="00601034" w:rsidRPr="00601034">
        <w:t>attraction</w:t>
      </w:r>
      <w:r w:rsidR="00601034">
        <w:t xml:space="preserve"> that the milieu desperately needed. </w:t>
      </w:r>
      <w:bookmarkStart w:id="0" w:name="_GoBack"/>
      <w:bookmarkEnd w:id="0"/>
    </w:p>
    <w:sectPr w:rsidR="003B42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4A" w:rsidRDefault="003B424A" w:rsidP="003B424A">
      <w:pPr>
        <w:spacing w:after="0" w:line="240" w:lineRule="auto"/>
      </w:pPr>
      <w:r>
        <w:separator/>
      </w:r>
    </w:p>
  </w:endnote>
  <w:endnote w:type="continuationSeparator" w:id="0">
    <w:p w:rsidR="003B424A" w:rsidRDefault="003B424A" w:rsidP="003B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4A" w:rsidRDefault="003B424A" w:rsidP="003B424A">
      <w:pPr>
        <w:spacing w:after="0" w:line="240" w:lineRule="auto"/>
      </w:pPr>
      <w:r>
        <w:separator/>
      </w:r>
    </w:p>
  </w:footnote>
  <w:footnote w:type="continuationSeparator" w:id="0">
    <w:p w:rsidR="003B424A" w:rsidRDefault="003B424A" w:rsidP="003B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24A" w:rsidRDefault="003B424A">
    <w:pPr>
      <w:pStyle w:val="Header"/>
    </w:pPr>
    <w:r>
      <w:tab/>
    </w:r>
    <w:r>
      <w:tab/>
      <w:t>Chriss Harris &amp; Audra Flowers</w:t>
    </w:r>
  </w:p>
  <w:p w:rsidR="003B424A" w:rsidRDefault="003B4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B6"/>
    <w:rsid w:val="000B32A4"/>
    <w:rsid w:val="0015601F"/>
    <w:rsid w:val="00175B0B"/>
    <w:rsid w:val="001B2B49"/>
    <w:rsid w:val="002C6C3F"/>
    <w:rsid w:val="00307FD3"/>
    <w:rsid w:val="003645AE"/>
    <w:rsid w:val="003B424A"/>
    <w:rsid w:val="004804DC"/>
    <w:rsid w:val="005523C8"/>
    <w:rsid w:val="00574568"/>
    <w:rsid w:val="00595BE7"/>
    <w:rsid w:val="00601034"/>
    <w:rsid w:val="00654358"/>
    <w:rsid w:val="007176B6"/>
    <w:rsid w:val="00766FC4"/>
    <w:rsid w:val="00B5724D"/>
    <w:rsid w:val="00C675DF"/>
    <w:rsid w:val="00C701D8"/>
    <w:rsid w:val="00C8123B"/>
    <w:rsid w:val="00D33FB0"/>
    <w:rsid w:val="00E40B13"/>
    <w:rsid w:val="00F4034C"/>
    <w:rsid w:val="00F6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24A"/>
  </w:style>
  <w:style w:type="paragraph" w:styleId="Footer">
    <w:name w:val="footer"/>
    <w:basedOn w:val="Normal"/>
    <w:link w:val="FooterChar"/>
    <w:uiPriority w:val="99"/>
    <w:unhideWhenUsed/>
    <w:rsid w:val="003B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4A"/>
  </w:style>
  <w:style w:type="paragraph" w:styleId="BalloonText">
    <w:name w:val="Balloon Text"/>
    <w:basedOn w:val="Normal"/>
    <w:link w:val="BalloonTextChar"/>
    <w:uiPriority w:val="99"/>
    <w:semiHidden/>
    <w:unhideWhenUsed/>
    <w:rsid w:val="003B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2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24A"/>
  </w:style>
  <w:style w:type="paragraph" w:styleId="Footer">
    <w:name w:val="footer"/>
    <w:basedOn w:val="Normal"/>
    <w:link w:val="FooterChar"/>
    <w:uiPriority w:val="99"/>
    <w:unhideWhenUsed/>
    <w:rsid w:val="003B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4A"/>
  </w:style>
  <w:style w:type="paragraph" w:styleId="BalloonText">
    <w:name w:val="Balloon Text"/>
    <w:basedOn w:val="Normal"/>
    <w:link w:val="BalloonTextChar"/>
    <w:uiPriority w:val="99"/>
    <w:semiHidden/>
    <w:unhideWhenUsed/>
    <w:rsid w:val="003B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2012-11-13T00:22:00Z</dcterms:created>
  <dcterms:modified xsi:type="dcterms:W3CDTF">2012-11-13T02:17:00Z</dcterms:modified>
</cp:coreProperties>
</file>