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16" w:rsidRDefault="0021781B">
      <w:r>
        <w:t>Running head:</w:t>
      </w:r>
      <w:r w:rsidR="00AC7177">
        <w:t xml:space="preserve">  References</w:t>
      </w:r>
    </w:p>
    <w:p w:rsidR="0021781B" w:rsidRDefault="0021781B"/>
    <w:p w:rsidR="0021781B" w:rsidRDefault="0021781B"/>
    <w:p w:rsidR="0021781B" w:rsidRDefault="0021781B"/>
    <w:p w:rsidR="0021781B" w:rsidRDefault="0021781B"/>
    <w:p w:rsidR="0021781B" w:rsidRDefault="0021781B"/>
    <w:p w:rsidR="0021781B" w:rsidRDefault="0021781B"/>
    <w:p w:rsidR="0021781B" w:rsidRDefault="00AC7177" w:rsidP="0021781B">
      <w:pPr>
        <w:jc w:val="center"/>
      </w:pPr>
      <w:r>
        <w:t>APA Formatted References</w:t>
      </w:r>
    </w:p>
    <w:p w:rsidR="0021781B" w:rsidRDefault="00AC7177" w:rsidP="0021781B">
      <w:pPr>
        <w:jc w:val="center"/>
      </w:pPr>
      <w:r>
        <w:t>Michael Kraak</w:t>
      </w:r>
    </w:p>
    <w:p w:rsidR="0021781B" w:rsidRDefault="0021781B" w:rsidP="0021781B">
      <w:pPr>
        <w:jc w:val="center"/>
      </w:pPr>
      <w:r>
        <w:t>Theories and Issues in Nursing</w:t>
      </w:r>
    </w:p>
    <w:p w:rsidR="0021781B" w:rsidRDefault="0021781B" w:rsidP="0021781B">
      <w:pPr>
        <w:jc w:val="center"/>
      </w:pPr>
      <w:r>
        <w:t>Cynthia Line</w:t>
      </w:r>
    </w:p>
    <w:p w:rsidR="0021781B" w:rsidRDefault="0021781B" w:rsidP="0021781B">
      <w:pPr>
        <w:jc w:val="center"/>
      </w:pPr>
      <w:r>
        <w:t>February 6, 2011</w:t>
      </w: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AC7177" w:rsidP="00291A35">
      <w:pPr>
        <w:spacing w:line="480" w:lineRule="auto"/>
      </w:pPr>
      <w:r>
        <w:lastRenderedPageBreak/>
        <w:t>References</w:t>
      </w:r>
    </w:p>
    <w:p w:rsidR="0021781B" w:rsidRDefault="0021781B" w:rsidP="00291A35">
      <w:pPr>
        <w:spacing w:line="480" w:lineRule="auto"/>
        <w:jc w:val="center"/>
      </w:pPr>
      <w:r>
        <w:t>References</w:t>
      </w:r>
    </w:p>
    <w:p w:rsidR="0021781B" w:rsidRDefault="00AC7177" w:rsidP="00291A35">
      <w:pPr>
        <w:spacing w:line="480" w:lineRule="auto"/>
      </w:pPr>
      <w:r>
        <w:t xml:space="preserve">Allen, J. (2008).  </w:t>
      </w:r>
      <w:proofErr w:type="gramStart"/>
      <w:r w:rsidR="0021781B" w:rsidRPr="0021781B">
        <w:rPr>
          <w:i/>
        </w:rPr>
        <w:t>Emotional Well-Being</w:t>
      </w:r>
      <w:r>
        <w:t>.</w:t>
      </w:r>
      <w:proofErr w:type="gramEnd"/>
      <w:r>
        <w:t xml:space="preserve">  </w:t>
      </w:r>
      <w:r w:rsidR="0021781B">
        <w:t xml:space="preserve">San Diego, CA: </w:t>
      </w:r>
      <w:proofErr w:type="spellStart"/>
      <w:r w:rsidR="0021781B">
        <w:t>Napsey</w:t>
      </w:r>
      <w:proofErr w:type="spellEnd"/>
      <w:r w:rsidR="0021781B">
        <w:t xml:space="preserve"> Publications.</w:t>
      </w:r>
    </w:p>
    <w:p w:rsidR="00102A95" w:rsidRDefault="00AC7177" w:rsidP="00CF5116">
      <w:pPr>
        <w:spacing w:line="480" w:lineRule="auto"/>
      </w:pPr>
      <w:r>
        <w:t xml:space="preserve">Balsa, M., &amp; </w:t>
      </w:r>
      <w:r w:rsidR="0021781B">
        <w:t xml:space="preserve">Bellows, </w:t>
      </w:r>
      <w:r>
        <w:t>M</w:t>
      </w:r>
      <w:proofErr w:type="gramStart"/>
      <w:r>
        <w:t>.(</w:t>
      </w:r>
      <w:proofErr w:type="gramEnd"/>
      <w:r>
        <w:t xml:space="preserve">2007).  </w:t>
      </w:r>
      <w:proofErr w:type="gramStart"/>
      <w:r w:rsidR="0021781B">
        <w:t>The Art of Healing.</w:t>
      </w:r>
      <w:proofErr w:type="gramEnd"/>
      <w:r w:rsidR="0021781B">
        <w:t xml:space="preserve"> </w:t>
      </w:r>
      <w:r w:rsidR="0021781B" w:rsidRPr="0021781B">
        <w:rPr>
          <w:i/>
        </w:rPr>
        <w:t>Journal of Nursing, 3</w:t>
      </w:r>
      <w:r>
        <w:t>, 14-21. DOI</w:t>
      </w:r>
      <w:proofErr w:type="gramStart"/>
      <w:r w:rsidR="0021781B">
        <w:t>:0071776</w:t>
      </w:r>
      <w:proofErr w:type="gramEnd"/>
    </w:p>
    <w:p w:rsidR="00102A95" w:rsidRDefault="0021781B" w:rsidP="00CF5116">
      <w:pPr>
        <w:spacing w:line="480" w:lineRule="auto"/>
      </w:pPr>
      <w:r>
        <w:t>Peters, B. (</w:t>
      </w:r>
      <w:r w:rsidR="00AC7177">
        <w:t xml:space="preserve">2007). </w:t>
      </w:r>
      <w:proofErr w:type="gramStart"/>
      <w:r w:rsidR="00AC7177">
        <w:t>Nursing as a Profession.</w:t>
      </w:r>
      <w:proofErr w:type="gramEnd"/>
      <w:r w:rsidR="00AC7177">
        <w:t xml:space="preserve">  </w:t>
      </w:r>
      <w:r w:rsidR="00102A95">
        <w:t xml:space="preserve">S. Anderson (Ed.), </w:t>
      </w:r>
      <w:r w:rsidR="00102A95" w:rsidRPr="00102A95">
        <w:rPr>
          <w:i/>
        </w:rPr>
        <w:t>Teaching Nursing Students</w:t>
      </w:r>
      <w:r w:rsidR="00102A95">
        <w:t xml:space="preserve">. Denver, CO:              </w:t>
      </w:r>
    </w:p>
    <w:p w:rsidR="00102A95" w:rsidRDefault="00102A95" w:rsidP="00CF5116">
      <w:pPr>
        <w:spacing w:line="360" w:lineRule="auto"/>
        <w:ind w:firstLine="720"/>
      </w:pPr>
      <w:proofErr w:type="spellStart"/>
      <w:proofErr w:type="gramStart"/>
      <w:r>
        <w:t>Larscraft</w:t>
      </w:r>
      <w:proofErr w:type="spellEnd"/>
      <w:r>
        <w:t>.</w:t>
      </w:r>
      <w:proofErr w:type="gramEnd"/>
    </w:p>
    <w:p w:rsidR="00291A35" w:rsidRDefault="00291A35" w:rsidP="00CF5116">
      <w:pPr>
        <w:spacing w:line="480" w:lineRule="auto"/>
      </w:pPr>
      <w:proofErr w:type="spellStart"/>
      <w:proofErr w:type="gramStart"/>
      <w:r>
        <w:t>Starkhorst</w:t>
      </w:r>
      <w:proofErr w:type="spellEnd"/>
      <w:r>
        <w:t>, A., Bloomberg, G., &amp; Bloomberg, J. (2009).</w:t>
      </w:r>
      <w:proofErr w:type="gramEnd"/>
      <w:r>
        <w:t xml:space="preserve"> Cancer Patients’ Pain Management: A Survival </w:t>
      </w:r>
    </w:p>
    <w:p w:rsidR="00291A35" w:rsidRDefault="00AC7177" w:rsidP="00291A35">
      <w:pPr>
        <w:spacing w:line="480" w:lineRule="auto"/>
        <w:ind w:firstLine="720"/>
      </w:pPr>
      <w:proofErr w:type="gramStart"/>
      <w:r>
        <w:t>Guide.</w:t>
      </w:r>
      <w:proofErr w:type="gramEnd"/>
      <w:r>
        <w:t xml:space="preserve">  </w:t>
      </w:r>
      <w:r w:rsidR="00291A35" w:rsidRPr="00102A95">
        <w:rPr>
          <w:i/>
        </w:rPr>
        <w:t>Journal of Oncolog</w:t>
      </w:r>
      <w:r>
        <w:rPr>
          <w:i/>
        </w:rPr>
        <w:t>y,</w:t>
      </w:r>
      <w:r w:rsidR="00291A35">
        <w:t xml:space="preserve"> 24-27. Retrieved from http:ons.org/journals</w:t>
      </w:r>
    </w:p>
    <w:p w:rsidR="00102A95" w:rsidRDefault="00102A95" w:rsidP="00291A35">
      <w:pPr>
        <w:spacing w:line="480" w:lineRule="auto"/>
      </w:pPr>
    </w:p>
    <w:p w:rsidR="00102A95" w:rsidRDefault="00102A95" w:rsidP="00291A35">
      <w:pPr>
        <w:spacing w:line="480" w:lineRule="auto"/>
      </w:pPr>
    </w:p>
    <w:sectPr w:rsidR="00102A95" w:rsidSect="009A3F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C33" w:rsidRDefault="00CF2C33" w:rsidP="0021781B">
      <w:pPr>
        <w:spacing w:after="0" w:line="240" w:lineRule="auto"/>
      </w:pPr>
      <w:r>
        <w:separator/>
      </w:r>
    </w:p>
  </w:endnote>
  <w:endnote w:type="continuationSeparator" w:id="0">
    <w:p w:rsidR="00CF2C33" w:rsidRDefault="00CF2C33" w:rsidP="0021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C33" w:rsidRDefault="00CF2C33" w:rsidP="0021781B">
      <w:pPr>
        <w:spacing w:after="0" w:line="240" w:lineRule="auto"/>
      </w:pPr>
      <w:r>
        <w:separator/>
      </w:r>
    </w:p>
  </w:footnote>
  <w:footnote w:type="continuationSeparator" w:id="0">
    <w:p w:rsidR="00CF2C33" w:rsidRDefault="00CF2C33" w:rsidP="0021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110"/>
      <w:docPartObj>
        <w:docPartGallery w:val="Page Numbers (Top of Page)"/>
        <w:docPartUnique/>
      </w:docPartObj>
    </w:sdtPr>
    <w:sdtContent>
      <w:p w:rsidR="0021781B" w:rsidRDefault="00027673">
        <w:pPr>
          <w:pStyle w:val="Header"/>
          <w:jc w:val="right"/>
        </w:pPr>
        <w:fldSimple w:instr=" PAGE   \* MERGEFORMAT ">
          <w:r w:rsidR="00AC7177">
            <w:rPr>
              <w:noProof/>
            </w:rPr>
            <w:t>1</w:t>
          </w:r>
        </w:fldSimple>
      </w:p>
    </w:sdtContent>
  </w:sdt>
  <w:p w:rsidR="0021781B" w:rsidRDefault="002178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81B"/>
    <w:rsid w:val="00027673"/>
    <w:rsid w:val="00102A95"/>
    <w:rsid w:val="0021781B"/>
    <w:rsid w:val="00291A35"/>
    <w:rsid w:val="00796426"/>
    <w:rsid w:val="009A3F16"/>
    <w:rsid w:val="00AC7177"/>
    <w:rsid w:val="00CF2C33"/>
    <w:rsid w:val="00C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1B"/>
  </w:style>
  <w:style w:type="paragraph" w:styleId="Footer">
    <w:name w:val="footer"/>
    <w:basedOn w:val="Normal"/>
    <w:link w:val="FooterChar"/>
    <w:uiPriority w:val="99"/>
    <w:semiHidden/>
    <w:unhideWhenUsed/>
    <w:rsid w:val="0021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2011-02-09T19:14:00Z</dcterms:created>
  <dcterms:modified xsi:type="dcterms:W3CDTF">2011-02-09T19:14:00Z</dcterms:modified>
</cp:coreProperties>
</file>