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C47" w:rsidRDefault="009E1C47" w:rsidP="009E1C47">
      <w:pPr>
        <w:pStyle w:val="ListParagraph"/>
        <w:numPr>
          <w:ilvl w:val="0"/>
          <w:numId w:val="1"/>
        </w:numPr>
      </w:pPr>
      <w:r>
        <w:t>Purpose of health assessment</w:t>
      </w:r>
    </w:p>
    <w:p w:rsidR="009E1C47" w:rsidRDefault="009E1C47" w:rsidP="009E1C47">
      <w:pPr>
        <w:pStyle w:val="ListParagraph"/>
        <w:numPr>
          <w:ilvl w:val="0"/>
          <w:numId w:val="4"/>
        </w:numPr>
      </w:pPr>
      <w:r>
        <w:t>Gather information about health status of patient</w:t>
      </w:r>
    </w:p>
    <w:p w:rsidR="009E1C47" w:rsidRDefault="009E1C47" w:rsidP="009E1C47">
      <w:pPr>
        <w:pStyle w:val="ListParagraph"/>
        <w:numPr>
          <w:ilvl w:val="0"/>
          <w:numId w:val="4"/>
        </w:numPr>
      </w:pPr>
      <w:r>
        <w:t>Analyzes and synthesizes data</w:t>
      </w:r>
    </w:p>
    <w:p w:rsidR="009E1C47" w:rsidRDefault="009E1C47" w:rsidP="009E1C47">
      <w:pPr>
        <w:pStyle w:val="ListParagraph"/>
        <w:numPr>
          <w:ilvl w:val="0"/>
          <w:numId w:val="4"/>
        </w:numPr>
      </w:pPr>
      <w:r>
        <w:t xml:space="preserve">Making </w:t>
      </w:r>
      <w:proofErr w:type="spellStart"/>
      <w:r>
        <w:t>judgements</w:t>
      </w:r>
      <w:proofErr w:type="spellEnd"/>
      <w:r>
        <w:t xml:space="preserve"> about nursing interventions based on finding and evaluating patient outcomes</w:t>
      </w:r>
    </w:p>
    <w:p w:rsidR="009E1C47" w:rsidRDefault="009E1C47" w:rsidP="009E1C47">
      <w:pPr>
        <w:pStyle w:val="ListParagraph"/>
        <w:numPr>
          <w:ilvl w:val="0"/>
          <w:numId w:val="4"/>
        </w:numPr>
      </w:pPr>
      <w:r>
        <w:t>Includes both health history and physical assessment</w:t>
      </w:r>
    </w:p>
    <w:p w:rsidR="00F24F41" w:rsidRDefault="00F24F41" w:rsidP="009E1C47">
      <w:pPr>
        <w:pStyle w:val="ListParagraph"/>
        <w:numPr>
          <w:ilvl w:val="0"/>
          <w:numId w:val="4"/>
        </w:numPr>
      </w:pPr>
      <w:r>
        <w:t>Nurse process begins with a complete and accurate health assessment</w:t>
      </w:r>
    </w:p>
    <w:p w:rsidR="00F24F41" w:rsidRDefault="00F24F41" w:rsidP="00F24F41">
      <w:pPr>
        <w:pStyle w:val="ListParagraph"/>
        <w:numPr>
          <w:ilvl w:val="0"/>
          <w:numId w:val="1"/>
        </w:numPr>
      </w:pPr>
      <w:r>
        <w:t>Wellness- illness continuum</w:t>
      </w:r>
    </w:p>
    <w:p w:rsidR="00F24F41" w:rsidRDefault="00F24F41" w:rsidP="00F24F41">
      <w:pPr>
        <w:pStyle w:val="ListParagraph"/>
        <w:numPr>
          <w:ilvl w:val="0"/>
          <w:numId w:val="4"/>
        </w:numPr>
      </w:pPr>
      <w:r>
        <w:t xml:space="preserve">Most people fall on the trajectory of wellness </w:t>
      </w:r>
      <w:proofErr w:type="spellStart"/>
      <w:r>
        <w:t>vs</w:t>
      </w:r>
      <w:proofErr w:type="spellEnd"/>
      <w:r>
        <w:t xml:space="preserve"> illness</w:t>
      </w:r>
    </w:p>
    <w:p w:rsidR="00F24F41" w:rsidRDefault="00F24F41" w:rsidP="00F24F41">
      <w:pPr>
        <w:pStyle w:val="ListParagraph"/>
        <w:numPr>
          <w:ilvl w:val="0"/>
          <w:numId w:val="4"/>
        </w:numPr>
      </w:pPr>
      <w:r>
        <w:t>Person who moves toward high-level wellness focuses on awareness, education, and growth</w:t>
      </w:r>
    </w:p>
    <w:p w:rsidR="00F24F41" w:rsidRDefault="00F24F41" w:rsidP="00F24F41">
      <w:pPr>
        <w:pStyle w:val="ListParagraph"/>
        <w:numPr>
          <w:ilvl w:val="0"/>
          <w:numId w:val="4"/>
        </w:numPr>
      </w:pPr>
      <w:r>
        <w:t>Person who moves toward illness and premature death develops signs, symptoms, and disability which is when most treatment occurs in the current health care system</w:t>
      </w:r>
    </w:p>
    <w:p w:rsidR="00F24F41" w:rsidRDefault="00F24F41" w:rsidP="00F24F41">
      <w:pPr>
        <w:pStyle w:val="ListParagraph"/>
        <w:numPr>
          <w:ilvl w:val="0"/>
          <w:numId w:val="4"/>
        </w:numPr>
      </w:pPr>
      <w:r>
        <w:t>Neutral point, is no discernible illness or wellness: health is merely the absence of illness</w:t>
      </w:r>
    </w:p>
    <w:p w:rsidR="00F24F41" w:rsidRDefault="00F24F41" w:rsidP="00F24F41">
      <w:pPr>
        <w:pStyle w:val="ListParagraph"/>
        <w:numPr>
          <w:ilvl w:val="0"/>
          <w:numId w:val="1"/>
        </w:numPr>
      </w:pPr>
      <w:r>
        <w:t>Facial expressions</w:t>
      </w:r>
    </w:p>
    <w:p w:rsidR="00F24F41" w:rsidRDefault="00F24F41" w:rsidP="00F24F41">
      <w:pPr>
        <w:pStyle w:val="ListParagraph"/>
        <w:numPr>
          <w:ilvl w:val="0"/>
          <w:numId w:val="4"/>
        </w:numPr>
      </w:pPr>
      <w:r>
        <w:t xml:space="preserve">Assess patient face for symmetry </w:t>
      </w:r>
    </w:p>
    <w:p w:rsidR="00F24F41" w:rsidRDefault="00F24F41" w:rsidP="00F24F41">
      <w:pPr>
        <w:pStyle w:val="ListParagraph"/>
        <w:numPr>
          <w:ilvl w:val="0"/>
          <w:numId w:val="4"/>
        </w:numPr>
      </w:pPr>
      <w:r>
        <w:t>Note any expressions while the patient is at rest and during speech and whether they seem appropriate.</w:t>
      </w:r>
    </w:p>
    <w:p w:rsidR="00F24F41" w:rsidRDefault="00F24F41" w:rsidP="00F24F41">
      <w:pPr>
        <w:pStyle w:val="ListParagraph"/>
        <w:numPr>
          <w:ilvl w:val="0"/>
          <w:numId w:val="4"/>
        </w:numPr>
      </w:pPr>
      <w:r>
        <w:t xml:space="preserve">Are movements symmetrical? Does the patient maintain eye contact appropriate to culture or age? </w:t>
      </w:r>
    </w:p>
    <w:p w:rsidR="00F24F41" w:rsidRDefault="00F24F41" w:rsidP="00F24F41">
      <w:pPr>
        <w:pStyle w:val="ListParagraph"/>
        <w:numPr>
          <w:ilvl w:val="0"/>
          <w:numId w:val="4"/>
        </w:numPr>
      </w:pPr>
      <w:r>
        <w:t xml:space="preserve">Is facial expression relaxed, symmetrical, and appropriate for the setting and </w:t>
      </w:r>
      <w:r w:rsidR="0099369D">
        <w:t>circumstances?</w:t>
      </w:r>
      <w:r>
        <w:t xml:space="preserve"> </w:t>
      </w:r>
    </w:p>
    <w:p w:rsidR="0099369D" w:rsidRDefault="0099369D" w:rsidP="00F24F41">
      <w:pPr>
        <w:pStyle w:val="ListParagraph"/>
        <w:numPr>
          <w:ilvl w:val="0"/>
          <w:numId w:val="4"/>
        </w:numPr>
      </w:pPr>
      <w:r>
        <w:t>Inappropriate affect, inattentiveness, impaired memory and inability to perform activities of daily living (ADLS) may indicate dementia</w:t>
      </w:r>
    </w:p>
    <w:p w:rsidR="0099369D" w:rsidRDefault="0099369D" w:rsidP="0099369D">
      <w:pPr>
        <w:pStyle w:val="ListParagraph"/>
        <w:numPr>
          <w:ilvl w:val="0"/>
          <w:numId w:val="1"/>
        </w:numPr>
      </w:pPr>
      <w:proofErr w:type="spellStart"/>
      <w:r>
        <w:t>Nontherapeutic</w:t>
      </w:r>
      <w:proofErr w:type="spellEnd"/>
      <w:r>
        <w:t xml:space="preserve"> responses Vs. Therapeutic </w:t>
      </w:r>
    </w:p>
    <w:p w:rsidR="0099369D" w:rsidRDefault="0099369D" w:rsidP="0099369D">
      <w:pPr>
        <w:pStyle w:val="ListParagraph"/>
        <w:ind w:left="1080"/>
      </w:pPr>
      <w:r>
        <w:t xml:space="preserve">Therapeutic </w:t>
      </w:r>
    </w:p>
    <w:p w:rsidR="0099369D" w:rsidRDefault="0099369D" w:rsidP="0099369D">
      <w:pPr>
        <w:pStyle w:val="ListParagraph"/>
        <w:numPr>
          <w:ilvl w:val="0"/>
          <w:numId w:val="4"/>
        </w:numPr>
      </w:pPr>
      <w:r>
        <w:t xml:space="preserve">Active listening </w:t>
      </w:r>
      <w:r w:rsidR="00CE7BDA">
        <w:t xml:space="preserve">ability to focus on patient and their perspective </w:t>
      </w:r>
    </w:p>
    <w:p w:rsidR="00CE7BDA" w:rsidRDefault="00CE7BDA" w:rsidP="0099369D">
      <w:pPr>
        <w:pStyle w:val="ListParagraph"/>
        <w:numPr>
          <w:ilvl w:val="0"/>
          <w:numId w:val="4"/>
        </w:numPr>
      </w:pPr>
      <w:r>
        <w:t>Talking about difficult feelings helps patients to heal</w:t>
      </w:r>
    </w:p>
    <w:p w:rsidR="00CE7BDA" w:rsidRDefault="00CE7BDA" w:rsidP="0099369D">
      <w:pPr>
        <w:pStyle w:val="ListParagraph"/>
        <w:numPr>
          <w:ilvl w:val="0"/>
          <w:numId w:val="4"/>
        </w:numPr>
      </w:pPr>
      <w:r>
        <w:t xml:space="preserve">Restatement- relays to content of communication. Purpose is to ask patient to elaborate </w:t>
      </w:r>
    </w:p>
    <w:p w:rsidR="00005E6F" w:rsidRDefault="00005E6F" w:rsidP="0099369D">
      <w:pPr>
        <w:pStyle w:val="ListParagraph"/>
        <w:numPr>
          <w:ilvl w:val="0"/>
          <w:numId w:val="4"/>
        </w:numPr>
      </w:pPr>
      <w:r>
        <w:t>Reflection- is when the nurse summarizes the main themes of communication</w:t>
      </w:r>
    </w:p>
    <w:p w:rsidR="00005E6F" w:rsidRDefault="00005E6F" w:rsidP="0099369D">
      <w:pPr>
        <w:pStyle w:val="ListParagraph"/>
        <w:numPr>
          <w:ilvl w:val="0"/>
          <w:numId w:val="4"/>
        </w:numPr>
      </w:pPr>
      <w:r>
        <w:t>Encouraging elaboration( facilitation) assists patients to more completely describe problems</w:t>
      </w:r>
    </w:p>
    <w:p w:rsidR="00005E6F" w:rsidRDefault="00005E6F" w:rsidP="00005E6F">
      <w:pPr>
        <w:pStyle w:val="ListParagraph"/>
        <w:ind w:left="1080"/>
      </w:pPr>
      <w:r>
        <w:t>Ex: ok go on</w:t>
      </w:r>
    </w:p>
    <w:p w:rsidR="00005E6F" w:rsidRDefault="00005E6F" w:rsidP="00005E6F">
      <w:pPr>
        <w:pStyle w:val="ListParagraph"/>
        <w:numPr>
          <w:ilvl w:val="0"/>
          <w:numId w:val="4"/>
        </w:numPr>
      </w:pPr>
      <w:r>
        <w:t>Silence- allows patients time to gather their thoughts and provide accurate answers</w:t>
      </w:r>
    </w:p>
    <w:p w:rsidR="00005E6F" w:rsidRDefault="00005E6F" w:rsidP="00005E6F">
      <w:pPr>
        <w:pStyle w:val="ListParagraph"/>
        <w:numPr>
          <w:ilvl w:val="0"/>
          <w:numId w:val="4"/>
        </w:numPr>
      </w:pPr>
      <w:r>
        <w:t>Focusing- when patient is straying from a topic and need redirection</w:t>
      </w:r>
    </w:p>
    <w:p w:rsidR="00005E6F" w:rsidRDefault="00005E6F" w:rsidP="00005E6F">
      <w:pPr>
        <w:pStyle w:val="ListParagraph"/>
        <w:numPr>
          <w:ilvl w:val="0"/>
          <w:numId w:val="4"/>
        </w:numPr>
      </w:pPr>
      <w:r>
        <w:t xml:space="preserve">Clarification- important when patients word choice or ideas are unclear </w:t>
      </w:r>
    </w:p>
    <w:p w:rsidR="00005E6F" w:rsidRDefault="00005E6F" w:rsidP="00005E6F">
      <w:pPr>
        <w:pStyle w:val="ListParagraph"/>
        <w:ind w:left="1080"/>
      </w:pPr>
      <w:r>
        <w:t>Ex: tell me what you mean by the evil eye? Or what happens when you get low blood sugar?</w:t>
      </w:r>
    </w:p>
    <w:p w:rsidR="00005E6F" w:rsidRDefault="00005E6F" w:rsidP="00005E6F">
      <w:pPr>
        <w:pStyle w:val="ListParagraph"/>
        <w:numPr>
          <w:ilvl w:val="0"/>
          <w:numId w:val="4"/>
        </w:numPr>
      </w:pPr>
      <w:r>
        <w:t xml:space="preserve">Summarizing- happens at end of interview during the closure phase. Nurse reviews and condenses important information into two or three of most important findings </w:t>
      </w:r>
    </w:p>
    <w:p w:rsidR="00005E6F" w:rsidRDefault="00005E6F" w:rsidP="00005E6F">
      <w:pPr>
        <w:pStyle w:val="ListParagraph"/>
        <w:ind w:left="1080"/>
      </w:pPr>
      <w:proofErr w:type="spellStart"/>
      <w:r>
        <w:t>Nontherapeutic</w:t>
      </w:r>
      <w:proofErr w:type="spellEnd"/>
      <w:r>
        <w:t xml:space="preserve"> </w:t>
      </w:r>
    </w:p>
    <w:p w:rsidR="00005E6F" w:rsidRDefault="00005E6F" w:rsidP="00005E6F">
      <w:pPr>
        <w:pStyle w:val="ListParagraph"/>
        <w:numPr>
          <w:ilvl w:val="0"/>
          <w:numId w:val="4"/>
        </w:numPr>
      </w:pPr>
      <w:r w:rsidRPr="00233DBF">
        <w:rPr>
          <w:b/>
        </w:rPr>
        <w:t>False reassurance</w:t>
      </w:r>
      <w:r>
        <w:t xml:space="preserve"> to minimize uncomfortable feelings. Can convey to patient that their concerns are not important to the nurse</w:t>
      </w:r>
    </w:p>
    <w:p w:rsidR="00005E6F" w:rsidRDefault="00005E6F" w:rsidP="00005E6F">
      <w:pPr>
        <w:pStyle w:val="ListParagraph"/>
        <w:numPr>
          <w:ilvl w:val="0"/>
          <w:numId w:val="4"/>
        </w:numPr>
      </w:pPr>
      <w:r w:rsidRPr="00233DBF">
        <w:rPr>
          <w:b/>
        </w:rPr>
        <w:t>Sympathy</w:t>
      </w:r>
      <w:r>
        <w:t xml:space="preserve"> is feeling what the patient feels from the viewpoint of the nurse not the patient</w:t>
      </w:r>
    </w:p>
    <w:p w:rsidR="00005E6F" w:rsidRDefault="00005E6F" w:rsidP="00005E6F">
      <w:pPr>
        <w:pStyle w:val="ListParagraph"/>
        <w:numPr>
          <w:ilvl w:val="0"/>
          <w:numId w:val="4"/>
        </w:numPr>
      </w:pPr>
      <w:r w:rsidRPr="00233DBF">
        <w:rPr>
          <w:b/>
        </w:rPr>
        <w:lastRenderedPageBreak/>
        <w:t>Unwanted advice</w:t>
      </w:r>
      <w:r>
        <w:t xml:space="preserve"> happens when nurse gives information to patient from the </w:t>
      </w:r>
      <w:proofErr w:type="gramStart"/>
      <w:r>
        <w:t>nurses</w:t>
      </w:r>
      <w:proofErr w:type="gramEnd"/>
      <w:r>
        <w:t xml:space="preserve"> perspective not the patients. Based upon experiences and opinions </w:t>
      </w:r>
      <w:r w:rsidR="00233DBF">
        <w:t>of the nurse, may not help patient</w:t>
      </w:r>
    </w:p>
    <w:p w:rsidR="00233DBF" w:rsidRDefault="00233DBF" w:rsidP="00005E6F">
      <w:pPr>
        <w:pStyle w:val="ListParagraph"/>
        <w:numPr>
          <w:ilvl w:val="0"/>
          <w:numId w:val="4"/>
        </w:numPr>
      </w:pPr>
      <w:r w:rsidRPr="00233DBF">
        <w:rPr>
          <w:b/>
        </w:rPr>
        <w:t>Biased questions</w:t>
      </w:r>
      <w:r>
        <w:t xml:space="preserve"> carry judgment and lead patients to respond in most acceptable way. May also cause patient to feel guilty or inferior because of unhealthy behaviors</w:t>
      </w:r>
    </w:p>
    <w:p w:rsidR="00233DBF" w:rsidRDefault="00233DBF" w:rsidP="00233DBF">
      <w:pPr>
        <w:pStyle w:val="ListParagraph"/>
        <w:ind w:left="1080"/>
      </w:pPr>
      <w:r>
        <w:t>Ex: you don’t use drugs do you?</w:t>
      </w:r>
    </w:p>
    <w:p w:rsidR="00233DBF" w:rsidRDefault="00233DBF" w:rsidP="00005E6F">
      <w:pPr>
        <w:pStyle w:val="ListParagraph"/>
        <w:numPr>
          <w:ilvl w:val="0"/>
          <w:numId w:val="4"/>
        </w:numPr>
      </w:pPr>
      <w:r w:rsidRPr="00233DBF">
        <w:rPr>
          <w:b/>
        </w:rPr>
        <w:t>Changes of subject</w:t>
      </w:r>
      <w:r>
        <w:t xml:space="preserve"> may happen when a situation is uncomfortable for a nurse</w:t>
      </w:r>
    </w:p>
    <w:p w:rsidR="00233DBF" w:rsidRDefault="00233DBF" w:rsidP="00005E6F">
      <w:pPr>
        <w:pStyle w:val="ListParagraph"/>
        <w:numPr>
          <w:ilvl w:val="0"/>
          <w:numId w:val="4"/>
        </w:numPr>
      </w:pPr>
      <w:r>
        <w:t xml:space="preserve">Distractions could be equipment , other patients, colleagues, pagers, or cell phones </w:t>
      </w:r>
    </w:p>
    <w:p w:rsidR="00233DBF" w:rsidRPr="004357C3" w:rsidRDefault="00233DBF" w:rsidP="00005E6F">
      <w:pPr>
        <w:pStyle w:val="ListParagraph"/>
        <w:numPr>
          <w:ilvl w:val="0"/>
          <w:numId w:val="4"/>
        </w:numPr>
        <w:rPr>
          <w:b/>
        </w:rPr>
      </w:pPr>
      <w:r w:rsidRPr="00233DBF">
        <w:rPr>
          <w:b/>
        </w:rPr>
        <w:t>Technical or overwhelming language</w:t>
      </w:r>
      <w:r w:rsidR="004357C3">
        <w:rPr>
          <w:b/>
        </w:rPr>
        <w:t xml:space="preserve"> </w:t>
      </w:r>
      <w:r w:rsidR="004357C3">
        <w:t>use language that the patient can understand and instead of using technical medical jargon</w:t>
      </w:r>
    </w:p>
    <w:p w:rsidR="004357C3" w:rsidRPr="004357C3" w:rsidRDefault="004357C3" w:rsidP="00005E6F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 xml:space="preserve">Interrupting  </w:t>
      </w:r>
      <w:r>
        <w:t>nurse should listen to patient and their concerns instead of doing most of talking</w:t>
      </w:r>
    </w:p>
    <w:p w:rsidR="00233DBF" w:rsidRDefault="004357C3" w:rsidP="004357C3">
      <w:pPr>
        <w:pStyle w:val="ListParagraph"/>
        <w:numPr>
          <w:ilvl w:val="0"/>
          <w:numId w:val="1"/>
        </w:numPr>
      </w:pPr>
      <w:r>
        <w:t xml:space="preserve">Interpreters- family </w:t>
      </w:r>
      <w:proofErr w:type="spellStart"/>
      <w:r>
        <w:t>vs</w:t>
      </w:r>
      <w:proofErr w:type="spellEnd"/>
      <w:r>
        <w:t xml:space="preserve"> others</w:t>
      </w:r>
    </w:p>
    <w:p w:rsidR="004357C3" w:rsidRDefault="004357C3" w:rsidP="004357C3">
      <w:pPr>
        <w:pStyle w:val="ListParagraph"/>
        <w:numPr>
          <w:ilvl w:val="0"/>
          <w:numId w:val="4"/>
        </w:numPr>
      </w:pPr>
      <w:r>
        <w:t xml:space="preserve">Take time to meet with interpreter before the scheduled meeting </w:t>
      </w:r>
    </w:p>
    <w:p w:rsidR="004357C3" w:rsidRDefault="004357C3" w:rsidP="004357C3">
      <w:pPr>
        <w:pStyle w:val="ListParagraph"/>
        <w:numPr>
          <w:ilvl w:val="0"/>
          <w:numId w:val="4"/>
        </w:numPr>
      </w:pPr>
      <w:r>
        <w:t xml:space="preserve">Allow sufficient time working with an interpreter may take </w:t>
      </w:r>
      <w:r w:rsidR="003F3F75">
        <w:t>twice as long then someone that speaks a common language</w:t>
      </w:r>
    </w:p>
    <w:p w:rsidR="003F3F75" w:rsidRDefault="003F3F75" w:rsidP="004357C3">
      <w:pPr>
        <w:pStyle w:val="ListParagraph"/>
        <w:numPr>
          <w:ilvl w:val="0"/>
          <w:numId w:val="4"/>
        </w:numPr>
      </w:pPr>
      <w:r>
        <w:t>Speak directly to patient not the interpreter</w:t>
      </w:r>
    </w:p>
    <w:p w:rsidR="003F3F75" w:rsidRDefault="003F3F75" w:rsidP="004357C3">
      <w:pPr>
        <w:pStyle w:val="ListParagraph"/>
        <w:numPr>
          <w:ilvl w:val="0"/>
          <w:numId w:val="4"/>
        </w:numPr>
      </w:pPr>
      <w:r>
        <w:t xml:space="preserve">Speak in short sentences and allow the interpreter to interpret </w:t>
      </w:r>
    </w:p>
    <w:p w:rsidR="003F3F75" w:rsidRDefault="003F3F75" w:rsidP="004357C3">
      <w:pPr>
        <w:pStyle w:val="ListParagraph"/>
        <w:numPr>
          <w:ilvl w:val="0"/>
          <w:numId w:val="4"/>
        </w:numPr>
      </w:pPr>
      <w:r>
        <w:t>Develop alternations to direct questions</w:t>
      </w:r>
    </w:p>
    <w:p w:rsidR="003F3F75" w:rsidRDefault="003F3F75" w:rsidP="004357C3">
      <w:pPr>
        <w:pStyle w:val="ListParagraph"/>
        <w:numPr>
          <w:ilvl w:val="0"/>
          <w:numId w:val="4"/>
        </w:numPr>
      </w:pPr>
      <w:r>
        <w:t>Avoid ambiguous language, abstraction, and technical jargon</w:t>
      </w:r>
    </w:p>
    <w:p w:rsidR="003F3F75" w:rsidRDefault="003F3F75" w:rsidP="004357C3">
      <w:pPr>
        <w:pStyle w:val="ListParagraph"/>
        <w:numPr>
          <w:ilvl w:val="0"/>
          <w:numId w:val="4"/>
        </w:numPr>
      </w:pPr>
      <w:r>
        <w:t>Speak slowly and clearly: use repetition as needed</w:t>
      </w:r>
    </w:p>
    <w:p w:rsidR="003F3F75" w:rsidRDefault="003F3F75" w:rsidP="004357C3">
      <w:pPr>
        <w:pStyle w:val="ListParagraph"/>
        <w:numPr>
          <w:ilvl w:val="0"/>
          <w:numId w:val="4"/>
        </w:numPr>
      </w:pPr>
      <w:r>
        <w:t>Be aware of nonverbal messages that may require interpretation just as verbal messages</w:t>
      </w:r>
    </w:p>
    <w:p w:rsidR="003F3F75" w:rsidRDefault="003F3F75" w:rsidP="004357C3">
      <w:pPr>
        <w:pStyle w:val="ListParagraph"/>
        <w:numPr>
          <w:ilvl w:val="0"/>
          <w:numId w:val="4"/>
        </w:numPr>
      </w:pPr>
      <w:r>
        <w:t>Use a trained medical interpreter</w:t>
      </w:r>
    </w:p>
    <w:p w:rsidR="003F3F75" w:rsidRDefault="003F3F75" w:rsidP="004357C3">
      <w:pPr>
        <w:pStyle w:val="ListParagraph"/>
        <w:numPr>
          <w:ilvl w:val="0"/>
          <w:numId w:val="4"/>
        </w:numPr>
      </w:pPr>
      <w:r>
        <w:t>Make sure interpreter is standing or sitting beside the patient</w:t>
      </w:r>
    </w:p>
    <w:p w:rsidR="003F3F75" w:rsidRDefault="003F3F75" w:rsidP="004357C3">
      <w:pPr>
        <w:pStyle w:val="ListParagraph"/>
        <w:numPr>
          <w:ilvl w:val="0"/>
          <w:numId w:val="4"/>
        </w:numPr>
      </w:pPr>
      <w:r>
        <w:t>Never use family because information can get misinterpreted or patient might not want family members to know there personal information</w:t>
      </w:r>
    </w:p>
    <w:p w:rsidR="003F3F75" w:rsidRDefault="00C475B1" w:rsidP="003F3F75">
      <w:pPr>
        <w:pStyle w:val="ListParagraph"/>
        <w:numPr>
          <w:ilvl w:val="0"/>
          <w:numId w:val="1"/>
        </w:numPr>
      </w:pPr>
      <w:proofErr w:type="spellStart"/>
      <w:r>
        <w:t>G</w:t>
      </w:r>
      <w:r w:rsidR="003F3F75">
        <w:t>enogram</w:t>
      </w:r>
      <w:proofErr w:type="spellEnd"/>
    </w:p>
    <w:p w:rsidR="00C475B1" w:rsidRDefault="00C475B1" w:rsidP="00C475B1">
      <w:pPr>
        <w:pStyle w:val="ListParagraph"/>
        <w:numPr>
          <w:ilvl w:val="0"/>
          <w:numId w:val="4"/>
        </w:numPr>
      </w:pPr>
      <w:r>
        <w:t xml:space="preserve">Used to understand family patterns </w:t>
      </w:r>
    </w:p>
    <w:p w:rsidR="00C475B1" w:rsidRDefault="00C475B1" w:rsidP="00C475B1">
      <w:pPr>
        <w:pStyle w:val="ListParagraph"/>
        <w:numPr>
          <w:ilvl w:val="0"/>
          <w:numId w:val="4"/>
        </w:numPr>
      </w:pPr>
      <w:r>
        <w:t>Allow nurse to map family structures and compile large amounts of information visually</w:t>
      </w:r>
    </w:p>
    <w:p w:rsidR="00C475B1" w:rsidRDefault="00C475B1" w:rsidP="00C475B1">
      <w:pPr>
        <w:pStyle w:val="ListParagraph"/>
        <w:numPr>
          <w:ilvl w:val="0"/>
          <w:numId w:val="4"/>
        </w:numPr>
      </w:pPr>
      <w:r>
        <w:t>Validate patterns within family history</w:t>
      </w:r>
    </w:p>
    <w:p w:rsidR="00C475B1" w:rsidRDefault="00C475B1" w:rsidP="00C475B1">
      <w:pPr>
        <w:pStyle w:val="ListParagraph"/>
        <w:numPr>
          <w:ilvl w:val="0"/>
          <w:numId w:val="4"/>
        </w:numPr>
      </w:pPr>
      <w:r>
        <w:t>If male represented with box or circle for girl</w:t>
      </w:r>
    </w:p>
    <w:p w:rsidR="00C475B1" w:rsidRDefault="00C475B1" w:rsidP="00C475B1">
      <w:pPr>
        <w:pStyle w:val="ListParagraph"/>
        <w:numPr>
          <w:ilvl w:val="0"/>
          <w:numId w:val="4"/>
        </w:numPr>
      </w:pPr>
      <w:r>
        <w:t>Marriage is identified by lines between people, divorces are double slashes through line</w:t>
      </w:r>
    </w:p>
    <w:p w:rsidR="00C475B1" w:rsidRDefault="00C475B1" w:rsidP="00C475B1">
      <w:pPr>
        <w:pStyle w:val="ListParagraph"/>
        <w:numPr>
          <w:ilvl w:val="0"/>
          <w:numId w:val="4"/>
        </w:numPr>
      </w:pPr>
      <w:r>
        <w:t>Deaths are noted by use of an X inside box or circle</w:t>
      </w:r>
    </w:p>
    <w:p w:rsidR="00C475B1" w:rsidRDefault="00C475B1" w:rsidP="00C475B1">
      <w:pPr>
        <w:pStyle w:val="ListParagraph"/>
        <w:numPr>
          <w:ilvl w:val="0"/>
          <w:numId w:val="4"/>
        </w:numPr>
      </w:pPr>
      <w:r>
        <w:t>Children are linked to parents through a vertical line</w:t>
      </w:r>
    </w:p>
    <w:p w:rsidR="00C475B1" w:rsidRDefault="00C475B1" w:rsidP="00C475B1">
      <w:pPr>
        <w:pStyle w:val="ListParagraph"/>
        <w:numPr>
          <w:ilvl w:val="0"/>
          <w:numId w:val="1"/>
        </w:numPr>
      </w:pPr>
      <w:r>
        <w:t>Subjective Vs. Objective</w:t>
      </w:r>
    </w:p>
    <w:p w:rsidR="00C475B1" w:rsidRDefault="00C475B1" w:rsidP="00C475B1">
      <w:pPr>
        <w:pStyle w:val="ListParagraph"/>
      </w:pPr>
      <w:r>
        <w:t>Subjective</w:t>
      </w:r>
    </w:p>
    <w:p w:rsidR="00C475B1" w:rsidRDefault="00C475B1" w:rsidP="00C475B1">
      <w:pPr>
        <w:pStyle w:val="ListParagraph"/>
        <w:numPr>
          <w:ilvl w:val="0"/>
          <w:numId w:val="4"/>
        </w:numPr>
      </w:pPr>
      <w:r>
        <w:t>What patient tells you</w:t>
      </w:r>
    </w:p>
    <w:p w:rsidR="00C475B1" w:rsidRDefault="00C475B1" w:rsidP="00C475B1">
      <w:pPr>
        <w:ind w:left="720"/>
      </w:pPr>
      <w:r>
        <w:t>Objective</w:t>
      </w:r>
    </w:p>
    <w:p w:rsidR="00C475B1" w:rsidRDefault="00C475B1" w:rsidP="00C475B1">
      <w:pPr>
        <w:pStyle w:val="ListParagraph"/>
        <w:numPr>
          <w:ilvl w:val="0"/>
          <w:numId w:val="4"/>
        </w:numPr>
      </w:pPr>
      <w:r>
        <w:t>What nurse observes or finds</w:t>
      </w:r>
    </w:p>
    <w:p w:rsidR="00C475B1" w:rsidRDefault="00C475B1" w:rsidP="00C475B1">
      <w:pPr>
        <w:pStyle w:val="ListParagraph"/>
        <w:numPr>
          <w:ilvl w:val="0"/>
          <w:numId w:val="1"/>
        </w:numPr>
      </w:pPr>
      <w:r>
        <w:t>Signs Vs. Symptoms</w:t>
      </w:r>
    </w:p>
    <w:p w:rsidR="00C475B1" w:rsidRDefault="00C475B1" w:rsidP="00C475B1">
      <w:pPr>
        <w:pStyle w:val="ListParagraph"/>
      </w:pPr>
      <w:r>
        <w:lastRenderedPageBreak/>
        <w:t>Signs</w:t>
      </w:r>
    </w:p>
    <w:p w:rsidR="00C475B1" w:rsidRDefault="00C475B1" w:rsidP="00C475B1">
      <w:pPr>
        <w:pStyle w:val="ListParagraph"/>
        <w:numPr>
          <w:ilvl w:val="0"/>
          <w:numId w:val="4"/>
        </w:numPr>
      </w:pPr>
      <w:r>
        <w:t>Objective information</w:t>
      </w:r>
    </w:p>
    <w:p w:rsidR="00C475B1" w:rsidRDefault="00C475B1" w:rsidP="00C475B1">
      <w:pPr>
        <w:pStyle w:val="ListParagraph"/>
        <w:ind w:left="1080"/>
      </w:pPr>
      <w:r>
        <w:t>Symptoms</w:t>
      </w:r>
    </w:p>
    <w:p w:rsidR="00C475B1" w:rsidRDefault="00C475B1" w:rsidP="00C475B1">
      <w:pPr>
        <w:pStyle w:val="ListParagraph"/>
        <w:numPr>
          <w:ilvl w:val="0"/>
          <w:numId w:val="4"/>
        </w:numPr>
      </w:pPr>
      <w:r>
        <w:t>Subjective information</w:t>
      </w:r>
    </w:p>
    <w:p w:rsidR="00C475B1" w:rsidRDefault="00C475B1" w:rsidP="00C475B1">
      <w:pPr>
        <w:pStyle w:val="ListParagraph"/>
        <w:numPr>
          <w:ilvl w:val="0"/>
          <w:numId w:val="1"/>
        </w:numPr>
      </w:pPr>
      <w:r>
        <w:t>Tool used for auscultation</w:t>
      </w:r>
    </w:p>
    <w:p w:rsidR="00C475B1" w:rsidRDefault="00C475B1" w:rsidP="00C475B1">
      <w:pPr>
        <w:pStyle w:val="ListParagraph"/>
        <w:numPr>
          <w:ilvl w:val="0"/>
          <w:numId w:val="4"/>
        </w:numPr>
      </w:pPr>
      <w:r>
        <w:t>Stethoscope</w:t>
      </w:r>
    </w:p>
    <w:p w:rsidR="00C475B1" w:rsidRDefault="00C475B1" w:rsidP="00C475B1">
      <w:pPr>
        <w:pStyle w:val="ListParagraph"/>
        <w:numPr>
          <w:ilvl w:val="0"/>
          <w:numId w:val="1"/>
        </w:numPr>
      </w:pPr>
      <w:r>
        <w:t xml:space="preserve">Importance of </w:t>
      </w:r>
      <w:proofErr w:type="spellStart"/>
      <w:r>
        <w:t>handwashing</w:t>
      </w:r>
      <w:proofErr w:type="spellEnd"/>
    </w:p>
    <w:p w:rsidR="00C475B1" w:rsidRDefault="00C475B1" w:rsidP="00C475B1">
      <w:pPr>
        <w:pStyle w:val="ListParagraph"/>
        <w:numPr>
          <w:ilvl w:val="0"/>
          <w:numId w:val="4"/>
        </w:numPr>
      </w:pPr>
      <w:r>
        <w:t>Prevents the spread of infectious diseases</w:t>
      </w:r>
    </w:p>
    <w:p w:rsidR="00C475B1" w:rsidRDefault="00C475B1" w:rsidP="00C475B1">
      <w:pPr>
        <w:pStyle w:val="ListParagraph"/>
        <w:numPr>
          <w:ilvl w:val="0"/>
          <w:numId w:val="1"/>
        </w:numPr>
      </w:pPr>
      <w:r>
        <w:t>Percussion- where it’s the loudest</w:t>
      </w:r>
    </w:p>
    <w:p w:rsidR="00C475B1" w:rsidRDefault="00B842D2" w:rsidP="00C475B1">
      <w:pPr>
        <w:pStyle w:val="ListParagraph"/>
        <w:numPr>
          <w:ilvl w:val="0"/>
          <w:numId w:val="4"/>
        </w:numPr>
      </w:pPr>
      <w:r>
        <w:t>Over lungs and hollow stomach</w:t>
      </w:r>
    </w:p>
    <w:p w:rsidR="00B842D2" w:rsidRDefault="00B842D2" w:rsidP="00B842D2">
      <w:pPr>
        <w:pStyle w:val="ListParagraph"/>
        <w:numPr>
          <w:ilvl w:val="0"/>
          <w:numId w:val="1"/>
        </w:numPr>
      </w:pPr>
      <w:r>
        <w:t>Know when to use bell and when to use diaphragm of stethoscope</w:t>
      </w:r>
    </w:p>
    <w:p w:rsidR="00B842D2" w:rsidRDefault="00B842D2" w:rsidP="00B842D2">
      <w:pPr>
        <w:pStyle w:val="ListParagraph"/>
        <w:numPr>
          <w:ilvl w:val="0"/>
          <w:numId w:val="4"/>
        </w:numPr>
      </w:pPr>
      <w:r>
        <w:t>With high frequency sounds use diaphragm used for most auscultation sounds</w:t>
      </w:r>
    </w:p>
    <w:p w:rsidR="00B842D2" w:rsidRDefault="00B842D2" w:rsidP="00B842D2">
      <w:pPr>
        <w:pStyle w:val="ListParagraph"/>
        <w:numPr>
          <w:ilvl w:val="0"/>
          <w:numId w:val="4"/>
        </w:numPr>
      </w:pPr>
      <w:r>
        <w:t>For low frequency use bell checking for heart murmur</w:t>
      </w:r>
    </w:p>
    <w:p w:rsidR="00B842D2" w:rsidRDefault="00B842D2" w:rsidP="00B842D2">
      <w:pPr>
        <w:pStyle w:val="ListParagraph"/>
        <w:numPr>
          <w:ilvl w:val="0"/>
          <w:numId w:val="1"/>
        </w:numPr>
      </w:pPr>
      <w:r>
        <w:t xml:space="preserve">Batch charting </w:t>
      </w:r>
    </w:p>
    <w:p w:rsidR="00B842D2" w:rsidRDefault="00B842D2" w:rsidP="00B842D2">
      <w:pPr>
        <w:pStyle w:val="ListParagraph"/>
        <w:numPr>
          <w:ilvl w:val="0"/>
          <w:numId w:val="4"/>
        </w:numPr>
      </w:pPr>
      <w:r>
        <w:t xml:space="preserve">This is when nurse waits till end of shift to chart </w:t>
      </w:r>
    </w:p>
    <w:p w:rsidR="00B842D2" w:rsidRDefault="00B842D2" w:rsidP="00B842D2">
      <w:pPr>
        <w:pStyle w:val="ListParagraph"/>
        <w:numPr>
          <w:ilvl w:val="0"/>
          <w:numId w:val="4"/>
        </w:numPr>
      </w:pPr>
      <w:r>
        <w:t>Not recommended because nurse can forget important information or accidently chart on wrong person</w:t>
      </w:r>
    </w:p>
    <w:p w:rsidR="00B842D2" w:rsidRDefault="00B842D2" w:rsidP="00B842D2">
      <w:pPr>
        <w:pStyle w:val="ListParagraph"/>
        <w:numPr>
          <w:ilvl w:val="0"/>
          <w:numId w:val="1"/>
        </w:numPr>
      </w:pPr>
      <w:r>
        <w:t>Clinical pathway</w:t>
      </w:r>
    </w:p>
    <w:p w:rsidR="00B842D2" w:rsidRDefault="00B842D2" w:rsidP="00B842D2">
      <w:pPr>
        <w:pStyle w:val="ListParagraph"/>
        <w:numPr>
          <w:ilvl w:val="0"/>
          <w:numId w:val="4"/>
        </w:numPr>
      </w:pPr>
      <w:r>
        <w:t xml:space="preserve">Multidisciplinary tool that identifies a standard plan for a specific patient population </w:t>
      </w:r>
    </w:p>
    <w:p w:rsidR="00B842D2" w:rsidRDefault="00B842D2" w:rsidP="00B842D2">
      <w:pPr>
        <w:pStyle w:val="ListParagraph"/>
        <w:numPr>
          <w:ilvl w:val="0"/>
          <w:numId w:val="4"/>
        </w:numPr>
      </w:pPr>
      <w:r>
        <w:t>Ex: patient undergoing total hip replacement</w:t>
      </w:r>
    </w:p>
    <w:p w:rsidR="00B842D2" w:rsidRDefault="00B842D2" w:rsidP="00B842D2">
      <w:pPr>
        <w:pStyle w:val="ListParagraph"/>
        <w:numPr>
          <w:ilvl w:val="0"/>
          <w:numId w:val="1"/>
        </w:numPr>
      </w:pPr>
      <w:r>
        <w:t>Priority levels</w:t>
      </w:r>
    </w:p>
    <w:p w:rsidR="00B842D2" w:rsidRDefault="00B842D2" w:rsidP="00B842D2">
      <w:pPr>
        <w:pStyle w:val="ListParagraph"/>
      </w:pPr>
      <w:r>
        <w:t>First level</w:t>
      </w:r>
    </w:p>
    <w:p w:rsidR="00B842D2" w:rsidRDefault="00B842D2" w:rsidP="00B842D2">
      <w:pPr>
        <w:pStyle w:val="ListParagraph"/>
        <w:numPr>
          <w:ilvl w:val="0"/>
          <w:numId w:val="4"/>
        </w:numPr>
      </w:pPr>
      <w:r>
        <w:t>Life-threatening situations or any issue that needs immediate attention</w:t>
      </w:r>
    </w:p>
    <w:p w:rsidR="00B842D2" w:rsidRDefault="00B842D2" w:rsidP="00B842D2">
      <w:pPr>
        <w:ind w:left="720"/>
      </w:pPr>
      <w:r>
        <w:t>Second level</w:t>
      </w:r>
    </w:p>
    <w:p w:rsidR="00B842D2" w:rsidRDefault="00B842D2" w:rsidP="00B842D2">
      <w:pPr>
        <w:pStyle w:val="ListParagraph"/>
        <w:numPr>
          <w:ilvl w:val="0"/>
          <w:numId w:val="4"/>
        </w:numPr>
      </w:pPr>
      <w:r>
        <w:t>Anything that is important to patient</w:t>
      </w:r>
    </w:p>
    <w:p w:rsidR="00C37E4B" w:rsidRDefault="00C37E4B" w:rsidP="00C37E4B">
      <w:pPr>
        <w:pStyle w:val="ListParagraph"/>
        <w:ind w:left="1080"/>
      </w:pPr>
      <w:r>
        <w:t>Third level</w:t>
      </w:r>
    </w:p>
    <w:p w:rsidR="00C37E4B" w:rsidRDefault="00C37E4B" w:rsidP="00C37E4B">
      <w:pPr>
        <w:pStyle w:val="ListParagraph"/>
        <w:numPr>
          <w:ilvl w:val="0"/>
          <w:numId w:val="4"/>
        </w:numPr>
      </w:pPr>
      <w:proofErr w:type="spellStart"/>
      <w:r>
        <w:t>Nonemergent</w:t>
      </w:r>
      <w:proofErr w:type="spellEnd"/>
      <w:r>
        <w:t xml:space="preserve"> ex: eye watering</w:t>
      </w:r>
    </w:p>
    <w:p w:rsidR="00C37E4B" w:rsidRDefault="00C37E4B" w:rsidP="00C37E4B">
      <w:pPr>
        <w:pStyle w:val="ListParagraph"/>
        <w:numPr>
          <w:ilvl w:val="0"/>
          <w:numId w:val="1"/>
        </w:numPr>
      </w:pPr>
      <w:r>
        <w:t>What to do when you are unsure of a particular sound</w:t>
      </w:r>
    </w:p>
    <w:p w:rsidR="00C37E4B" w:rsidRDefault="00C37E4B" w:rsidP="00C37E4B">
      <w:pPr>
        <w:pStyle w:val="ListParagraph"/>
        <w:numPr>
          <w:ilvl w:val="0"/>
          <w:numId w:val="4"/>
        </w:numPr>
      </w:pPr>
      <w:r>
        <w:t>Get a second opinion by asking another co worker to listen</w:t>
      </w:r>
    </w:p>
    <w:p w:rsidR="00C37E4B" w:rsidRDefault="00C37E4B" w:rsidP="00C37E4B">
      <w:pPr>
        <w:pStyle w:val="ListParagraph"/>
        <w:numPr>
          <w:ilvl w:val="0"/>
          <w:numId w:val="1"/>
        </w:numPr>
      </w:pPr>
      <w:r>
        <w:t xml:space="preserve">Blood pressure cuff size- why important to use correct size, what happens if you don’t </w:t>
      </w:r>
    </w:p>
    <w:p w:rsidR="00C37E4B" w:rsidRDefault="00C37E4B" w:rsidP="00C37E4B">
      <w:pPr>
        <w:pStyle w:val="ListParagraph"/>
        <w:numPr>
          <w:ilvl w:val="0"/>
          <w:numId w:val="4"/>
        </w:numPr>
      </w:pPr>
      <w:r>
        <w:t>If you use a cuff that is too small it will make the reading high giving inaccurate information and if you use a cuff too large it will give a false reading of being too low.</w:t>
      </w:r>
    </w:p>
    <w:p w:rsidR="00C37E4B" w:rsidRDefault="00C37E4B" w:rsidP="00C37E4B">
      <w:pPr>
        <w:pStyle w:val="ListParagraph"/>
        <w:numPr>
          <w:ilvl w:val="0"/>
          <w:numId w:val="1"/>
        </w:numPr>
      </w:pPr>
      <w:r>
        <w:t>Most reliable indicator of pain</w:t>
      </w:r>
    </w:p>
    <w:p w:rsidR="00C37E4B" w:rsidRDefault="00C37E4B" w:rsidP="00C37E4B">
      <w:pPr>
        <w:pStyle w:val="ListParagraph"/>
        <w:numPr>
          <w:ilvl w:val="0"/>
          <w:numId w:val="4"/>
        </w:numPr>
      </w:pPr>
      <w:r>
        <w:t>The patient subjective</w:t>
      </w:r>
    </w:p>
    <w:p w:rsidR="00C37E4B" w:rsidRDefault="00C37E4B" w:rsidP="00C37E4B">
      <w:pPr>
        <w:pStyle w:val="ListParagraph"/>
        <w:numPr>
          <w:ilvl w:val="0"/>
          <w:numId w:val="1"/>
        </w:numPr>
      </w:pPr>
      <w:r>
        <w:t xml:space="preserve">Visceral </w:t>
      </w:r>
      <w:proofErr w:type="spellStart"/>
      <w:r>
        <w:t>vs</w:t>
      </w:r>
      <w:proofErr w:type="spellEnd"/>
      <w:r>
        <w:t xml:space="preserve"> referred </w:t>
      </w:r>
      <w:proofErr w:type="spellStart"/>
      <w:r>
        <w:t>vs</w:t>
      </w:r>
      <w:proofErr w:type="spellEnd"/>
      <w:r>
        <w:t xml:space="preserve"> neuropathic </w:t>
      </w:r>
      <w:proofErr w:type="spellStart"/>
      <w:r>
        <w:t>vs</w:t>
      </w:r>
      <w:proofErr w:type="spellEnd"/>
      <w:r>
        <w:t xml:space="preserve"> </w:t>
      </w:r>
      <w:proofErr w:type="spellStart"/>
      <w:r>
        <w:t>cutaneous</w:t>
      </w:r>
      <w:proofErr w:type="spellEnd"/>
      <w:r>
        <w:t xml:space="preserve"> pain </w:t>
      </w:r>
      <w:proofErr w:type="spellStart"/>
      <w:r>
        <w:t>vs</w:t>
      </w:r>
      <w:proofErr w:type="spellEnd"/>
      <w:r>
        <w:t xml:space="preserve"> deep somatic- 2 questions</w:t>
      </w:r>
    </w:p>
    <w:p w:rsidR="00C37E4B" w:rsidRDefault="00C37E4B" w:rsidP="00C37E4B">
      <w:pPr>
        <w:pStyle w:val="ListParagraph"/>
      </w:pPr>
      <w:r>
        <w:t>Visceral</w:t>
      </w:r>
    </w:p>
    <w:p w:rsidR="00C37E4B" w:rsidRDefault="00C37E4B" w:rsidP="00C37E4B">
      <w:pPr>
        <w:pStyle w:val="ListParagraph"/>
        <w:numPr>
          <w:ilvl w:val="0"/>
          <w:numId w:val="4"/>
        </w:numPr>
      </w:pPr>
      <w:r>
        <w:t xml:space="preserve">Originates from abdominal organs, and patients often describe this pain as crampy or gnawing </w:t>
      </w:r>
    </w:p>
    <w:p w:rsidR="00C37E4B" w:rsidRDefault="00C37E4B" w:rsidP="00C37E4B">
      <w:pPr>
        <w:ind w:left="720"/>
      </w:pPr>
      <w:r>
        <w:t>Somatic</w:t>
      </w:r>
    </w:p>
    <w:p w:rsidR="00C37E4B" w:rsidRDefault="00C37E4B" w:rsidP="00C37E4B">
      <w:pPr>
        <w:pStyle w:val="ListParagraph"/>
        <w:numPr>
          <w:ilvl w:val="0"/>
          <w:numId w:val="4"/>
        </w:numPr>
      </w:pPr>
      <w:r>
        <w:lastRenderedPageBreak/>
        <w:t>Originates from skin, muscles, bones, joints; usually described as sharp</w:t>
      </w:r>
    </w:p>
    <w:p w:rsidR="00C37E4B" w:rsidRDefault="00C37E4B" w:rsidP="00C37E4B">
      <w:pPr>
        <w:pStyle w:val="ListParagraph"/>
        <w:ind w:left="1080"/>
      </w:pPr>
      <w:proofErr w:type="spellStart"/>
      <w:r>
        <w:t>Cutaneous</w:t>
      </w:r>
      <w:proofErr w:type="spellEnd"/>
    </w:p>
    <w:p w:rsidR="00C37E4B" w:rsidRDefault="00C37E4B" w:rsidP="00C37E4B">
      <w:pPr>
        <w:pStyle w:val="ListParagraph"/>
        <w:numPr>
          <w:ilvl w:val="0"/>
          <w:numId w:val="4"/>
        </w:numPr>
      </w:pPr>
      <w:r>
        <w:t>Derives from dermis, epidermis, and subcutaneous tissues; described as burning or sharp, such as partial thickness burn</w:t>
      </w:r>
    </w:p>
    <w:p w:rsidR="00C37E4B" w:rsidRDefault="00C37E4B" w:rsidP="00C37E4B">
      <w:pPr>
        <w:pStyle w:val="ListParagraph"/>
        <w:ind w:left="1080"/>
      </w:pPr>
      <w:r>
        <w:t>Referred</w:t>
      </w:r>
    </w:p>
    <w:p w:rsidR="00C37E4B" w:rsidRDefault="00C37E4B" w:rsidP="00C37E4B">
      <w:pPr>
        <w:pStyle w:val="ListParagraph"/>
        <w:numPr>
          <w:ilvl w:val="0"/>
          <w:numId w:val="4"/>
        </w:numPr>
      </w:pPr>
      <w:r>
        <w:t>Originates from a specific site, but person experiencing it feels it at another site</w:t>
      </w:r>
    </w:p>
    <w:p w:rsidR="00C37E4B" w:rsidRDefault="00BC691D" w:rsidP="00C37E4B">
      <w:pPr>
        <w:pStyle w:val="ListParagraph"/>
        <w:ind w:left="1080"/>
      </w:pPr>
      <w:r>
        <w:t>Neuropathic</w:t>
      </w:r>
    </w:p>
    <w:p w:rsidR="00BC691D" w:rsidRDefault="00BC691D" w:rsidP="00BC691D">
      <w:pPr>
        <w:pStyle w:val="ListParagraph"/>
        <w:numPr>
          <w:ilvl w:val="0"/>
          <w:numId w:val="4"/>
        </w:numPr>
      </w:pPr>
      <w:r>
        <w:t>Pain that results from damage to nerves in the peripheral or central nervous system</w:t>
      </w:r>
    </w:p>
    <w:p w:rsidR="00BC691D" w:rsidRDefault="00BC691D" w:rsidP="00BC691D">
      <w:pPr>
        <w:pStyle w:val="ListParagraph"/>
        <w:ind w:left="1080"/>
      </w:pPr>
      <w:r>
        <w:t xml:space="preserve">Ex: diabetic peripheral neuropathy, post therapeutic neuralgia, and </w:t>
      </w:r>
      <w:proofErr w:type="spellStart"/>
      <w:r>
        <w:t>postmastectomy</w:t>
      </w:r>
      <w:proofErr w:type="spellEnd"/>
      <w:r>
        <w:t xml:space="preserve"> pain </w:t>
      </w:r>
    </w:p>
    <w:p w:rsidR="00FE13C2" w:rsidRDefault="00FE13C2" w:rsidP="00FE13C2">
      <w:pPr>
        <w:pStyle w:val="ListParagraph"/>
        <w:numPr>
          <w:ilvl w:val="0"/>
          <w:numId w:val="1"/>
        </w:numPr>
      </w:pPr>
      <w:r>
        <w:t xml:space="preserve">Labs for iron deficiency </w:t>
      </w:r>
    </w:p>
    <w:p w:rsidR="00FE13C2" w:rsidRDefault="00FE13C2" w:rsidP="00FE13C2">
      <w:pPr>
        <w:pStyle w:val="ListParagraph"/>
        <w:numPr>
          <w:ilvl w:val="0"/>
          <w:numId w:val="4"/>
        </w:numPr>
      </w:pPr>
      <w:r>
        <w:t xml:space="preserve">Hemoglobin or </w:t>
      </w:r>
      <w:proofErr w:type="spellStart"/>
      <w:r>
        <w:t>Hematocrit</w:t>
      </w:r>
      <w:proofErr w:type="spellEnd"/>
      <w:r>
        <w:t xml:space="preserve"> </w:t>
      </w:r>
    </w:p>
    <w:p w:rsidR="00FE13C2" w:rsidRDefault="00FE13C2" w:rsidP="00FE13C2">
      <w:pPr>
        <w:pStyle w:val="ListParagraph"/>
        <w:numPr>
          <w:ilvl w:val="0"/>
          <w:numId w:val="4"/>
        </w:numPr>
      </w:pPr>
      <w:r>
        <w:t xml:space="preserve">Indicate poor iron intake or absorption </w:t>
      </w:r>
    </w:p>
    <w:p w:rsidR="00FE13C2" w:rsidRDefault="00FE13C2" w:rsidP="00FE13C2">
      <w:pPr>
        <w:pStyle w:val="ListParagraph"/>
        <w:numPr>
          <w:ilvl w:val="0"/>
          <w:numId w:val="4"/>
        </w:numPr>
      </w:pPr>
      <w:r>
        <w:t>Other factors such as bleeding, fluid excess, or low intake of vitamin b12 may also decrease values</w:t>
      </w:r>
    </w:p>
    <w:p w:rsidR="00FE13C2" w:rsidRDefault="00FE13C2" w:rsidP="00FE13C2">
      <w:pPr>
        <w:pStyle w:val="ListParagraph"/>
        <w:numPr>
          <w:ilvl w:val="0"/>
          <w:numId w:val="1"/>
        </w:numPr>
      </w:pPr>
      <w:r>
        <w:t>Be able to document a normal mood</w:t>
      </w:r>
    </w:p>
    <w:p w:rsidR="00FE13C2" w:rsidRDefault="00FE13C2" w:rsidP="00FE13C2">
      <w:pPr>
        <w:pStyle w:val="ListParagraph"/>
        <w:numPr>
          <w:ilvl w:val="0"/>
          <w:numId w:val="4"/>
        </w:numPr>
      </w:pPr>
      <w:r>
        <w:t xml:space="preserve">Patient is happy and content </w:t>
      </w:r>
    </w:p>
    <w:p w:rsidR="00FE13C2" w:rsidRDefault="00FE13C2" w:rsidP="00FE13C2">
      <w:pPr>
        <w:pStyle w:val="ListParagraph"/>
        <w:numPr>
          <w:ilvl w:val="0"/>
          <w:numId w:val="1"/>
        </w:numPr>
      </w:pPr>
      <w:r>
        <w:t>Mini-cog</w:t>
      </w:r>
    </w:p>
    <w:p w:rsidR="00FE13C2" w:rsidRDefault="00FE13C2" w:rsidP="00FE13C2">
      <w:pPr>
        <w:pStyle w:val="ListParagraph"/>
        <w:numPr>
          <w:ilvl w:val="0"/>
          <w:numId w:val="4"/>
        </w:numPr>
      </w:pPr>
      <w:r>
        <w:t>State three unrelated words</w:t>
      </w:r>
    </w:p>
    <w:p w:rsidR="00FE13C2" w:rsidRDefault="00FE13C2" w:rsidP="00FE13C2">
      <w:pPr>
        <w:pStyle w:val="ListParagraph"/>
        <w:numPr>
          <w:ilvl w:val="0"/>
          <w:numId w:val="4"/>
        </w:numPr>
      </w:pPr>
      <w:r>
        <w:t>Clock face</w:t>
      </w:r>
    </w:p>
    <w:p w:rsidR="00FE13C2" w:rsidRDefault="00FE13C2" w:rsidP="00FE13C2">
      <w:pPr>
        <w:pStyle w:val="ListParagraph"/>
        <w:numPr>
          <w:ilvl w:val="0"/>
          <w:numId w:val="4"/>
        </w:numPr>
      </w:pPr>
      <w:r>
        <w:t xml:space="preserve">Repeat words back 3 minutes later </w:t>
      </w:r>
    </w:p>
    <w:p w:rsidR="00FE13C2" w:rsidRDefault="00FE13C2" w:rsidP="00FE13C2">
      <w:pPr>
        <w:pStyle w:val="ListParagraph"/>
        <w:numPr>
          <w:ilvl w:val="0"/>
          <w:numId w:val="4"/>
        </w:numPr>
      </w:pPr>
      <w:r>
        <w:t>No words recalled= demented</w:t>
      </w:r>
    </w:p>
    <w:p w:rsidR="00FE13C2" w:rsidRDefault="00FE13C2" w:rsidP="00FE13C2">
      <w:pPr>
        <w:pStyle w:val="ListParagraph"/>
        <w:numPr>
          <w:ilvl w:val="0"/>
          <w:numId w:val="4"/>
        </w:numPr>
      </w:pPr>
      <w:r>
        <w:t>1-2 words- use clock test</w:t>
      </w:r>
    </w:p>
    <w:p w:rsidR="00C16ED5" w:rsidRDefault="00C16ED5" w:rsidP="00FE13C2">
      <w:pPr>
        <w:pStyle w:val="ListParagraph"/>
        <w:numPr>
          <w:ilvl w:val="0"/>
          <w:numId w:val="4"/>
        </w:numPr>
      </w:pPr>
      <w:r>
        <w:t>Recall 3 words= non-demented</w:t>
      </w:r>
    </w:p>
    <w:p w:rsidR="00C16ED5" w:rsidRDefault="00C16ED5" w:rsidP="00FE13C2">
      <w:pPr>
        <w:pStyle w:val="ListParagraph"/>
        <w:numPr>
          <w:ilvl w:val="0"/>
          <w:numId w:val="4"/>
        </w:numPr>
      </w:pPr>
      <w:r>
        <w:t xml:space="preserve">Assessing cognitive function </w:t>
      </w:r>
    </w:p>
    <w:p w:rsidR="00C16ED5" w:rsidRDefault="00C16ED5" w:rsidP="00FE13C2">
      <w:pPr>
        <w:pStyle w:val="ListParagraph"/>
        <w:numPr>
          <w:ilvl w:val="0"/>
          <w:numId w:val="4"/>
        </w:numPr>
      </w:pPr>
      <w:r>
        <w:t>Scored test anything below 23 or lower indicate cognitive impairment</w:t>
      </w:r>
    </w:p>
    <w:p w:rsidR="00C16ED5" w:rsidRDefault="00C16ED5" w:rsidP="00C16ED5">
      <w:pPr>
        <w:pStyle w:val="ListParagraph"/>
        <w:numPr>
          <w:ilvl w:val="0"/>
          <w:numId w:val="1"/>
        </w:numPr>
      </w:pPr>
      <w:r>
        <w:t>Culture- definition of , characteristics</w:t>
      </w:r>
    </w:p>
    <w:p w:rsidR="00C16ED5" w:rsidRDefault="00C16ED5" w:rsidP="00C16ED5">
      <w:pPr>
        <w:pStyle w:val="ListParagraph"/>
        <w:numPr>
          <w:ilvl w:val="0"/>
          <w:numId w:val="4"/>
        </w:numPr>
      </w:pPr>
      <w:r>
        <w:t>Culture- shared, learned, and symbolic system of values, beliefs and attitudes that shape and influence how people see and behave in the world</w:t>
      </w:r>
    </w:p>
    <w:p w:rsidR="00C16ED5" w:rsidRDefault="00C16ED5" w:rsidP="00C16ED5">
      <w:pPr>
        <w:pStyle w:val="ListParagraph"/>
        <w:ind w:left="1080"/>
      </w:pPr>
      <w:r>
        <w:t>Two types of characteristics</w:t>
      </w:r>
    </w:p>
    <w:p w:rsidR="00C16ED5" w:rsidRDefault="00C16ED5" w:rsidP="00C16ED5">
      <w:pPr>
        <w:pStyle w:val="ListParagraph"/>
        <w:numPr>
          <w:ilvl w:val="0"/>
          <w:numId w:val="5"/>
        </w:numPr>
      </w:pPr>
      <w:r>
        <w:t>Primary include age, gender, nationality, and ethnicity</w:t>
      </w:r>
    </w:p>
    <w:p w:rsidR="00C16ED5" w:rsidRDefault="00C16ED5" w:rsidP="00C16ED5">
      <w:pPr>
        <w:pStyle w:val="ListParagraph"/>
        <w:numPr>
          <w:ilvl w:val="0"/>
          <w:numId w:val="5"/>
        </w:numPr>
      </w:pPr>
      <w:r>
        <w:t>Secondary include cultural values, religious beliefs, morals, occupation, socioeconomic status, reasons for migration, and beliefs about health held as important to life and healthy living</w:t>
      </w:r>
    </w:p>
    <w:p w:rsidR="00C16ED5" w:rsidRDefault="00C16ED5" w:rsidP="00C16ED5">
      <w:pPr>
        <w:pStyle w:val="ListParagraph"/>
        <w:numPr>
          <w:ilvl w:val="0"/>
          <w:numId w:val="1"/>
        </w:numPr>
      </w:pPr>
      <w:r>
        <w:t>How to respectfully ask about culturally significant items</w:t>
      </w:r>
    </w:p>
    <w:p w:rsidR="00C16ED5" w:rsidRDefault="00901DC6" w:rsidP="00C16ED5">
      <w:pPr>
        <w:pStyle w:val="ListParagraph"/>
      </w:pPr>
      <w:r>
        <w:t>Not really sure to find this looked in chapter 11 is this somewhere else?</w:t>
      </w:r>
    </w:p>
    <w:p w:rsidR="00901DC6" w:rsidRDefault="00901DC6" w:rsidP="00C16ED5">
      <w:pPr>
        <w:pStyle w:val="ListParagraph"/>
      </w:pPr>
    </w:p>
    <w:p w:rsidR="00901DC6" w:rsidRDefault="00901DC6" w:rsidP="00901DC6">
      <w:pPr>
        <w:pStyle w:val="ListParagraph"/>
        <w:numPr>
          <w:ilvl w:val="0"/>
          <w:numId w:val="1"/>
        </w:numPr>
      </w:pPr>
      <w:r>
        <w:t xml:space="preserve">Vesicle </w:t>
      </w:r>
      <w:proofErr w:type="spellStart"/>
      <w:r>
        <w:t>vs</w:t>
      </w:r>
      <w:proofErr w:type="spellEnd"/>
      <w:r>
        <w:t xml:space="preserve"> bulla </w:t>
      </w:r>
      <w:proofErr w:type="spellStart"/>
      <w:r>
        <w:t>vs</w:t>
      </w:r>
      <w:proofErr w:type="spellEnd"/>
      <w:r>
        <w:t xml:space="preserve"> papule </w:t>
      </w:r>
      <w:proofErr w:type="spellStart"/>
      <w:r>
        <w:t>vs</w:t>
      </w:r>
      <w:proofErr w:type="spellEnd"/>
      <w:r>
        <w:t xml:space="preserve"> nodule </w:t>
      </w:r>
      <w:proofErr w:type="spellStart"/>
      <w:r>
        <w:t>vs</w:t>
      </w:r>
      <w:proofErr w:type="spellEnd"/>
      <w:r>
        <w:t xml:space="preserve"> patch </w:t>
      </w:r>
      <w:proofErr w:type="spellStart"/>
      <w:r>
        <w:t>vs</w:t>
      </w:r>
      <w:proofErr w:type="spellEnd"/>
      <w:r>
        <w:t xml:space="preserve"> </w:t>
      </w:r>
      <w:proofErr w:type="spellStart"/>
      <w:r>
        <w:t>macule</w:t>
      </w:r>
      <w:proofErr w:type="spellEnd"/>
      <w:r>
        <w:t xml:space="preserve"> </w:t>
      </w:r>
      <w:proofErr w:type="spellStart"/>
      <w:r>
        <w:t>vs</w:t>
      </w:r>
      <w:proofErr w:type="spellEnd"/>
      <w:r>
        <w:t xml:space="preserve"> wheal</w:t>
      </w:r>
    </w:p>
    <w:p w:rsidR="00901DC6" w:rsidRPr="00901DC6" w:rsidRDefault="00901DC6" w:rsidP="00901DC6">
      <w:pPr>
        <w:pStyle w:val="ListParagraph"/>
        <w:rPr>
          <w:b/>
        </w:rPr>
      </w:pPr>
      <w:r w:rsidRPr="00901DC6">
        <w:rPr>
          <w:b/>
        </w:rPr>
        <w:t>Vesicle</w:t>
      </w:r>
    </w:p>
    <w:p w:rsidR="00901DC6" w:rsidRDefault="00901DC6" w:rsidP="00901DC6">
      <w:pPr>
        <w:pStyle w:val="ListParagraph"/>
        <w:numPr>
          <w:ilvl w:val="0"/>
          <w:numId w:val="4"/>
        </w:numPr>
      </w:pPr>
      <w:r>
        <w:t>&lt; 0.5 cm (filled with serous fluid) Herpes simplex, herpes zoster (shingles), poison ivy</w:t>
      </w:r>
    </w:p>
    <w:p w:rsidR="00901DC6" w:rsidRPr="00901DC6" w:rsidRDefault="00901DC6" w:rsidP="00901DC6">
      <w:pPr>
        <w:ind w:left="720"/>
        <w:rPr>
          <w:b/>
        </w:rPr>
      </w:pPr>
      <w:r w:rsidRPr="00901DC6">
        <w:rPr>
          <w:b/>
        </w:rPr>
        <w:t>Bulla</w:t>
      </w:r>
    </w:p>
    <w:p w:rsidR="00901DC6" w:rsidRDefault="00901DC6" w:rsidP="00901DC6">
      <w:pPr>
        <w:pStyle w:val="ListParagraph"/>
        <w:numPr>
          <w:ilvl w:val="0"/>
          <w:numId w:val="4"/>
        </w:numPr>
      </w:pPr>
      <w:r>
        <w:lastRenderedPageBreak/>
        <w:t xml:space="preserve">Blisters from second degree burns, </w:t>
      </w:r>
      <w:proofErr w:type="spellStart"/>
      <w:r>
        <w:t>pemphigus</w:t>
      </w:r>
      <w:proofErr w:type="spellEnd"/>
      <w:r>
        <w:t xml:space="preserve"> </w:t>
      </w:r>
      <w:proofErr w:type="spellStart"/>
      <w:r>
        <w:t>vulgaris</w:t>
      </w:r>
      <w:proofErr w:type="spellEnd"/>
    </w:p>
    <w:p w:rsidR="00901DC6" w:rsidRPr="00901DC6" w:rsidRDefault="00901DC6" w:rsidP="00901DC6">
      <w:pPr>
        <w:pStyle w:val="ListParagraph"/>
        <w:ind w:left="1080"/>
        <w:rPr>
          <w:b/>
        </w:rPr>
      </w:pPr>
      <w:r w:rsidRPr="00901DC6">
        <w:rPr>
          <w:b/>
        </w:rPr>
        <w:t xml:space="preserve">Papule </w:t>
      </w:r>
    </w:p>
    <w:p w:rsidR="00901DC6" w:rsidRDefault="00901DC6" w:rsidP="00901DC6">
      <w:pPr>
        <w:pStyle w:val="ListParagraph"/>
        <w:numPr>
          <w:ilvl w:val="0"/>
          <w:numId w:val="4"/>
        </w:numPr>
      </w:pPr>
      <w:r>
        <w:t>&lt;0.5 elevated nevi, warts</w:t>
      </w:r>
    </w:p>
    <w:p w:rsidR="00901DC6" w:rsidRPr="00901DC6" w:rsidRDefault="00901DC6" w:rsidP="00901DC6">
      <w:pPr>
        <w:pStyle w:val="ListParagraph"/>
        <w:ind w:left="1080"/>
        <w:rPr>
          <w:b/>
        </w:rPr>
      </w:pPr>
      <w:r w:rsidRPr="00901DC6">
        <w:rPr>
          <w:b/>
        </w:rPr>
        <w:t>Nodule</w:t>
      </w:r>
    </w:p>
    <w:p w:rsidR="00901DC6" w:rsidRDefault="00901DC6" w:rsidP="00901DC6">
      <w:pPr>
        <w:pStyle w:val="ListParagraph"/>
        <w:numPr>
          <w:ilvl w:val="0"/>
          <w:numId w:val="4"/>
        </w:numPr>
      </w:pPr>
      <w:r>
        <w:t xml:space="preserve">0.5-2 cm (has circumscribed border; extends deeper into the dermis layer that a papule) </w:t>
      </w:r>
      <w:proofErr w:type="spellStart"/>
      <w:r w:rsidRPr="00901DC6">
        <w:rPr>
          <w:b/>
        </w:rPr>
        <w:t>lipoma</w:t>
      </w:r>
      <w:proofErr w:type="spellEnd"/>
    </w:p>
    <w:p w:rsidR="00901DC6" w:rsidRDefault="00901DC6" w:rsidP="00901DC6">
      <w:pPr>
        <w:pStyle w:val="ListParagraph"/>
        <w:tabs>
          <w:tab w:val="left" w:pos="3630"/>
        </w:tabs>
        <w:ind w:left="1080"/>
      </w:pPr>
      <w:r>
        <w:t>Patch</w:t>
      </w:r>
      <w:r>
        <w:tab/>
      </w:r>
    </w:p>
    <w:p w:rsidR="00901DC6" w:rsidRDefault="00901DC6" w:rsidP="00901DC6">
      <w:pPr>
        <w:pStyle w:val="ListParagraph"/>
        <w:numPr>
          <w:ilvl w:val="0"/>
          <w:numId w:val="4"/>
        </w:numPr>
      </w:pPr>
      <w:r>
        <w:t xml:space="preserve">&lt; 1 cm </w:t>
      </w:r>
      <w:proofErr w:type="spellStart"/>
      <w:r>
        <w:t>vitaligo</w:t>
      </w:r>
      <w:proofErr w:type="spellEnd"/>
    </w:p>
    <w:p w:rsidR="00901DC6" w:rsidRPr="00901DC6" w:rsidRDefault="00901DC6" w:rsidP="00901DC6">
      <w:pPr>
        <w:pStyle w:val="ListParagraph"/>
        <w:ind w:left="1080"/>
        <w:rPr>
          <w:b/>
        </w:rPr>
      </w:pPr>
      <w:proofErr w:type="spellStart"/>
      <w:r w:rsidRPr="00901DC6">
        <w:rPr>
          <w:b/>
        </w:rPr>
        <w:t>Macule</w:t>
      </w:r>
      <w:proofErr w:type="spellEnd"/>
    </w:p>
    <w:p w:rsidR="00901DC6" w:rsidRDefault="00901DC6" w:rsidP="00901DC6">
      <w:pPr>
        <w:pStyle w:val="ListParagraph"/>
        <w:numPr>
          <w:ilvl w:val="0"/>
          <w:numId w:val="4"/>
        </w:numPr>
      </w:pPr>
      <w:r>
        <w:t xml:space="preserve">&gt;1 cm freckle, </w:t>
      </w:r>
      <w:proofErr w:type="spellStart"/>
      <w:r>
        <w:t>petehaiae</w:t>
      </w:r>
      <w:proofErr w:type="spellEnd"/>
      <w:r>
        <w:t>, flat moles (nevi)</w:t>
      </w:r>
    </w:p>
    <w:p w:rsidR="00901DC6" w:rsidRDefault="00901DC6" w:rsidP="00901DC6">
      <w:pPr>
        <w:pStyle w:val="ListParagraph"/>
        <w:ind w:left="1080"/>
      </w:pPr>
      <w:r>
        <w:t>Wheal</w:t>
      </w:r>
    </w:p>
    <w:p w:rsidR="00901DC6" w:rsidRDefault="00901DC6" w:rsidP="00901DC6">
      <w:pPr>
        <w:pStyle w:val="ListParagraph"/>
        <w:numPr>
          <w:ilvl w:val="0"/>
          <w:numId w:val="4"/>
        </w:numPr>
      </w:pPr>
      <w:r>
        <w:t xml:space="preserve">Irregular, transient, superficial area of edema insect bite, </w:t>
      </w:r>
      <w:proofErr w:type="spellStart"/>
      <w:r>
        <w:t>urticaria</w:t>
      </w:r>
      <w:proofErr w:type="spellEnd"/>
      <w:r>
        <w:t xml:space="preserve"> (hives)</w:t>
      </w:r>
    </w:p>
    <w:p w:rsidR="00C475B1" w:rsidRDefault="00C475B1" w:rsidP="00C475B1">
      <w:pPr>
        <w:ind w:left="720"/>
      </w:pPr>
    </w:p>
    <w:sectPr w:rsidR="00C475B1" w:rsidSect="002A063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6AA" w:rsidRDefault="004356AA" w:rsidP="004356AA">
      <w:pPr>
        <w:spacing w:after="0" w:line="240" w:lineRule="auto"/>
      </w:pPr>
      <w:r>
        <w:separator/>
      </w:r>
    </w:p>
  </w:endnote>
  <w:endnote w:type="continuationSeparator" w:id="0">
    <w:p w:rsidR="004356AA" w:rsidRDefault="004356AA" w:rsidP="00435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6AA" w:rsidRDefault="004356AA">
    <w:pPr>
      <w:pStyle w:val="Footer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6AA" w:rsidRDefault="004356AA" w:rsidP="004356AA">
      <w:pPr>
        <w:spacing w:after="0" w:line="240" w:lineRule="auto"/>
      </w:pPr>
      <w:r>
        <w:separator/>
      </w:r>
    </w:p>
  </w:footnote>
  <w:footnote w:type="continuationSeparator" w:id="0">
    <w:p w:rsidR="004356AA" w:rsidRDefault="004356AA" w:rsidP="004356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B1AAF"/>
    <w:multiLevelType w:val="hybridMultilevel"/>
    <w:tmpl w:val="421EE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B4BF4"/>
    <w:multiLevelType w:val="hybridMultilevel"/>
    <w:tmpl w:val="DCB811E0"/>
    <w:lvl w:ilvl="0" w:tplc="17EAE10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7B82B00"/>
    <w:multiLevelType w:val="hybridMultilevel"/>
    <w:tmpl w:val="FAE60026"/>
    <w:lvl w:ilvl="0" w:tplc="EC563AF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26D081B"/>
    <w:multiLevelType w:val="hybridMultilevel"/>
    <w:tmpl w:val="160C28EE"/>
    <w:lvl w:ilvl="0" w:tplc="9E92C7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98709E3"/>
    <w:multiLevelType w:val="hybridMultilevel"/>
    <w:tmpl w:val="B57CD042"/>
    <w:lvl w:ilvl="0" w:tplc="22660C1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1216"/>
    <w:rsid w:val="00005E6F"/>
    <w:rsid w:val="00061216"/>
    <w:rsid w:val="001142E6"/>
    <w:rsid w:val="00171B87"/>
    <w:rsid w:val="00233DBF"/>
    <w:rsid w:val="002A063C"/>
    <w:rsid w:val="003F3F75"/>
    <w:rsid w:val="004356AA"/>
    <w:rsid w:val="004357C3"/>
    <w:rsid w:val="005C1F36"/>
    <w:rsid w:val="005F3281"/>
    <w:rsid w:val="00750DB7"/>
    <w:rsid w:val="007E5A96"/>
    <w:rsid w:val="00824DFF"/>
    <w:rsid w:val="00901DC6"/>
    <w:rsid w:val="0099369D"/>
    <w:rsid w:val="009A0AA7"/>
    <w:rsid w:val="009E1C47"/>
    <w:rsid w:val="00B43EBA"/>
    <w:rsid w:val="00B842D2"/>
    <w:rsid w:val="00BC691D"/>
    <w:rsid w:val="00C16ED5"/>
    <w:rsid w:val="00C2705D"/>
    <w:rsid w:val="00C37E4B"/>
    <w:rsid w:val="00C475B1"/>
    <w:rsid w:val="00C73345"/>
    <w:rsid w:val="00CE7BDA"/>
    <w:rsid w:val="00CF73CB"/>
    <w:rsid w:val="00DB736E"/>
    <w:rsid w:val="00F24F41"/>
    <w:rsid w:val="00FE13C2"/>
    <w:rsid w:val="00FF2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6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1C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35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56AA"/>
  </w:style>
  <w:style w:type="paragraph" w:styleId="Footer">
    <w:name w:val="footer"/>
    <w:basedOn w:val="Normal"/>
    <w:link w:val="FooterChar"/>
    <w:uiPriority w:val="99"/>
    <w:semiHidden/>
    <w:unhideWhenUsed/>
    <w:rsid w:val="00435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356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1219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A Hunt</dc:creator>
  <cp:lastModifiedBy>David A Hunt</cp:lastModifiedBy>
  <cp:revision>2</cp:revision>
  <cp:lastPrinted>2013-02-23T07:22:00Z</cp:lastPrinted>
  <dcterms:created xsi:type="dcterms:W3CDTF">2013-02-25T15:05:00Z</dcterms:created>
  <dcterms:modified xsi:type="dcterms:W3CDTF">2013-02-25T15:05:00Z</dcterms:modified>
</cp:coreProperties>
</file>