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BD0" w:rsidRPr="00EA4BD0" w:rsidRDefault="00EA4BD0" w:rsidP="00EA4BD0">
      <w:pPr>
        <w:rPr>
          <w:rFonts w:ascii="Arial" w:hAnsi="Arial" w:cs="Arial"/>
          <w:b/>
          <w:bCs/>
          <w:sz w:val="32"/>
          <w:szCs w:val="32"/>
        </w:rPr>
      </w:pPr>
      <w:r w:rsidRPr="00EA4BD0">
        <w:rPr>
          <w:rFonts w:ascii="Arial" w:hAnsi="Arial" w:cs="Arial"/>
          <w:b/>
          <w:bCs/>
          <w:sz w:val="32"/>
          <w:szCs w:val="32"/>
        </w:rPr>
        <w:t xml:space="preserve">Postoperative Care of the Patient with Complications: </w:t>
      </w:r>
      <w:proofErr w:type="spellStart"/>
      <w:r w:rsidRPr="00EA4BD0">
        <w:rPr>
          <w:rFonts w:ascii="Arial" w:hAnsi="Arial" w:cs="Arial"/>
          <w:b/>
          <w:bCs/>
          <w:sz w:val="32"/>
          <w:szCs w:val="32"/>
        </w:rPr>
        <w:t>Ileus</w:t>
      </w:r>
      <w:proofErr w:type="spellEnd"/>
    </w:p>
    <w:p w:rsidR="00EA4BD0" w:rsidRPr="00B57C05" w:rsidRDefault="00EA4BD0" w:rsidP="00EA4BD0">
      <w:pPr>
        <w:autoSpaceDE w:val="0"/>
        <w:autoSpaceDN w:val="0"/>
        <w:adjustRightInd w:val="0"/>
        <w:spacing w:after="0" w:line="240" w:lineRule="auto"/>
        <w:rPr>
          <w:rFonts w:ascii="Arial" w:hAnsi="Arial" w:cs="Arial"/>
          <w:sz w:val="20"/>
          <w:szCs w:val="20"/>
        </w:rPr>
      </w:pPr>
      <w:r w:rsidRPr="00B57C05">
        <w:rPr>
          <w:rFonts w:ascii="Arial" w:hAnsi="Arial" w:cs="Arial"/>
          <w:b/>
          <w:sz w:val="20"/>
          <w:szCs w:val="20"/>
        </w:rPr>
        <w:t>1</w:t>
      </w:r>
      <w:r w:rsidRPr="00B57C05">
        <w:rPr>
          <w:rFonts w:ascii="Arial" w:hAnsi="Arial" w:cs="Arial"/>
          <w:sz w:val="20"/>
          <w:szCs w:val="20"/>
        </w:rPr>
        <w:t xml:space="preserve">. </w:t>
      </w:r>
      <w:r w:rsidRPr="00B57C05">
        <w:rPr>
          <w:rFonts w:ascii="Arial" w:hAnsi="Arial" w:cs="Arial"/>
          <w:b/>
          <w:sz w:val="20"/>
          <w:szCs w:val="20"/>
        </w:rPr>
        <w:t xml:space="preserve">Discuss potential postoperative </w:t>
      </w:r>
      <w:proofErr w:type="spellStart"/>
      <w:r w:rsidRPr="00B57C05">
        <w:rPr>
          <w:rFonts w:ascii="Arial" w:hAnsi="Arial" w:cs="Arial"/>
          <w:b/>
          <w:sz w:val="20"/>
          <w:szCs w:val="20"/>
        </w:rPr>
        <w:t>laparascopic</w:t>
      </w:r>
      <w:proofErr w:type="spellEnd"/>
      <w:r w:rsidRPr="00B57C05">
        <w:rPr>
          <w:rFonts w:ascii="Arial" w:hAnsi="Arial" w:cs="Arial"/>
          <w:b/>
          <w:sz w:val="20"/>
          <w:szCs w:val="20"/>
        </w:rPr>
        <w:t xml:space="preserve"> abdominal surgery complications. Include assessment findings, diagnostic evaluation, and nursing measures designed to prevent these complications from occurring.</w:t>
      </w:r>
    </w:p>
    <w:p w:rsidR="00EA4BD0" w:rsidRDefault="00EA4BD0" w:rsidP="00EA4BD0">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DVT, pulmonary embolism, and postoperative </w:t>
      </w:r>
      <w:proofErr w:type="spellStart"/>
      <w:r>
        <w:rPr>
          <w:rFonts w:ascii="Arial" w:hAnsi="Arial" w:cs="Arial"/>
          <w:sz w:val="20"/>
          <w:szCs w:val="20"/>
        </w:rPr>
        <w:t>ileus</w:t>
      </w:r>
      <w:proofErr w:type="spellEnd"/>
      <w:r>
        <w:rPr>
          <w:rFonts w:ascii="Arial" w:hAnsi="Arial" w:cs="Arial"/>
          <w:sz w:val="20"/>
          <w:szCs w:val="20"/>
        </w:rPr>
        <w:t xml:space="preserve"> peristalsis issues can occur. </w:t>
      </w:r>
      <w:proofErr w:type="gramStart"/>
      <w:r>
        <w:rPr>
          <w:rFonts w:ascii="Arial" w:hAnsi="Arial" w:cs="Arial"/>
          <w:sz w:val="20"/>
          <w:szCs w:val="20"/>
        </w:rPr>
        <w:t>For DVT and pulmonary embolism use low doses of heparin or Warfarin to prevent.</w:t>
      </w:r>
      <w:proofErr w:type="gramEnd"/>
      <w:r>
        <w:rPr>
          <w:rFonts w:ascii="Arial" w:hAnsi="Arial" w:cs="Arial"/>
          <w:sz w:val="20"/>
          <w:szCs w:val="20"/>
        </w:rPr>
        <w:t xml:space="preserve"> Encourage movement after surgery, massage legs to assess for DVTs and pulmonary embolisms. Assess bowel sounds because when patient is in surgery the abdominal cavity </w:t>
      </w:r>
      <w:proofErr w:type="gramStart"/>
      <w:r>
        <w:rPr>
          <w:rFonts w:ascii="Arial" w:hAnsi="Arial" w:cs="Arial"/>
          <w:sz w:val="20"/>
          <w:szCs w:val="20"/>
        </w:rPr>
        <w:t>is filled</w:t>
      </w:r>
      <w:proofErr w:type="gramEnd"/>
      <w:r>
        <w:rPr>
          <w:rFonts w:ascii="Arial" w:hAnsi="Arial" w:cs="Arial"/>
          <w:sz w:val="20"/>
          <w:szCs w:val="20"/>
        </w:rPr>
        <w:t xml:space="preserve"> with air, encourage them to pass gas, and report bowel movements. We want to make sure everything is functioning properly.</w:t>
      </w:r>
    </w:p>
    <w:p w:rsidR="00EA4BD0" w:rsidRPr="00B57C05" w:rsidRDefault="00EA4BD0" w:rsidP="00EA4BD0">
      <w:pPr>
        <w:autoSpaceDE w:val="0"/>
        <w:autoSpaceDN w:val="0"/>
        <w:adjustRightInd w:val="0"/>
        <w:spacing w:after="0" w:line="240" w:lineRule="auto"/>
        <w:rPr>
          <w:rFonts w:ascii="Arial" w:hAnsi="Arial" w:cs="Arial"/>
          <w:sz w:val="20"/>
          <w:szCs w:val="20"/>
        </w:rPr>
      </w:pPr>
    </w:p>
    <w:p w:rsidR="00EA4BD0" w:rsidRPr="001D2F37" w:rsidRDefault="00EA4BD0" w:rsidP="00EA4BD0">
      <w:pPr>
        <w:autoSpaceDE w:val="0"/>
        <w:autoSpaceDN w:val="0"/>
        <w:adjustRightInd w:val="0"/>
        <w:spacing w:after="0" w:line="240" w:lineRule="auto"/>
        <w:rPr>
          <w:rFonts w:ascii="Arial" w:hAnsi="Arial" w:cs="Arial"/>
          <w:b/>
          <w:sz w:val="20"/>
          <w:szCs w:val="20"/>
        </w:rPr>
      </w:pPr>
      <w:proofErr w:type="gramStart"/>
      <w:r w:rsidRPr="001D2F37">
        <w:rPr>
          <w:rFonts w:ascii="Arial" w:hAnsi="Arial" w:cs="Arial"/>
          <w:b/>
          <w:sz w:val="20"/>
          <w:szCs w:val="20"/>
        </w:rPr>
        <w:t xml:space="preserve">2. Describe the medical and nursing management for a patient with postoperative </w:t>
      </w:r>
      <w:proofErr w:type="spellStart"/>
      <w:r w:rsidRPr="001D2F37">
        <w:rPr>
          <w:rFonts w:ascii="Arial" w:hAnsi="Arial" w:cs="Arial"/>
          <w:b/>
          <w:sz w:val="20"/>
          <w:szCs w:val="20"/>
        </w:rPr>
        <w:t>ileus</w:t>
      </w:r>
      <w:proofErr w:type="spellEnd"/>
      <w:r w:rsidRPr="001D2F37">
        <w:rPr>
          <w:rFonts w:ascii="Arial" w:hAnsi="Arial" w:cs="Arial"/>
          <w:b/>
          <w:sz w:val="20"/>
          <w:szCs w:val="20"/>
        </w:rPr>
        <w:t>?</w:t>
      </w:r>
      <w:proofErr w:type="gramEnd"/>
    </w:p>
    <w:p w:rsidR="00EA4BD0" w:rsidRPr="001D2F37" w:rsidRDefault="00EA4BD0" w:rsidP="00EA4BD0">
      <w:pPr>
        <w:autoSpaceDE w:val="0"/>
        <w:autoSpaceDN w:val="0"/>
        <w:adjustRightInd w:val="0"/>
        <w:spacing w:after="0" w:line="240" w:lineRule="auto"/>
        <w:rPr>
          <w:rFonts w:ascii="Arial" w:hAnsi="Arial" w:cs="Arial"/>
          <w:sz w:val="20"/>
          <w:szCs w:val="20"/>
        </w:rPr>
      </w:pPr>
      <w:r w:rsidRPr="001D2F37">
        <w:rPr>
          <w:rFonts w:ascii="Arial" w:hAnsi="Arial" w:cs="Arial"/>
          <w:sz w:val="20"/>
          <w:szCs w:val="20"/>
        </w:rPr>
        <w:t xml:space="preserve">Most cases of postoperative </w:t>
      </w:r>
      <w:proofErr w:type="spellStart"/>
      <w:r w:rsidRPr="001D2F37">
        <w:rPr>
          <w:rFonts w:ascii="Arial" w:hAnsi="Arial" w:cs="Arial"/>
          <w:sz w:val="20"/>
          <w:szCs w:val="20"/>
        </w:rPr>
        <w:t>ileus</w:t>
      </w:r>
      <w:proofErr w:type="spellEnd"/>
      <w:r w:rsidRPr="001D2F37">
        <w:rPr>
          <w:rFonts w:ascii="Arial" w:hAnsi="Arial" w:cs="Arial"/>
          <w:sz w:val="20"/>
          <w:szCs w:val="20"/>
        </w:rPr>
        <w:t xml:space="preserve"> resolve with watchful waiting and supportive treatment. Patients should receive intravenous hydration. Discontinue medications that produce </w:t>
      </w:r>
      <w:proofErr w:type="spellStart"/>
      <w:r w:rsidRPr="001D2F37">
        <w:rPr>
          <w:rFonts w:ascii="Arial" w:hAnsi="Arial" w:cs="Arial"/>
          <w:sz w:val="20"/>
          <w:szCs w:val="20"/>
        </w:rPr>
        <w:t>ileus</w:t>
      </w:r>
      <w:proofErr w:type="spellEnd"/>
      <w:r w:rsidRPr="001D2F37">
        <w:rPr>
          <w:rFonts w:ascii="Arial" w:hAnsi="Arial" w:cs="Arial"/>
          <w:sz w:val="20"/>
          <w:szCs w:val="20"/>
        </w:rPr>
        <w:t xml:space="preserve"> (</w:t>
      </w:r>
      <w:proofErr w:type="spellStart"/>
      <w:r w:rsidRPr="001D2F37">
        <w:rPr>
          <w:rFonts w:ascii="Arial" w:hAnsi="Arial" w:cs="Arial"/>
          <w:sz w:val="20"/>
          <w:szCs w:val="20"/>
        </w:rPr>
        <w:t>eg</w:t>
      </w:r>
      <w:proofErr w:type="spellEnd"/>
      <w:r w:rsidRPr="001D2F37">
        <w:rPr>
          <w:rFonts w:ascii="Arial" w:hAnsi="Arial" w:cs="Arial"/>
          <w:sz w:val="20"/>
          <w:szCs w:val="20"/>
        </w:rPr>
        <w:t xml:space="preserve">, opiates) In addition to permitting lower narcotic doses by providing pain </w:t>
      </w:r>
      <w:proofErr w:type="gramStart"/>
      <w:r w:rsidRPr="001D2F37">
        <w:rPr>
          <w:rFonts w:ascii="Arial" w:hAnsi="Arial" w:cs="Arial"/>
          <w:sz w:val="20"/>
          <w:szCs w:val="20"/>
        </w:rPr>
        <w:t>relief,</w:t>
      </w:r>
      <w:proofErr w:type="gramEnd"/>
      <w:r w:rsidRPr="001D2F37">
        <w:rPr>
          <w:rFonts w:ascii="Arial" w:hAnsi="Arial" w:cs="Arial"/>
          <w:sz w:val="20"/>
          <w:szCs w:val="20"/>
        </w:rPr>
        <w:t xml:space="preserve"> NSAIDS may improve </w:t>
      </w:r>
      <w:proofErr w:type="spellStart"/>
      <w:r w:rsidRPr="001D2F37">
        <w:rPr>
          <w:rFonts w:ascii="Arial" w:hAnsi="Arial" w:cs="Arial"/>
          <w:sz w:val="20"/>
          <w:szCs w:val="20"/>
        </w:rPr>
        <w:t>ileus</w:t>
      </w:r>
      <w:proofErr w:type="spellEnd"/>
      <w:r w:rsidRPr="001D2F37">
        <w:rPr>
          <w:rFonts w:ascii="Arial" w:hAnsi="Arial" w:cs="Arial"/>
          <w:sz w:val="20"/>
          <w:szCs w:val="20"/>
        </w:rPr>
        <w:t xml:space="preserve"> by reducing local inflammation.</w:t>
      </w:r>
    </w:p>
    <w:p w:rsidR="00EA4BD0" w:rsidRPr="00B57C05" w:rsidRDefault="00EA4BD0" w:rsidP="00EA4BD0">
      <w:pPr>
        <w:autoSpaceDE w:val="0"/>
        <w:autoSpaceDN w:val="0"/>
        <w:adjustRightInd w:val="0"/>
        <w:spacing w:after="0" w:line="240" w:lineRule="auto"/>
        <w:rPr>
          <w:rFonts w:ascii="Arial" w:hAnsi="Arial" w:cs="Arial"/>
          <w:sz w:val="20"/>
          <w:szCs w:val="20"/>
        </w:rPr>
      </w:pPr>
    </w:p>
    <w:p w:rsidR="00EA4BD0" w:rsidRPr="008F4F36" w:rsidRDefault="00EA4BD0" w:rsidP="00EA4BD0">
      <w:pPr>
        <w:autoSpaceDE w:val="0"/>
        <w:autoSpaceDN w:val="0"/>
        <w:adjustRightInd w:val="0"/>
        <w:spacing w:after="0" w:line="240" w:lineRule="auto"/>
        <w:rPr>
          <w:rFonts w:ascii="Arial" w:hAnsi="Arial" w:cs="Arial"/>
          <w:b/>
          <w:sz w:val="20"/>
          <w:szCs w:val="20"/>
        </w:rPr>
      </w:pPr>
      <w:proofErr w:type="gramStart"/>
      <w:r w:rsidRPr="008F4F36">
        <w:rPr>
          <w:rFonts w:ascii="Arial" w:hAnsi="Arial" w:cs="Arial"/>
          <w:b/>
          <w:sz w:val="20"/>
          <w:szCs w:val="20"/>
        </w:rPr>
        <w:t>3. Discuss the symptoms that would occur with the hypo or hyper status of the following electrolytes: Sodium, Potassium, Chloride.</w:t>
      </w:r>
      <w:proofErr w:type="gramEnd"/>
      <w:r w:rsidRPr="008F4F36">
        <w:rPr>
          <w:rFonts w:ascii="Arial" w:hAnsi="Arial" w:cs="Arial"/>
          <w:b/>
          <w:sz w:val="20"/>
          <w:szCs w:val="20"/>
        </w:rPr>
        <w:t xml:space="preserve"> </w:t>
      </w:r>
    </w:p>
    <w:p w:rsidR="00EA4BD0" w:rsidRDefault="00EA4BD0" w:rsidP="00EA4BD0">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Hyponatremia: </w:t>
      </w:r>
      <w:proofErr w:type="spellStart"/>
      <w:r>
        <w:rPr>
          <w:rFonts w:ascii="Arial" w:hAnsi="Arial" w:cs="Arial"/>
          <w:sz w:val="20"/>
          <w:szCs w:val="20"/>
        </w:rPr>
        <w:t>anexoria</w:t>
      </w:r>
      <w:proofErr w:type="spellEnd"/>
      <w:r>
        <w:rPr>
          <w:rFonts w:ascii="Arial" w:hAnsi="Arial" w:cs="Arial"/>
          <w:sz w:val="20"/>
          <w:szCs w:val="20"/>
        </w:rPr>
        <w:t xml:space="preserve">, nausea &amp; vomiting, headache, dizziness, confusion, muscle cramps, weakness, muscular twitching, seizures, dry skin, increased pulse decreased BP. </w:t>
      </w:r>
      <w:proofErr w:type="spellStart"/>
      <w:r>
        <w:rPr>
          <w:rFonts w:ascii="Arial" w:hAnsi="Arial" w:cs="Arial"/>
          <w:sz w:val="20"/>
          <w:szCs w:val="20"/>
        </w:rPr>
        <w:t>Hyernatremia</w:t>
      </w:r>
      <w:proofErr w:type="spellEnd"/>
      <w:r>
        <w:rPr>
          <w:rFonts w:ascii="Arial" w:hAnsi="Arial" w:cs="Arial"/>
          <w:sz w:val="20"/>
          <w:szCs w:val="20"/>
        </w:rPr>
        <w:t xml:space="preserve">: thirst, elevated body temp, swollen or dry tongue, hallucinations, lethargy, restlessness, irritability, focal or grand mal seizures, pulmonary edema, </w:t>
      </w:r>
      <w:proofErr w:type="spellStart"/>
      <w:r>
        <w:rPr>
          <w:rFonts w:ascii="Arial" w:hAnsi="Arial" w:cs="Arial"/>
          <w:sz w:val="20"/>
          <w:szCs w:val="20"/>
        </w:rPr>
        <w:t>hyperreflexia</w:t>
      </w:r>
      <w:proofErr w:type="spellEnd"/>
      <w:r>
        <w:rPr>
          <w:rFonts w:ascii="Arial" w:hAnsi="Arial" w:cs="Arial"/>
          <w:sz w:val="20"/>
          <w:szCs w:val="20"/>
        </w:rPr>
        <w:t>, twitching, nausea, vomiting, increased pulse, and increase BP</w:t>
      </w:r>
    </w:p>
    <w:p w:rsidR="00EA4BD0" w:rsidRDefault="00EA4BD0" w:rsidP="00EA4BD0">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Hypokalemia: fatigue, anorexia, nausea, and vomiting, muscle weakness, </w:t>
      </w:r>
      <w:proofErr w:type="spellStart"/>
      <w:r>
        <w:rPr>
          <w:rFonts w:ascii="Arial" w:hAnsi="Arial" w:cs="Arial"/>
          <w:sz w:val="20"/>
          <w:szCs w:val="20"/>
        </w:rPr>
        <w:t>polyuria</w:t>
      </w:r>
      <w:proofErr w:type="spellEnd"/>
      <w:r>
        <w:rPr>
          <w:rFonts w:ascii="Arial" w:hAnsi="Arial" w:cs="Arial"/>
          <w:sz w:val="20"/>
          <w:szCs w:val="20"/>
        </w:rPr>
        <w:t xml:space="preserve">, decreased bowel motility, decreased BP, hypoactive reflexes, </w:t>
      </w:r>
      <w:proofErr w:type="spellStart"/>
      <w:r>
        <w:rPr>
          <w:rFonts w:ascii="Arial" w:hAnsi="Arial" w:cs="Arial"/>
          <w:sz w:val="20"/>
          <w:szCs w:val="20"/>
        </w:rPr>
        <w:t>dysthymias</w:t>
      </w:r>
      <w:proofErr w:type="spellEnd"/>
      <w:r>
        <w:rPr>
          <w:rFonts w:ascii="Arial" w:hAnsi="Arial" w:cs="Arial"/>
          <w:sz w:val="20"/>
          <w:szCs w:val="20"/>
        </w:rPr>
        <w:t xml:space="preserve">. </w:t>
      </w:r>
    </w:p>
    <w:p w:rsidR="00EA4BD0" w:rsidRDefault="00EA4BD0" w:rsidP="00EA4BD0">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Hyperkalemia: muscle weakness, tachycardia </w:t>
      </w:r>
      <w:r w:rsidRPr="008F4F36">
        <w:rPr>
          <w:rFonts w:ascii="Arial" w:hAnsi="Arial" w:cs="Arial"/>
          <w:sz w:val="20"/>
          <w:szCs w:val="20"/>
        </w:rPr>
        <w:sym w:font="Wingdings" w:char="F0E0"/>
      </w:r>
      <w:proofErr w:type="spellStart"/>
      <w:r>
        <w:rPr>
          <w:rFonts w:ascii="Arial" w:hAnsi="Arial" w:cs="Arial"/>
          <w:sz w:val="20"/>
          <w:szCs w:val="20"/>
        </w:rPr>
        <w:t>bradycardia</w:t>
      </w:r>
      <w:proofErr w:type="spellEnd"/>
      <w:r>
        <w:rPr>
          <w:rFonts w:ascii="Arial" w:hAnsi="Arial" w:cs="Arial"/>
          <w:sz w:val="20"/>
          <w:szCs w:val="20"/>
        </w:rPr>
        <w:t xml:space="preserve">, </w:t>
      </w:r>
      <w:proofErr w:type="spellStart"/>
      <w:r>
        <w:rPr>
          <w:rFonts w:ascii="Arial" w:hAnsi="Arial" w:cs="Arial"/>
          <w:sz w:val="20"/>
          <w:szCs w:val="20"/>
        </w:rPr>
        <w:t>dysrhythmias</w:t>
      </w:r>
      <w:proofErr w:type="spellEnd"/>
      <w:r>
        <w:rPr>
          <w:rFonts w:ascii="Arial" w:hAnsi="Arial" w:cs="Arial"/>
          <w:sz w:val="20"/>
          <w:szCs w:val="20"/>
        </w:rPr>
        <w:t>, flaccid paralysis</w:t>
      </w:r>
    </w:p>
    <w:p w:rsidR="00EA4BD0" w:rsidRDefault="00EA4BD0" w:rsidP="00EA4BD0">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Hypochloremia: agitation, irritability, tremors, muscle cramps, hyperactive deep tendon reflexes, </w:t>
      </w:r>
      <w:proofErr w:type="spellStart"/>
      <w:r>
        <w:rPr>
          <w:rFonts w:ascii="Arial" w:hAnsi="Arial" w:cs="Arial"/>
          <w:sz w:val="20"/>
          <w:szCs w:val="20"/>
        </w:rPr>
        <w:t>tetany</w:t>
      </w:r>
      <w:proofErr w:type="spellEnd"/>
      <w:r>
        <w:rPr>
          <w:rFonts w:ascii="Arial" w:hAnsi="Arial" w:cs="Arial"/>
          <w:sz w:val="20"/>
          <w:szCs w:val="20"/>
        </w:rPr>
        <w:t xml:space="preserve"> slow shallow respirations, seizures, </w:t>
      </w:r>
      <w:proofErr w:type="spellStart"/>
      <w:r>
        <w:rPr>
          <w:rFonts w:ascii="Arial" w:hAnsi="Arial" w:cs="Arial"/>
          <w:sz w:val="20"/>
          <w:szCs w:val="20"/>
        </w:rPr>
        <w:t>dysrhythmias</w:t>
      </w:r>
      <w:proofErr w:type="spellEnd"/>
      <w:r>
        <w:rPr>
          <w:rFonts w:ascii="Arial" w:hAnsi="Arial" w:cs="Arial"/>
          <w:sz w:val="20"/>
          <w:szCs w:val="20"/>
        </w:rPr>
        <w:t>, coma</w:t>
      </w:r>
    </w:p>
    <w:p w:rsidR="00EA4BD0" w:rsidRDefault="00EA4BD0" w:rsidP="00EA4BD0">
      <w:pPr>
        <w:autoSpaceDE w:val="0"/>
        <w:autoSpaceDN w:val="0"/>
        <w:adjustRightInd w:val="0"/>
        <w:spacing w:after="0" w:line="240" w:lineRule="auto"/>
        <w:rPr>
          <w:rFonts w:ascii="Arial" w:hAnsi="Arial" w:cs="Arial"/>
          <w:sz w:val="20"/>
          <w:szCs w:val="20"/>
        </w:rPr>
      </w:pPr>
      <w:proofErr w:type="spellStart"/>
      <w:r>
        <w:rPr>
          <w:rFonts w:ascii="Arial" w:hAnsi="Arial" w:cs="Arial"/>
          <w:sz w:val="20"/>
          <w:szCs w:val="20"/>
        </w:rPr>
        <w:t>Hyperchloremia</w:t>
      </w:r>
      <w:proofErr w:type="spellEnd"/>
      <w:r>
        <w:rPr>
          <w:rFonts w:ascii="Arial" w:hAnsi="Arial" w:cs="Arial"/>
          <w:sz w:val="20"/>
          <w:szCs w:val="20"/>
        </w:rPr>
        <w:t xml:space="preserve">: </w:t>
      </w:r>
      <w:proofErr w:type="spellStart"/>
      <w:r>
        <w:rPr>
          <w:rFonts w:ascii="Arial" w:hAnsi="Arial" w:cs="Arial"/>
          <w:sz w:val="20"/>
          <w:szCs w:val="20"/>
        </w:rPr>
        <w:t>tachypena</w:t>
      </w:r>
      <w:proofErr w:type="spellEnd"/>
      <w:r>
        <w:rPr>
          <w:rFonts w:ascii="Arial" w:hAnsi="Arial" w:cs="Arial"/>
          <w:sz w:val="20"/>
          <w:szCs w:val="20"/>
        </w:rPr>
        <w:t xml:space="preserve">, lethargy, weakness, deep rapid respirations, decline in cognitive status, decrease cardiac output, </w:t>
      </w:r>
      <w:proofErr w:type="spellStart"/>
      <w:r>
        <w:rPr>
          <w:rFonts w:ascii="Arial" w:hAnsi="Arial" w:cs="Arial"/>
          <w:sz w:val="20"/>
          <w:szCs w:val="20"/>
        </w:rPr>
        <w:t>dsypena</w:t>
      </w:r>
      <w:proofErr w:type="spellEnd"/>
      <w:r>
        <w:rPr>
          <w:rFonts w:ascii="Arial" w:hAnsi="Arial" w:cs="Arial"/>
          <w:sz w:val="20"/>
          <w:szCs w:val="20"/>
        </w:rPr>
        <w:t xml:space="preserve">, </w:t>
      </w:r>
      <w:proofErr w:type="spellStart"/>
      <w:r>
        <w:rPr>
          <w:rFonts w:ascii="Arial" w:hAnsi="Arial" w:cs="Arial"/>
          <w:sz w:val="20"/>
          <w:szCs w:val="20"/>
        </w:rPr>
        <w:t>tachypena</w:t>
      </w:r>
      <w:proofErr w:type="spellEnd"/>
      <w:r>
        <w:rPr>
          <w:rFonts w:ascii="Arial" w:hAnsi="Arial" w:cs="Arial"/>
          <w:sz w:val="20"/>
          <w:szCs w:val="20"/>
        </w:rPr>
        <w:t xml:space="preserve">, pitting edema, </w:t>
      </w:r>
      <w:proofErr w:type="spellStart"/>
      <w:r>
        <w:rPr>
          <w:rFonts w:ascii="Arial" w:hAnsi="Arial" w:cs="Arial"/>
          <w:sz w:val="20"/>
          <w:szCs w:val="20"/>
        </w:rPr>
        <w:t>dysrythmias</w:t>
      </w:r>
      <w:proofErr w:type="spellEnd"/>
      <w:r>
        <w:rPr>
          <w:rFonts w:ascii="Arial" w:hAnsi="Arial" w:cs="Arial"/>
          <w:sz w:val="20"/>
          <w:szCs w:val="20"/>
        </w:rPr>
        <w:t xml:space="preserve"> </w:t>
      </w:r>
    </w:p>
    <w:p w:rsidR="00EA4BD0" w:rsidRPr="00B57C05" w:rsidRDefault="00EA4BD0" w:rsidP="00EA4BD0">
      <w:pPr>
        <w:autoSpaceDE w:val="0"/>
        <w:autoSpaceDN w:val="0"/>
        <w:adjustRightInd w:val="0"/>
        <w:spacing w:after="0" w:line="240" w:lineRule="auto"/>
        <w:rPr>
          <w:rFonts w:ascii="Arial" w:hAnsi="Arial" w:cs="Arial"/>
          <w:sz w:val="20"/>
          <w:szCs w:val="20"/>
        </w:rPr>
      </w:pPr>
    </w:p>
    <w:p w:rsidR="00EA4BD0" w:rsidRPr="00D518D1" w:rsidRDefault="00EA4BD0" w:rsidP="00EA4BD0">
      <w:pPr>
        <w:autoSpaceDE w:val="0"/>
        <w:autoSpaceDN w:val="0"/>
        <w:adjustRightInd w:val="0"/>
        <w:spacing w:after="0" w:line="240" w:lineRule="auto"/>
        <w:rPr>
          <w:rFonts w:ascii="Arial" w:hAnsi="Arial" w:cs="Arial"/>
          <w:b/>
          <w:sz w:val="20"/>
          <w:szCs w:val="20"/>
        </w:rPr>
      </w:pPr>
      <w:r w:rsidRPr="00D518D1">
        <w:rPr>
          <w:rFonts w:ascii="Arial" w:hAnsi="Arial" w:cs="Arial"/>
          <w:b/>
          <w:sz w:val="20"/>
          <w:szCs w:val="20"/>
        </w:rPr>
        <w:t xml:space="preserve">4. Identify the laboratory and radiology tests that </w:t>
      </w:r>
      <w:proofErr w:type="gramStart"/>
      <w:r w:rsidRPr="00D518D1">
        <w:rPr>
          <w:rFonts w:ascii="Arial" w:hAnsi="Arial" w:cs="Arial"/>
          <w:b/>
          <w:sz w:val="20"/>
          <w:szCs w:val="20"/>
        </w:rPr>
        <w:t>would be expected</w:t>
      </w:r>
      <w:proofErr w:type="gramEnd"/>
      <w:r w:rsidRPr="00D518D1">
        <w:rPr>
          <w:rFonts w:ascii="Arial" w:hAnsi="Arial" w:cs="Arial"/>
          <w:b/>
          <w:sz w:val="20"/>
          <w:szCs w:val="20"/>
        </w:rPr>
        <w:t xml:space="preserve"> in a patient with an </w:t>
      </w:r>
      <w:proofErr w:type="spellStart"/>
      <w:r w:rsidRPr="00D518D1">
        <w:rPr>
          <w:rFonts w:ascii="Arial" w:hAnsi="Arial" w:cs="Arial"/>
          <w:b/>
          <w:sz w:val="20"/>
          <w:szCs w:val="20"/>
        </w:rPr>
        <w:t>ileus</w:t>
      </w:r>
      <w:proofErr w:type="spellEnd"/>
      <w:r w:rsidRPr="00D518D1">
        <w:rPr>
          <w:rFonts w:ascii="Arial" w:hAnsi="Arial" w:cs="Arial"/>
          <w:b/>
          <w:sz w:val="20"/>
          <w:szCs w:val="20"/>
        </w:rPr>
        <w:t>. What can the nurse determine by having the results to these tests?</w:t>
      </w:r>
    </w:p>
    <w:p w:rsidR="00EA4BD0" w:rsidRDefault="00EA4BD0" w:rsidP="00EA4BD0">
      <w:pPr>
        <w:autoSpaceDE w:val="0"/>
        <w:autoSpaceDN w:val="0"/>
        <w:adjustRightInd w:val="0"/>
        <w:spacing w:after="0" w:line="240" w:lineRule="auto"/>
        <w:rPr>
          <w:rFonts w:ascii="Arial" w:hAnsi="Arial" w:cs="Arial"/>
          <w:sz w:val="20"/>
          <w:szCs w:val="20"/>
        </w:rPr>
      </w:pPr>
      <w:r>
        <w:rPr>
          <w:rFonts w:ascii="Arial" w:hAnsi="Arial" w:cs="Arial"/>
          <w:sz w:val="20"/>
          <w:szCs w:val="20"/>
        </w:rPr>
        <w:t>Tests may include x-ray, CT, barium enema, and colonoscopy. Will also take a CBC and electrolyte labs to assess for infection or electrolyte imbalances. The results will show a mechanical or non-</w:t>
      </w:r>
      <w:proofErr w:type="spellStart"/>
      <w:r>
        <w:rPr>
          <w:rFonts w:ascii="Arial" w:hAnsi="Arial" w:cs="Arial"/>
          <w:sz w:val="20"/>
          <w:szCs w:val="20"/>
        </w:rPr>
        <w:t>mechancial</w:t>
      </w:r>
      <w:proofErr w:type="spellEnd"/>
      <w:r>
        <w:rPr>
          <w:rFonts w:ascii="Arial" w:hAnsi="Arial" w:cs="Arial"/>
          <w:sz w:val="20"/>
          <w:szCs w:val="20"/>
        </w:rPr>
        <w:t xml:space="preserve"> obstruction and that will determine the treatments.</w:t>
      </w:r>
    </w:p>
    <w:p w:rsidR="00EA4BD0" w:rsidRPr="00B57C05" w:rsidRDefault="00EA4BD0" w:rsidP="00EA4BD0">
      <w:pPr>
        <w:autoSpaceDE w:val="0"/>
        <w:autoSpaceDN w:val="0"/>
        <w:adjustRightInd w:val="0"/>
        <w:spacing w:after="0" w:line="240" w:lineRule="auto"/>
        <w:rPr>
          <w:rFonts w:ascii="Arial" w:hAnsi="Arial" w:cs="Arial"/>
          <w:sz w:val="20"/>
          <w:szCs w:val="20"/>
        </w:rPr>
      </w:pPr>
    </w:p>
    <w:p w:rsidR="00EA4BD0" w:rsidRPr="00CC535B" w:rsidRDefault="00EA4BD0" w:rsidP="00EA4BD0">
      <w:pPr>
        <w:autoSpaceDE w:val="0"/>
        <w:autoSpaceDN w:val="0"/>
        <w:adjustRightInd w:val="0"/>
        <w:spacing w:after="0" w:line="240" w:lineRule="auto"/>
        <w:rPr>
          <w:rFonts w:ascii="Arial" w:hAnsi="Arial" w:cs="Arial"/>
          <w:b/>
          <w:sz w:val="20"/>
          <w:szCs w:val="20"/>
        </w:rPr>
      </w:pPr>
      <w:r w:rsidRPr="00CC535B">
        <w:rPr>
          <w:rFonts w:ascii="Arial" w:hAnsi="Arial" w:cs="Arial"/>
          <w:b/>
          <w:sz w:val="20"/>
          <w:szCs w:val="20"/>
        </w:rPr>
        <w:t xml:space="preserve">5. Discuss the pathophysiology of </w:t>
      </w:r>
      <w:proofErr w:type="spellStart"/>
      <w:r w:rsidRPr="00CC535B">
        <w:rPr>
          <w:rFonts w:ascii="Arial" w:hAnsi="Arial" w:cs="Arial"/>
          <w:b/>
          <w:sz w:val="20"/>
          <w:szCs w:val="20"/>
        </w:rPr>
        <w:t>ileus</w:t>
      </w:r>
      <w:proofErr w:type="spellEnd"/>
      <w:r w:rsidRPr="00CC535B">
        <w:rPr>
          <w:rFonts w:ascii="Arial" w:hAnsi="Arial" w:cs="Arial"/>
          <w:b/>
          <w:sz w:val="20"/>
          <w:szCs w:val="20"/>
        </w:rPr>
        <w:t>.</w:t>
      </w:r>
    </w:p>
    <w:p w:rsidR="00EA4BD0" w:rsidRPr="000A2F75" w:rsidRDefault="00EA4BD0" w:rsidP="00EA4BD0">
      <w:pPr>
        <w:autoSpaceDE w:val="0"/>
        <w:autoSpaceDN w:val="0"/>
        <w:adjustRightInd w:val="0"/>
        <w:spacing w:after="0" w:line="240" w:lineRule="auto"/>
        <w:rPr>
          <w:rFonts w:ascii="Arial" w:hAnsi="Arial" w:cs="Arial"/>
          <w:sz w:val="20"/>
          <w:szCs w:val="20"/>
        </w:rPr>
      </w:pPr>
      <w:proofErr w:type="spellStart"/>
      <w:r w:rsidRPr="000A2F75">
        <w:rPr>
          <w:rFonts w:ascii="Arial" w:hAnsi="Arial" w:cs="Arial"/>
          <w:sz w:val="20"/>
          <w:szCs w:val="20"/>
        </w:rPr>
        <w:t>Ileus</w:t>
      </w:r>
      <w:proofErr w:type="spellEnd"/>
      <w:r w:rsidRPr="000A2F75">
        <w:rPr>
          <w:rFonts w:ascii="Arial" w:hAnsi="Arial" w:cs="Arial"/>
          <w:sz w:val="20"/>
          <w:szCs w:val="20"/>
        </w:rPr>
        <w:t xml:space="preserve"> </w:t>
      </w:r>
      <w:proofErr w:type="gramStart"/>
      <w:r w:rsidRPr="000A2F75">
        <w:rPr>
          <w:rFonts w:ascii="Arial" w:hAnsi="Arial" w:cs="Arial"/>
          <w:sz w:val="20"/>
          <w:szCs w:val="20"/>
        </w:rPr>
        <w:t>is commonly defined</w:t>
      </w:r>
      <w:proofErr w:type="gramEnd"/>
      <w:r w:rsidRPr="000A2F75">
        <w:rPr>
          <w:rFonts w:ascii="Arial" w:hAnsi="Arial" w:cs="Arial"/>
          <w:sz w:val="20"/>
          <w:szCs w:val="20"/>
        </w:rPr>
        <w:t xml:space="preserve"> simply as </w:t>
      </w:r>
      <w:hyperlink r:id="rId4" w:history="1">
        <w:r w:rsidRPr="000A2F75">
          <w:rPr>
            <w:rStyle w:val="Hyperlink"/>
            <w:rFonts w:ascii="Arial" w:hAnsi="Arial" w:cs="Arial"/>
            <w:color w:val="auto"/>
            <w:sz w:val="20"/>
            <w:szCs w:val="20"/>
            <w:u w:val="none"/>
          </w:rPr>
          <w:t>bowel obstruction</w:t>
        </w:r>
      </w:hyperlink>
      <w:r w:rsidRPr="000A2F75">
        <w:rPr>
          <w:rFonts w:ascii="Arial" w:hAnsi="Arial" w:cs="Arial"/>
          <w:sz w:val="20"/>
          <w:szCs w:val="20"/>
        </w:rPr>
        <w:t>. However, authoritative sources define it as decreased motor activity of the GI tract due to non-mechanical causes.</w:t>
      </w:r>
    </w:p>
    <w:p w:rsidR="00EA4BD0" w:rsidRPr="00B57C05" w:rsidRDefault="00EA4BD0" w:rsidP="00EA4BD0">
      <w:pPr>
        <w:autoSpaceDE w:val="0"/>
        <w:autoSpaceDN w:val="0"/>
        <w:adjustRightInd w:val="0"/>
        <w:spacing w:after="0" w:line="240" w:lineRule="auto"/>
        <w:rPr>
          <w:rFonts w:ascii="Arial" w:hAnsi="Arial" w:cs="Arial"/>
          <w:sz w:val="20"/>
          <w:szCs w:val="20"/>
        </w:rPr>
      </w:pPr>
    </w:p>
    <w:p w:rsidR="00EA4BD0" w:rsidRPr="004960FB" w:rsidRDefault="00EA4BD0" w:rsidP="00EA4BD0">
      <w:pPr>
        <w:autoSpaceDE w:val="0"/>
        <w:autoSpaceDN w:val="0"/>
        <w:adjustRightInd w:val="0"/>
        <w:spacing w:after="0" w:line="240" w:lineRule="auto"/>
        <w:rPr>
          <w:rFonts w:ascii="Arial" w:hAnsi="Arial" w:cs="Arial"/>
          <w:b/>
          <w:sz w:val="20"/>
          <w:szCs w:val="20"/>
        </w:rPr>
      </w:pPr>
      <w:r w:rsidRPr="004960FB">
        <w:rPr>
          <w:rFonts w:ascii="Arial" w:hAnsi="Arial" w:cs="Arial"/>
          <w:b/>
          <w:sz w:val="20"/>
          <w:szCs w:val="20"/>
        </w:rPr>
        <w:t>6. Differentiate between mechanical and non-mechanical types of bowel obstruction.</w:t>
      </w:r>
    </w:p>
    <w:p w:rsidR="00EA4BD0" w:rsidRPr="004960FB" w:rsidRDefault="00EA4BD0" w:rsidP="00EA4BD0">
      <w:pPr>
        <w:autoSpaceDE w:val="0"/>
        <w:autoSpaceDN w:val="0"/>
        <w:adjustRightInd w:val="0"/>
        <w:spacing w:after="0" w:line="240" w:lineRule="auto"/>
        <w:rPr>
          <w:rFonts w:ascii="Arial" w:hAnsi="Arial" w:cs="Arial"/>
          <w:sz w:val="20"/>
          <w:szCs w:val="20"/>
        </w:rPr>
      </w:pPr>
      <w:r w:rsidRPr="004960FB">
        <w:rPr>
          <w:rFonts w:ascii="Arial" w:hAnsi="Arial" w:cs="Arial"/>
          <w:sz w:val="20"/>
          <w:szCs w:val="20"/>
        </w:rPr>
        <w:t xml:space="preserve">A mechanical bowel obstruction is a partial or complete blockage in the intestine, which </w:t>
      </w:r>
      <w:proofErr w:type="gramStart"/>
      <w:r w:rsidRPr="004960FB">
        <w:rPr>
          <w:rFonts w:ascii="Arial" w:hAnsi="Arial" w:cs="Arial"/>
          <w:sz w:val="20"/>
          <w:szCs w:val="20"/>
        </w:rPr>
        <w:t>is also called</w:t>
      </w:r>
      <w:proofErr w:type="gramEnd"/>
      <w:r w:rsidRPr="004960FB">
        <w:rPr>
          <w:rFonts w:ascii="Arial" w:hAnsi="Arial" w:cs="Arial"/>
          <w:sz w:val="20"/>
          <w:szCs w:val="20"/>
        </w:rPr>
        <w:t xml:space="preserve"> the bowel. Blockages can occur at any point along the small or large bowel. They are more common in the small bowel. When the bowel is blocked, food and liquid cannot pass through. Over time, food, liquid, and gas build up in the area above the blockage. This can cause abdominal pain and swelling. Non-mechanical is </w:t>
      </w:r>
      <w:proofErr w:type="gramStart"/>
      <w:r w:rsidRPr="004960FB">
        <w:rPr>
          <w:rFonts w:ascii="Arial" w:hAnsi="Arial" w:cs="Arial"/>
          <w:sz w:val="20"/>
          <w:szCs w:val="20"/>
        </w:rPr>
        <w:t>an which</w:t>
      </w:r>
      <w:proofErr w:type="gramEnd"/>
      <w:r w:rsidRPr="004960FB">
        <w:rPr>
          <w:rFonts w:ascii="Arial" w:hAnsi="Arial" w:cs="Arial"/>
          <w:sz w:val="20"/>
          <w:szCs w:val="20"/>
        </w:rPr>
        <w:t xml:space="preserve"> results when peristalsis stops. </w:t>
      </w:r>
    </w:p>
    <w:p w:rsidR="00EA4BD0" w:rsidRPr="00B57C05" w:rsidRDefault="00EA4BD0" w:rsidP="00EA4BD0">
      <w:pPr>
        <w:autoSpaceDE w:val="0"/>
        <w:autoSpaceDN w:val="0"/>
        <w:adjustRightInd w:val="0"/>
        <w:spacing w:after="0" w:line="240" w:lineRule="auto"/>
        <w:rPr>
          <w:rFonts w:ascii="Arial" w:hAnsi="Arial" w:cs="Arial"/>
          <w:sz w:val="20"/>
          <w:szCs w:val="20"/>
        </w:rPr>
      </w:pPr>
    </w:p>
    <w:p w:rsidR="00EA4BD0" w:rsidRPr="004960FB" w:rsidRDefault="00EA4BD0" w:rsidP="00EA4BD0">
      <w:pPr>
        <w:autoSpaceDE w:val="0"/>
        <w:autoSpaceDN w:val="0"/>
        <w:adjustRightInd w:val="0"/>
        <w:spacing w:after="0" w:line="240" w:lineRule="auto"/>
        <w:rPr>
          <w:rFonts w:ascii="Arial" w:hAnsi="Arial" w:cs="Arial"/>
          <w:b/>
          <w:sz w:val="20"/>
          <w:szCs w:val="20"/>
        </w:rPr>
      </w:pPr>
      <w:r w:rsidRPr="004960FB">
        <w:rPr>
          <w:rFonts w:ascii="Arial" w:hAnsi="Arial" w:cs="Arial"/>
          <w:b/>
          <w:sz w:val="20"/>
          <w:szCs w:val="20"/>
        </w:rPr>
        <w:t xml:space="preserve">7. Discuss the procedure for obtaining orthostatic vital signs. When </w:t>
      </w:r>
      <w:proofErr w:type="gramStart"/>
      <w:r w:rsidRPr="004960FB">
        <w:rPr>
          <w:rFonts w:ascii="Arial" w:hAnsi="Arial" w:cs="Arial"/>
          <w:b/>
          <w:sz w:val="20"/>
          <w:szCs w:val="20"/>
        </w:rPr>
        <w:t>is this procedure indicated</w:t>
      </w:r>
      <w:proofErr w:type="gramEnd"/>
      <w:r w:rsidRPr="004960FB">
        <w:rPr>
          <w:rFonts w:ascii="Arial" w:hAnsi="Arial" w:cs="Arial"/>
          <w:b/>
          <w:sz w:val="20"/>
          <w:szCs w:val="20"/>
        </w:rPr>
        <w:t xml:space="preserve"> and how are the findings interpreted?</w:t>
      </w:r>
    </w:p>
    <w:p w:rsidR="00EA4BD0" w:rsidRPr="004960FB" w:rsidRDefault="00EA4BD0" w:rsidP="00EA4BD0">
      <w:pPr>
        <w:autoSpaceDE w:val="0"/>
        <w:autoSpaceDN w:val="0"/>
        <w:adjustRightInd w:val="0"/>
        <w:spacing w:after="0" w:line="240" w:lineRule="auto"/>
        <w:rPr>
          <w:rFonts w:ascii="Arial" w:hAnsi="Arial" w:cs="Arial"/>
          <w:sz w:val="20"/>
          <w:szCs w:val="20"/>
        </w:rPr>
      </w:pPr>
      <w:r w:rsidRPr="004960FB">
        <w:rPr>
          <w:rFonts w:ascii="Arial" w:hAnsi="Arial" w:cs="Arial"/>
          <w:bCs/>
          <w:sz w:val="20"/>
          <w:szCs w:val="20"/>
        </w:rPr>
        <w:t>Orthostatic vital signs</w:t>
      </w:r>
      <w:r w:rsidRPr="004960FB">
        <w:rPr>
          <w:rFonts w:ascii="Arial" w:hAnsi="Arial" w:cs="Arial"/>
          <w:sz w:val="20"/>
          <w:szCs w:val="20"/>
        </w:rPr>
        <w:t xml:space="preserve"> are a series of </w:t>
      </w:r>
      <w:hyperlink r:id="rId5" w:history="1">
        <w:r w:rsidRPr="004960FB">
          <w:rPr>
            <w:rStyle w:val="Hyperlink"/>
            <w:rFonts w:ascii="Arial" w:hAnsi="Arial" w:cs="Arial"/>
            <w:color w:val="auto"/>
            <w:sz w:val="20"/>
            <w:szCs w:val="20"/>
            <w:u w:val="none"/>
          </w:rPr>
          <w:t>vital signs</w:t>
        </w:r>
      </w:hyperlink>
      <w:r w:rsidRPr="004960FB">
        <w:rPr>
          <w:rFonts w:ascii="Arial" w:hAnsi="Arial" w:cs="Arial"/>
          <w:sz w:val="20"/>
          <w:szCs w:val="20"/>
        </w:rPr>
        <w:t xml:space="preserve"> of a patient taken standing, </w:t>
      </w:r>
      <w:hyperlink r:id="rId6" w:tooltip="wikt:supine" w:history="1">
        <w:r w:rsidRPr="004960FB">
          <w:rPr>
            <w:rStyle w:val="Hyperlink"/>
            <w:rFonts w:ascii="Arial" w:hAnsi="Arial" w:cs="Arial"/>
            <w:color w:val="auto"/>
            <w:sz w:val="20"/>
            <w:szCs w:val="20"/>
            <w:u w:val="none"/>
          </w:rPr>
          <w:t>supine</w:t>
        </w:r>
      </w:hyperlink>
      <w:r w:rsidRPr="004960FB">
        <w:rPr>
          <w:rFonts w:ascii="Arial" w:hAnsi="Arial" w:cs="Arial"/>
          <w:sz w:val="20"/>
          <w:szCs w:val="20"/>
        </w:rPr>
        <w:t xml:space="preserve"> and sometimes sitting to form a baseline for analysis and comparison. Used to identify </w:t>
      </w:r>
      <w:hyperlink r:id="rId7" w:history="1">
        <w:r w:rsidRPr="004960FB">
          <w:rPr>
            <w:rStyle w:val="Hyperlink"/>
            <w:rFonts w:ascii="Arial" w:hAnsi="Arial" w:cs="Arial"/>
            <w:color w:val="auto"/>
            <w:sz w:val="20"/>
            <w:szCs w:val="20"/>
            <w:u w:val="none"/>
          </w:rPr>
          <w:t>orthostatic hypotension</w:t>
        </w:r>
      </w:hyperlink>
      <w:r w:rsidRPr="004960FB">
        <w:rPr>
          <w:rFonts w:ascii="Arial" w:hAnsi="Arial" w:cs="Arial"/>
          <w:sz w:val="20"/>
          <w:szCs w:val="20"/>
        </w:rPr>
        <w:t xml:space="preserve">,  orthostatic vital signs are commonly taken in </w:t>
      </w:r>
      <w:hyperlink r:id="rId8" w:history="1">
        <w:r w:rsidRPr="004960FB">
          <w:rPr>
            <w:rStyle w:val="Hyperlink"/>
            <w:rFonts w:ascii="Arial" w:hAnsi="Arial" w:cs="Arial"/>
            <w:color w:val="auto"/>
            <w:sz w:val="20"/>
            <w:szCs w:val="20"/>
            <w:u w:val="none"/>
          </w:rPr>
          <w:t>triage</w:t>
        </w:r>
      </w:hyperlink>
      <w:r w:rsidRPr="004960FB">
        <w:rPr>
          <w:rFonts w:ascii="Arial" w:hAnsi="Arial" w:cs="Arial"/>
          <w:sz w:val="20"/>
          <w:szCs w:val="20"/>
        </w:rPr>
        <w:t xml:space="preserve"> medicine when a patient presents with </w:t>
      </w:r>
      <w:hyperlink r:id="rId9" w:history="1">
        <w:r w:rsidRPr="004960FB">
          <w:rPr>
            <w:rStyle w:val="Hyperlink"/>
            <w:rFonts w:ascii="Arial" w:hAnsi="Arial" w:cs="Arial"/>
            <w:color w:val="auto"/>
            <w:sz w:val="20"/>
            <w:szCs w:val="20"/>
            <w:u w:val="none"/>
          </w:rPr>
          <w:t>vomiting</w:t>
        </w:r>
      </w:hyperlink>
      <w:r w:rsidRPr="004960FB">
        <w:rPr>
          <w:rFonts w:ascii="Arial" w:hAnsi="Arial" w:cs="Arial"/>
          <w:sz w:val="20"/>
          <w:szCs w:val="20"/>
        </w:rPr>
        <w:t xml:space="preserve">, </w:t>
      </w:r>
      <w:hyperlink r:id="rId10" w:history="1">
        <w:r w:rsidRPr="004960FB">
          <w:rPr>
            <w:rStyle w:val="Hyperlink"/>
            <w:rFonts w:ascii="Arial" w:hAnsi="Arial" w:cs="Arial"/>
            <w:color w:val="auto"/>
            <w:sz w:val="20"/>
            <w:szCs w:val="20"/>
            <w:u w:val="none"/>
          </w:rPr>
          <w:t>diarrhea</w:t>
        </w:r>
      </w:hyperlink>
      <w:r w:rsidRPr="004960FB">
        <w:rPr>
          <w:rFonts w:ascii="Arial" w:hAnsi="Arial" w:cs="Arial"/>
          <w:sz w:val="20"/>
          <w:szCs w:val="20"/>
        </w:rPr>
        <w:t xml:space="preserve"> or </w:t>
      </w:r>
      <w:hyperlink r:id="rId11" w:history="1">
        <w:r w:rsidRPr="004960FB">
          <w:rPr>
            <w:rStyle w:val="Hyperlink"/>
            <w:rFonts w:ascii="Arial" w:hAnsi="Arial" w:cs="Arial"/>
            <w:color w:val="auto"/>
            <w:sz w:val="20"/>
            <w:szCs w:val="20"/>
            <w:u w:val="none"/>
          </w:rPr>
          <w:t>abdominal pain</w:t>
        </w:r>
      </w:hyperlink>
      <w:r w:rsidRPr="004960FB">
        <w:rPr>
          <w:rFonts w:ascii="Arial" w:hAnsi="Arial" w:cs="Arial"/>
          <w:sz w:val="20"/>
          <w:szCs w:val="20"/>
        </w:rPr>
        <w:t xml:space="preserve">; with </w:t>
      </w:r>
      <w:hyperlink r:id="rId12" w:history="1">
        <w:r w:rsidRPr="004960FB">
          <w:rPr>
            <w:rStyle w:val="Hyperlink"/>
            <w:rFonts w:ascii="Arial" w:hAnsi="Arial" w:cs="Arial"/>
            <w:color w:val="auto"/>
            <w:sz w:val="20"/>
            <w:szCs w:val="20"/>
            <w:u w:val="none"/>
          </w:rPr>
          <w:t>fever</w:t>
        </w:r>
      </w:hyperlink>
      <w:r w:rsidRPr="004960FB">
        <w:rPr>
          <w:rFonts w:ascii="Arial" w:hAnsi="Arial" w:cs="Arial"/>
          <w:sz w:val="20"/>
          <w:szCs w:val="20"/>
        </w:rPr>
        <w:t xml:space="preserve">; with bleeding; or with </w:t>
      </w:r>
      <w:hyperlink r:id="rId13" w:tooltip="Syncope (medicine)" w:history="1">
        <w:r w:rsidRPr="004960FB">
          <w:rPr>
            <w:rStyle w:val="Hyperlink"/>
            <w:rFonts w:ascii="Arial" w:hAnsi="Arial" w:cs="Arial"/>
            <w:color w:val="auto"/>
            <w:sz w:val="20"/>
            <w:szCs w:val="20"/>
            <w:u w:val="none"/>
          </w:rPr>
          <w:t>syncope</w:t>
        </w:r>
      </w:hyperlink>
      <w:r w:rsidRPr="004960FB">
        <w:rPr>
          <w:rFonts w:ascii="Arial" w:hAnsi="Arial" w:cs="Arial"/>
          <w:sz w:val="20"/>
          <w:szCs w:val="20"/>
        </w:rPr>
        <w:t>, dizziness or weakness.</w:t>
      </w:r>
    </w:p>
    <w:p w:rsidR="00D925AF" w:rsidRDefault="00D925AF"/>
    <w:sectPr w:rsidR="00D925AF" w:rsidSect="00D925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4BD0"/>
    <w:rsid w:val="00124BBD"/>
    <w:rsid w:val="00D925AF"/>
    <w:rsid w:val="00EA4B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B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A4BD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Triage" TargetMode="External"/><Relationship Id="rId13" Type="http://schemas.openxmlformats.org/officeDocument/2006/relationships/hyperlink" Target="http://en.wikipedia.org/wiki/Syncope_%28medicine%29" TargetMode="External"/><Relationship Id="rId3" Type="http://schemas.openxmlformats.org/officeDocument/2006/relationships/webSettings" Target="webSettings.xml"/><Relationship Id="rId7" Type="http://schemas.openxmlformats.org/officeDocument/2006/relationships/hyperlink" Target="http://en.wikipedia.org/wiki/Orthostatic_hypotension" TargetMode="External"/><Relationship Id="rId12" Type="http://schemas.openxmlformats.org/officeDocument/2006/relationships/hyperlink" Target="http://en.wikipedia.org/wiki/Fev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wiktionary.org/wiki/supine" TargetMode="External"/><Relationship Id="rId11" Type="http://schemas.openxmlformats.org/officeDocument/2006/relationships/hyperlink" Target="http://en.wikipedia.org/wiki/Abdominal_pain" TargetMode="External"/><Relationship Id="rId5" Type="http://schemas.openxmlformats.org/officeDocument/2006/relationships/hyperlink" Target="http://en.wikipedia.org/wiki/Vital_signs" TargetMode="External"/><Relationship Id="rId15" Type="http://schemas.openxmlformats.org/officeDocument/2006/relationships/theme" Target="theme/theme1.xml"/><Relationship Id="rId10" Type="http://schemas.openxmlformats.org/officeDocument/2006/relationships/hyperlink" Target="http://en.wikipedia.org/wiki/Diarrhea" TargetMode="External"/><Relationship Id="rId4" Type="http://schemas.openxmlformats.org/officeDocument/2006/relationships/hyperlink" Target="http://en.wikipedia.org/wiki/Bowel_obstruction" TargetMode="External"/><Relationship Id="rId9" Type="http://schemas.openxmlformats.org/officeDocument/2006/relationships/hyperlink" Target="http://en.wikipedia.org/wiki/Vomit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687</Words>
  <Characters>3917</Characters>
  <Application>Microsoft Office Word</Application>
  <DocSecurity>0</DocSecurity>
  <Lines>32</Lines>
  <Paragraphs>9</Paragraphs>
  <ScaleCrop>false</ScaleCrop>
  <Company>Toshiba</Company>
  <LinksUpToDate>false</LinksUpToDate>
  <CharactersWithSpaces>4595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Kropschot</dc:creator>
  <cp:lastModifiedBy>Katherine Kropschot</cp:lastModifiedBy>
  <cp:revision>1</cp:revision>
  <dcterms:created xsi:type="dcterms:W3CDTF">2011-03-06T00:51:00Z</dcterms:created>
  <dcterms:modified xsi:type="dcterms:W3CDTF">2011-03-06T00:53:00Z</dcterms:modified>
</cp:coreProperties>
</file>