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4FD" w:rsidRPr="008A0BD2" w:rsidRDefault="008A0BD2" w:rsidP="006B0DE9">
      <w:pPr>
        <w:jc w:val="center"/>
        <w:rPr>
          <w:color w:val="FF0000"/>
        </w:rPr>
      </w:pPr>
      <w:r w:rsidRPr="008A0BD2">
        <w:rPr>
          <w:color w:val="FF0000"/>
        </w:rPr>
        <w:t>Morgan APA calls for a title on pg 2</w:t>
      </w:r>
      <w:r>
        <w:rPr>
          <w:color w:val="FF0000"/>
        </w:rPr>
        <w:t xml:space="preserve"> but then again all the following are pg2, what happened?</w:t>
      </w:r>
    </w:p>
    <w:p w:rsidR="006B0DE9" w:rsidRDefault="006B0DE9" w:rsidP="006B0DE9">
      <w:pPr>
        <w:jc w:val="center"/>
      </w:pPr>
    </w:p>
    <w:p w:rsidR="006B0DE9" w:rsidRDefault="006B0DE9" w:rsidP="006B0DE9">
      <w:pPr>
        <w:jc w:val="center"/>
      </w:pPr>
    </w:p>
    <w:p w:rsidR="006B0DE9" w:rsidRPr="00622804" w:rsidRDefault="00622804" w:rsidP="006B0DE9">
      <w:pPr>
        <w:jc w:val="center"/>
        <w:rPr>
          <w:color w:val="FF0000"/>
        </w:rPr>
      </w:pPr>
      <w:r w:rsidRPr="00622804">
        <w:rPr>
          <w:color w:val="FF0000"/>
        </w:rPr>
        <w:t>14/15</w:t>
      </w:r>
    </w:p>
    <w:p w:rsidR="006B0DE9" w:rsidRDefault="006B0DE9" w:rsidP="006B0DE9">
      <w:pPr>
        <w:jc w:val="center"/>
      </w:pPr>
    </w:p>
    <w:p w:rsidR="006B0DE9" w:rsidRDefault="006B0DE9" w:rsidP="006B0DE9">
      <w:pPr>
        <w:jc w:val="center"/>
      </w:pPr>
    </w:p>
    <w:p w:rsidR="006B0DE9" w:rsidRDefault="006B0DE9" w:rsidP="006B0DE9">
      <w:pPr>
        <w:jc w:val="center"/>
      </w:pPr>
    </w:p>
    <w:p w:rsidR="006B0DE9" w:rsidRDefault="006B0DE9" w:rsidP="006B0DE9">
      <w:pPr>
        <w:jc w:val="center"/>
      </w:pPr>
    </w:p>
    <w:p w:rsidR="006B0DE9" w:rsidRDefault="006B0DE9" w:rsidP="006B0DE9">
      <w:pPr>
        <w:jc w:val="center"/>
      </w:pPr>
      <w:proofErr w:type="spellStart"/>
      <w:r>
        <w:t>Gerontological</w:t>
      </w:r>
      <w:proofErr w:type="spellEnd"/>
      <w:r>
        <w:t xml:space="preserve"> Case Study 17.2</w:t>
      </w:r>
    </w:p>
    <w:p w:rsidR="006B0DE9" w:rsidRDefault="006B0DE9" w:rsidP="006B0DE9">
      <w:pPr>
        <w:jc w:val="center"/>
      </w:pPr>
      <w:r>
        <w:t xml:space="preserve">Morgan </w:t>
      </w:r>
      <w:proofErr w:type="spellStart"/>
      <w:r>
        <w:t>Cohoon</w:t>
      </w:r>
      <w:proofErr w:type="spellEnd"/>
    </w:p>
    <w:p w:rsidR="006B0DE9" w:rsidRDefault="006B0DE9" w:rsidP="006B0DE9">
      <w:pPr>
        <w:jc w:val="center"/>
      </w:pPr>
      <w:r>
        <w:t>Lakeview College of Nursing</w:t>
      </w:r>
    </w:p>
    <w:p w:rsidR="006B0DE9" w:rsidRDefault="006B0DE9" w:rsidP="006B0DE9">
      <w:pPr>
        <w:jc w:val="center"/>
      </w:pPr>
      <w:proofErr w:type="spellStart"/>
      <w:r>
        <w:t>Gerontological</w:t>
      </w:r>
      <w:proofErr w:type="spellEnd"/>
      <w:r>
        <w:t xml:space="preserve"> Client; N309</w:t>
      </w:r>
    </w:p>
    <w:p w:rsidR="006B0DE9" w:rsidRDefault="006B0DE9" w:rsidP="006B0DE9">
      <w:pPr>
        <w:jc w:val="center"/>
      </w:pPr>
      <w:r>
        <w:t>3-21-12</w:t>
      </w:r>
    </w:p>
    <w:p w:rsidR="006B0DE9" w:rsidRDefault="006B0DE9" w:rsidP="006B0DE9">
      <w:pPr>
        <w:jc w:val="center"/>
      </w:pPr>
    </w:p>
    <w:p w:rsidR="006B0DE9" w:rsidRDefault="006B0DE9" w:rsidP="006B0DE9">
      <w:pPr>
        <w:jc w:val="center"/>
      </w:pPr>
    </w:p>
    <w:p w:rsidR="006B0DE9" w:rsidRDefault="006B0DE9" w:rsidP="006B0DE9">
      <w:pPr>
        <w:jc w:val="center"/>
      </w:pPr>
    </w:p>
    <w:p w:rsidR="006B0DE9" w:rsidRDefault="006B0DE9" w:rsidP="006B0DE9">
      <w:pPr>
        <w:jc w:val="center"/>
      </w:pPr>
    </w:p>
    <w:p w:rsidR="006B0DE9" w:rsidRDefault="006B0DE9" w:rsidP="006B0DE9">
      <w:pPr>
        <w:jc w:val="center"/>
      </w:pPr>
    </w:p>
    <w:p w:rsidR="006B0DE9" w:rsidRDefault="006B0DE9" w:rsidP="006B0DE9">
      <w:pPr>
        <w:jc w:val="center"/>
      </w:pPr>
    </w:p>
    <w:p w:rsidR="006B0DE9" w:rsidRDefault="006B0DE9" w:rsidP="006B0DE9">
      <w:pPr>
        <w:jc w:val="center"/>
      </w:pPr>
    </w:p>
    <w:p w:rsidR="006B0DE9" w:rsidRDefault="006B0DE9" w:rsidP="006B0DE9">
      <w:pPr>
        <w:jc w:val="center"/>
      </w:pPr>
    </w:p>
    <w:p w:rsidR="006B0DE9" w:rsidRDefault="006B0DE9" w:rsidP="006B0DE9">
      <w:pPr>
        <w:jc w:val="center"/>
      </w:pPr>
    </w:p>
    <w:p w:rsidR="006B0DE9" w:rsidRDefault="006B0DE9" w:rsidP="006B0DE9">
      <w:pPr>
        <w:jc w:val="center"/>
      </w:pPr>
    </w:p>
    <w:p w:rsidR="006B0DE9" w:rsidRDefault="006B0DE9" w:rsidP="006B0DE9">
      <w:pPr>
        <w:jc w:val="center"/>
      </w:pPr>
    </w:p>
    <w:p w:rsidR="006B0DE9" w:rsidRDefault="006B0DE9" w:rsidP="006B0DE9">
      <w:pPr>
        <w:jc w:val="center"/>
      </w:pPr>
    </w:p>
    <w:p w:rsidR="006B0DE9" w:rsidRPr="0023539C" w:rsidRDefault="006B0DE9" w:rsidP="006B0DE9">
      <w:pPr>
        <w:pStyle w:val="ListParagraph"/>
        <w:numPr>
          <w:ilvl w:val="0"/>
          <w:numId w:val="1"/>
        </w:numPr>
        <w:spacing w:line="480" w:lineRule="auto"/>
        <w:rPr>
          <w:rFonts w:asciiTheme="majorBidi" w:hAnsiTheme="majorBidi" w:cstheme="majorBidi"/>
          <w:sz w:val="24"/>
          <w:szCs w:val="24"/>
        </w:rPr>
      </w:pPr>
      <w:r w:rsidRPr="0023539C">
        <w:rPr>
          <w:rFonts w:asciiTheme="majorBidi" w:hAnsiTheme="majorBidi" w:cstheme="majorBidi"/>
          <w:sz w:val="24"/>
          <w:szCs w:val="24"/>
        </w:rPr>
        <w:lastRenderedPageBreak/>
        <w:t xml:space="preserve">According to the Alzheimer’s Foundation </w:t>
      </w:r>
      <w:commentRangeStart w:id="0"/>
      <w:r w:rsidRPr="0023539C">
        <w:rPr>
          <w:rFonts w:asciiTheme="majorBidi" w:hAnsiTheme="majorBidi" w:cstheme="majorBidi"/>
          <w:sz w:val="24"/>
          <w:szCs w:val="24"/>
        </w:rPr>
        <w:t>Web</w:t>
      </w:r>
      <w:commentRangeEnd w:id="0"/>
      <w:r w:rsidR="008A0BD2">
        <w:rPr>
          <w:rStyle w:val="CommentReference"/>
        </w:rPr>
        <w:commentReference w:id="0"/>
      </w:r>
      <w:r w:rsidRPr="0023539C">
        <w:rPr>
          <w:rFonts w:asciiTheme="majorBidi" w:hAnsiTheme="majorBidi" w:cstheme="majorBidi"/>
          <w:sz w:val="24"/>
          <w:szCs w:val="24"/>
        </w:rPr>
        <w:t xml:space="preserve"> site found at </w:t>
      </w:r>
      <w:r w:rsidR="008A0BD2">
        <w:rPr>
          <w:rFonts w:asciiTheme="majorBidi" w:hAnsiTheme="majorBidi" w:cstheme="majorBidi"/>
          <w:sz w:val="24"/>
          <w:szCs w:val="24"/>
        </w:rPr>
        <w:t xml:space="preserve">     </w:t>
      </w:r>
      <w:hyperlink r:id="rId8" w:history="1">
        <w:r w:rsidRPr="0023539C">
          <w:rPr>
            <w:rStyle w:val="Hyperlink"/>
            <w:rFonts w:asciiTheme="majorBidi" w:hAnsiTheme="majorBidi" w:cstheme="majorBidi"/>
            <w:sz w:val="24"/>
            <w:szCs w:val="24"/>
          </w:rPr>
          <w:t>http://www.alz.org/alzheimers_disease_stages_of_alzheimers.asp</w:t>
        </w:r>
      </w:hyperlink>
      <w:r w:rsidRPr="0023539C">
        <w:rPr>
          <w:rFonts w:asciiTheme="majorBidi" w:hAnsiTheme="majorBidi" w:cstheme="majorBidi"/>
          <w:sz w:val="24"/>
          <w:szCs w:val="24"/>
        </w:rPr>
        <w:t>, what stage of cognitive decline is Claudine experiencing at this point?</w:t>
      </w:r>
    </w:p>
    <w:p w:rsidR="006B0DE9" w:rsidRPr="0023539C" w:rsidRDefault="006B0DE9" w:rsidP="006B0DE9">
      <w:pPr>
        <w:pStyle w:val="ListParagraph"/>
        <w:spacing w:line="480" w:lineRule="auto"/>
        <w:rPr>
          <w:rFonts w:asciiTheme="majorBidi" w:hAnsiTheme="majorBidi" w:cstheme="majorBidi"/>
          <w:sz w:val="24"/>
          <w:szCs w:val="24"/>
        </w:rPr>
      </w:pPr>
      <w:r w:rsidRPr="0023539C">
        <w:rPr>
          <w:rFonts w:asciiTheme="majorBidi" w:hAnsiTheme="majorBidi" w:cstheme="majorBidi"/>
          <w:sz w:val="24"/>
          <w:szCs w:val="24"/>
        </w:rPr>
        <w:t>Claudine appears to be in stage 3 which is mild cognitive decline.  The website describes this stage as including:</w:t>
      </w:r>
    </w:p>
    <w:p w:rsidR="006B0DE9" w:rsidRPr="0023539C" w:rsidRDefault="006B0DE9" w:rsidP="006B0DE9">
      <w:pPr>
        <w:pStyle w:val="ListParagraph"/>
        <w:numPr>
          <w:ilvl w:val="0"/>
          <w:numId w:val="2"/>
        </w:numPr>
        <w:spacing w:line="480" w:lineRule="auto"/>
        <w:rPr>
          <w:rFonts w:asciiTheme="majorBidi" w:hAnsiTheme="majorBidi" w:cstheme="majorBidi"/>
          <w:sz w:val="24"/>
          <w:szCs w:val="24"/>
        </w:rPr>
      </w:pPr>
      <w:r w:rsidRPr="0023539C">
        <w:rPr>
          <w:rFonts w:asciiTheme="majorBidi" w:hAnsiTheme="majorBidi" w:cstheme="majorBidi"/>
          <w:sz w:val="24"/>
          <w:szCs w:val="24"/>
        </w:rPr>
        <w:t>Problems coming up with the right name or word</w:t>
      </w:r>
    </w:p>
    <w:p w:rsidR="006B0DE9" w:rsidRPr="0023539C" w:rsidRDefault="006B0DE9" w:rsidP="006B0DE9">
      <w:pPr>
        <w:pStyle w:val="ListParagraph"/>
        <w:numPr>
          <w:ilvl w:val="0"/>
          <w:numId w:val="2"/>
        </w:numPr>
        <w:spacing w:line="480" w:lineRule="auto"/>
        <w:rPr>
          <w:rFonts w:asciiTheme="majorBidi" w:hAnsiTheme="majorBidi" w:cstheme="majorBidi"/>
          <w:sz w:val="24"/>
          <w:szCs w:val="24"/>
        </w:rPr>
      </w:pPr>
      <w:r w:rsidRPr="0023539C">
        <w:rPr>
          <w:rFonts w:asciiTheme="majorBidi" w:hAnsiTheme="majorBidi" w:cstheme="majorBidi"/>
          <w:sz w:val="24"/>
          <w:szCs w:val="24"/>
        </w:rPr>
        <w:t>Trouble remember names of newly met people</w:t>
      </w:r>
    </w:p>
    <w:p w:rsidR="006B0DE9" w:rsidRPr="0023539C" w:rsidRDefault="006B0DE9" w:rsidP="006B0DE9">
      <w:pPr>
        <w:pStyle w:val="ListParagraph"/>
        <w:numPr>
          <w:ilvl w:val="0"/>
          <w:numId w:val="2"/>
        </w:numPr>
        <w:spacing w:line="480" w:lineRule="auto"/>
        <w:rPr>
          <w:rFonts w:asciiTheme="majorBidi" w:hAnsiTheme="majorBidi" w:cstheme="majorBidi"/>
          <w:sz w:val="24"/>
          <w:szCs w:val="24"/>
        </w:rPr>
      </w:pPr>
      <w:r w:rsidRPr="0023539C">
        <w:rPr>
          <w:rFonts w:asciiTheme="majorBidi" w:hAnsiTheme="majorBidi" w:cstheme="majorBidi"/>
          <w:sz w:val="24"/>
          <w:szCs w:val="24"/>
        </w:rPr>
        <w:t>More difficulty performing tasks that are socially or work related</w:t>
      </w:r>
    </w:p>
    <w:p w:rsidR="006B0DE9" w:rsidRPr="0023539C" w:rsidRDefault="006B0DE9" w:rsidP="006B0DE9">
      <w:pPr>
        <w:pStyle w:val="ListParagraph"/>
        <w:numPr>
          <w:ilvl w:val="0"/>
          <w:numId w:val="2"/>
        </w:numPr>
        <w:spacing w:line="480" w:lineRule="auto"/>
        <w:rPr>
          <w:rFonts w:asciiTheme="majorBidi" w:hAnsiTheme="majorBidi" w:cstheme="majorBidi"/>
          <w:sz w:val="24"/>
          <w:szCs w:val="24"/>
        </w:rPr>
      </w:pPr>
      <w:r w:rsidRPr="0023539C">
        <w:rPr>
          <w:rFonts w:asciiTheme="majorBidi" w:hAnsiTheme="majorBidi" w:cstheme="majorBidi"/>
          <w:sz w:val="24"/>
          <w:szCs w:val="24"/>
        </w:rPr>
        <w:t>Losing or misplacing valuable objects more frequently</w:t>
      </w:r>
    </w:p>
    <w:p w:rsidR="006B0DE9" w:rsidRPr="0023539C" w:rsidRDefault="006B0DE9" w:rsidP="006B0DE9">
      <w:pPr>
        <w:pStyle w:val="ListParagraph"/>
        <w:numPr>
          <w:ilvl w:val="0"/>
          <w:numId w:val="2"/>
        </w:numPr>
        <w:spacing w:line="480" w:lineRule="auto"/>
        <w:rPr>
          <w:rFonts w:asciiTheme="majorBidi" w:hAnsiTheme="majorBidi" w:cstheme="majorBidi"/>
          <w:sz w:val="24"/>
          <w:szCs w:val="24"/>
        </w:rPr>
      </w:pPr>
      <w:r w:rsidRPr="0023539C">
        <w:rPr>
          <w:rFonts w:asciiTheme="majorBidi" w:hAnsiTheme="majorBidi" w:cstheme="majorBidi"/>
          <w:sz w:val="24"/>
          <w:szCs w:val="24"/>
        </w:rPr>
        <w:t>Worsened problem with planning or organizing</w:t>
      </w:r>
    </w:p>
    <w:p w:rsidR="00800C70" w:rsidRPr="0023539C" w:rsidRDefault="00800C70" w:rsidP="00800C70">
      <w:pPr>
        <w:pStyle w:val="ListParagraph"/>
        <w:spacing w:line="480" w:lineRule="auto"/>
        <w:rPr>
          <w:rFonts w:asciiTheme="majorBidi" w:hAnsiTheme="majorBidi" w:cstheme="majorBidi"/>
          <w:sz w:val="24"/>
          <w:szCs w:val="24"/>
        </w:rPr>
      </w:pPr>
      <w:r w:rsidRPr="0023539C">
        <w:rPr>
          <w:rFonts w:asciiTheme="majorBidi" w:hAnsiTheme="majorBidi" w:cstheme="majorBidi"/>
          <w:sz w:val="24"/>
          <w:szCs w:val="24"/>
        </w:rPr>
        <w:t>(</w:t>
      </w:r>
      <w:r w:rsidR="00D66D0A" w:rsidRPr="0023539C">
        <w:rPr>
          <w:rFonts w:asciiTheme="majorBidi" w:hAnsiTheme="majorBidi" w:cstheme="majorBidi"/>
          <w:sz w:val="24"/>
          <w:szCs w:val="24"/>
        </w:rPr>
        <w:t>Alzheimer’s Association</w:t>
      </w:r>
      <w:r w:rsidRPr="0023539C">
        <w:rPr>
          <w:rFonts w:asciiTheme="majorBidi" w:hAnsiTheme="majorBidi" w:cstheme="majorBidi"/>
          <w:sz w:val="24"/>
          <w:szCs w:val="24"/>
        </w:rPr>
        <w:t xml:space="preserve">) </w:t>
      </w:r>
    </w:p>
    <w:p w:rsidR="006B0DE9" w:rsidRPr="0023539C" w:rsidRDefault="00800C70" w:rsidP="006B0DE9">
      <w:pPr>
        <w:pStyle w:val="ListParagraph"/>
        <w:spacing w:line="480" w:lineRule="auto"/>
        <w:rPr>
          <w:rFonts w:asciiTheme="majorBidi" w:hAnsiTheme="majorBidi" w:cstheme="majorBidi"/>
          <w:sz w:val="24"/>
          <w:szCs w:val="24"/>
        </w:rPr>
      </w:pPr>
      <w:r w:rsidRPr="0023539C">
        <w:rPr>
          <w:rFonts w:asciiTheme="majorBidi" w:hAnsiTheme="majorBidi" w:cstheme="majorBidi"/>
          <w:sz w:val="24"/>
          <w:szCs w:val="24"/>
        </w:rPr>
        <w:t>From what the text included Claudine would fit into this stage and treatment should be initiated as needed accordingly.</w:t>
      </w:r>
    </w:p>
    <w:p w:rsidR="00800C70" w:rsidRPr="0023539C" w:rsidRDefault="00800C70" w:rsidP="00800C70">
      <w:pPr>
        <w:pStyle w:val="ListParagraph"/>
        <w:numPr>
          <w:ilvl w:val="0"/>
          <w:numId w:val="1"/>
        </w:numPr>
        <w:spacing w:line="480" w:lineRule="auto"/>
        <w:rPr>
          <w:rFonts w:asciiTheme="majorBidi" w:hAnsiTheme="majorBidi" w:cstheme="majorBidi"/>
          <w:sz w:val="24"/>
          <w:szCs w:val="24"/>
        </w:rPr>
      </w:pPr>
      <w:r w:rsidRPr="0023539C">
        <w:rPr>
          <w:rFonts w:asciiTheme="majorBidi" w:hAnsiTheme="majorBidi" w:cstheme="majorBidi"/>
          <w:sz w:val="24"/>
          <w:szCs w:val="24"/>
        </w:rPr>
        <w:t xml:space="preserve">Discuss the definition of dementia using the Hartford Institute for Geriatric Nursing Evidence-Based Practice Web site at </w:t>
      </w:r>
      <w:hyperlink r:id="rId9" w:history="1">
        <w:r w:rsidRPr="0023539C">
          <w:rPr>
            <w:rStyle w:val="Hyperlink"/>
            <w:rFonts w:asciiTheme="majorBidi" w:hAnsiTheme="majorBidi" w:cstheme="majorBidi"/>
            <w:sz w:val="24"/>
            <w:szCs w:val="24"/>
          </w:rPr>
          <w:t>http://consultgerirn.org/topics/dementia/want_to_know_more</w:t>
        </w:r>
      </w:hyperlink>
      <w:r w:rsidRPr="0023539C">
        <w:rPr>
          <w:rFonts w:asciiTheme="majorBidi" w:hAnsiTheme="majorBidi" w:cstheme="majorBidi"/>
          <w:sz w:val="24"/>
          <w:szCs w:val="24"/>
        </w:rPr>
        <w:t xml:space="preserve"> (Fletcher, 2008). What is the prevalence?</w:t>
      </w:r>
    </w:p>
    <w:p w:rsidR="004719DC" w:rsidRPr="0023539C" w:rsidRDefault="004719DC" w:rsidP="004719DC">
      <w:pPr>
        <w:pStyle w:val="ListParagraph"/>
        <w:spacing w:line="480" w:lineRule="auto"/>
        <w:rPr>
          <w:rFonts w:asciiTheme="majorBidi" w:hAnsiTheme="majorBidi" w:cstheme="majorBidi"/>
          <w:sz w:val="24"/>
          <w:szCs w:val="24"/>
        </w:rPr>
      </w:pPr>
      <w:r w:rsidRPr="0023539C">
        <w:rPr>
          <w:rFonts w:asciiTheme="majorBidi" w:hAnsiTheme="majorBidi" w:cstheme="majorBidi"/>
          <w:sz w:val="24"/>
          <w:szCs w:val="24"/>
        </w:rPr>
        <w:t xml:space="preserve">“Dementia is a clinical syndrome of cognitive deficits that involves both memory impairments and a disturbance in at least one other area of cognition (e.g., aphasia, </w:t>
      </w:r>
      <w:proofErr w:type="spellStart"/>
      <w:r w:rsidRPr="0023539C">
        <w:rPr>
          <w:rFonts w:asciiTheme="majorBidi" w:hAnsiTheme="majorBidi" w:cstheme="majorBidi"/>
          <w:sz w:val="24"/>
          <w:szCs w:val="24"/>
        </w:rPr>
        <w:t>apraxia</w:t>
      </w:r>
      <w:proofErr w:type="spellEnd"/>
      <w:r w:rsidRPr="0023539C">
        <w:rPr>
          <w:rFonts w:asciiTheme="majorBidi" w:hAnsiTheme="majorBidi" w:cstheme="majorBidi"/>
          <w:sz w:val="24"/>
          <w:szCs w:val="24"/>
        </w:rPr>
        <w:t xml:space="preserve">, </w:t>
      </w:r>
      <w:proofErr w:type="spellStart"/>
      <w:proofErr w:type="gramStart"/>
      <w:r w:rsidRPr="0023539C">
        <w:rPr>
          <w:rFonts w:asciiTheme="majorBidi" w:hAnsiTheme="majorBidi" w:cstheme="majorBidi"/>
          <w:sz w:val="24"/>
          <w:szCs w:val="24"/>
        </w:rPr>
        <w:t>agnosia</w:t>
      </w:r>
      <w:proofErr w:type="spellEnd"/>
      <w:proofErr w:type="gramEnd"/>
      <w:r w:rsidRPr="0023539C">
        <w:rPr>
          <w:rFonts w:asciiTheme="majorBidi" w:hAnsiTheme="majorBidi" w:cstheme="majorBidi"/>
          <w:sz w:val="24"/>
          <w:szCs w:val="24"/>
        </w:rPr>
        <w:t xml:space="preserve">) and disturbance in executive functioning.” (Fletcher, </w:t>
      </w:r>
      <w:commentRangeStart w:id="1"/>
      <w:r w:rsidRPr="0023539C">
        <w:rPr>
          <w:rFonts w:asciiTheme="majorBidi" w:hAnsiTheme="majorBidi" w:cstheme="majorBidi"/>
          <w:sz w:val="24"/>
          <w:szCs w:val="24"/>
        </w:rPr>
        <w:t>2008</w:t>
      </w:r>
      <w:commentRangeEnd w:id="1"/>
      <w:r w:rsidR="008A0BD2">
        <w:rPr>
          <w:rStyle w:val="CommentReference"/>
        </w:rPr>
        <w:commentReference w:id="1"/>
      </w:r>
      <w:r w:rsidRPr="0023539C">
        <w:rPr>
          <w:rFonts w:asciiTheme="majorBidi" w:hAnsiTheme="majorBidi" w:cstheme="majorBidi"/>
          <w:sz w:val="24"/>
          <w:szCs w:val="24"/>
        </w:rPr>
        <w:t>)</w:t>
      </w:r>
    </w:p>
    <w:p w:rsidR="004719DC" w:rsidRPr="0023539C" w:rsidRDefault="004719DC" w:rsidP="004719DC">
      <w:pPr>
        <w:pStyle w:val="ListParagraph"/>
        <w:spacing w:line="480" w:lineRule="auto"/>
        <w:rPr>
          <w:rFonts w:asciiTheme="majorBidi" w:hAnsiTheme="majorBidi" w:cstheme="majorBidi"/>
          <w:sz w:val="24"/>
          <w:szCs w:val="24"/>
        </w:rPr>
      </w:pPr>
      <w:r w:rsidRPr="0023539C">
        <w:rPr>
          <w:rFonts w:asciiTheme="majorBidi" w:hAnsiTheme="majorBidi" w:cstheme="majorBidi"/>
          <w:sz w:val="24"/>
          <w:szCs w:val="24"/>
        </w:rPr>
        <w:t>Some statistics on the prevalence of dementia include:</w:t>
      </w:r>
    </w:p>
    <w:p w:rsidR="004719DC" w:rsidRPr="0023539C" w:rsidRDefault="004719DC" w:rsidP="004719DC">
      <w:pPr>
        <w:pStyle w:val="ListParagraph"/>
        <w:numPr>
          <w:ilvl w:val="0"/>
          <w:numId w:val="3"/>
        </w:numPr>
        <w:spacing w:line="480" w:lineRule="auto"/>
        <w:rPr>
          <w:rFonts w:asciiTheme="majorBidi" w:hAnsiTheme="majorBidi" w:cstheme="majorBidi"/>
          <w:sz w:val="24"/>
          <w:szCs w:val="24"/>
        </w:rPr>
      </w:pPr>
      <w:r w:rsidRPr="0023539C">
        <w:rPr>
          <w:rFonts w:asciiTheme="majorBidi" w:hAnsiTheme="majorBidi" w:cstheme="majorBidi"/>
          <w:sz w:val="24"/>
          <w:szCs w:val="24"/>
        </w:rPr>
        <w:t>It affects 5% of individuals over the age of 65</w:t>
      </w:r>
    </w:p>
    <w:p w:rsidR="004719DC" w:rsidRPr="0023539C" w:rsidRDefault="004719DC" w:rsidP="004719DC">
      <w:pPr>
        <w:pStyle w:val="ListParagraph"/>
        <w:numPr>
          <w:ilvl w:val="0"/>
          <w:numId w:val="3"/>
        </w:numPr>
        <w:spacing w:line="480" w:lineRule="auto"/>
        <w:rPr>
          <w:rFonts w:asciiTheme="majorBidi" w:hAnsiTheme="majorBidi" w:cstheme="majorBidi"/>
          <w:sz w:val="24"/>
          <w:szCs w:val="24"/>
        </w:rPr>
      </w:pPr>
      <w:r w:rsidRPr="0023539C">
        <w:rPr>
          <w:rFonts w:asciiTheme="majorBidi" w:hAnsiTheme="majorBidi" w:cstheme="majorBidi"/>
          <w:sz w:val="24"/>
          <w:szCs w:val="24"/>
        </w:rPr>
        <w:t xml:space="preserve">4-5 million Americans have </w:t>
      </w:r>
      <w:proofErr w:type="spellStart"/>
      <w:r w:rsidRPr="0023539C">
        <w:rPr>
          <w:rFonts w:asciiTheme="majorBidi" w:hAnsiTheme="majorBidi" w:cstheme="majorBidi"/>
          <w:sz w:val="24"/>
          <w:szCs w:val="24"/>
        </w:rPr>
        <w:t>alzheimer’s</w:t>
      </w:r>
      <w:proofErr w:type="spellEnd"/>
      <w:r w:rsidRPr="0023539C">
        <w:rPr>
          <w:rFonts w:asciiTheme="majorBidi" w:hAnsiTheme="majorBidi" w:cstheme="majorBidi"/>
          <w:sz w:val="24"/>
          <w:szCs w:val="24"/>
        </w:rPr>
        <w:t xml:space="preserve"> disease</w:t>
      </w:r>
    </w:p>
    <w:p w:rsidR="004719DC" w:rsidRPr="0023539C" w:rsidRDefault="004719DC" w:rsidP="004719DC">
      <w:pPr>
        <w:pStyle w:val="ListParagraph"/>
        <w:numPr>
          <w:ilvl w:val="0"/>
          <w:numId w:val="3"/>
        </w:numPr>
        <w:spacing w:line="480" w:lineRule="auto"/>
        <w:rPr>
          <w:rFonts w:asciiTheme="majorBidi" w:hAnsiTheme="majorBidi" w:cstheme="majorBidi"/>
          <w:sz w:val="24"/>
          <w:szCs w:val="24"/>
        </w:rPr>
      </w:pPr>
      <w:r w:rsidRPr="0023539C">
        <w:rPr>
          <w:rFonts w:asciiTheme="majorBidi" w:hAnsiTheme="majorBidi" w:cstheme="majorBidi"/>
          <w:sz w:val="24"/>
          <w:szCs w:val="24"/>
        </w:rPr>
        <w:lastRenderedPageBreak/>
        <w:t xml:space="preserve">13.2 million are predicted to have </w:t>
      </w:r>
      <w:proofErr w:type="spellStart"/>
      <w:r w:rsidRPr="0023539C">
        <w:rPr>
          <w:rFonts w:asciiTheme="majorBidi" w:hAnsiTheme="majorBidi" w:cstheme="majorBidi"/>
          <w:sz w:val="24"/>
          <w:szCs w:val="24"/>
        </w:rPr>
        <w:t>alzheimer’s</w:t>
      </w:r>
      <w:proofErr w:type="spellEnd"/>
      <w:r w:rsidRPr="0023539C">
        <w:rPr>
          <w:rFonts w:asciiTheme="majorBidi" w:hAnsiTheme="majorBidi" w:cstheme="majorBidi"/>
          <w:sz w:val="24"/>
          <w:szCs w:val="24"/>
        </w:rPr>
        <w:t xml:space="preserve"> by 2050</w:t>
      </w:r>
    </w:p>
    <w:p w:rsidR="004719DC" w:rsidRPr="0023539C" w:rsidRDefault="004719DC" w:rsidP="004719DC">
      <w:pPr>
        <w:pStyle w:val="ListParagraph"/>
        <w:numPr>
          <w:ilvl w:val="0"/>
          <w:numId w:val="3"/>
        </w:numPr>
        <w:spacing w:line="480" w:lineRule="auto"/>
        <w:rPr>
          <w:rFonts w:asciiTheme="majorBidi" w:hAnsiTheme="majorBidi" w:cstheme="majorBidi"/>
          <w:sz w:val="24"/>
          <w:szCs w:val="24"/>
        </w:rPr>
      </w:pPr>
      <w:r w:rsidRPr="0023539C">
        <w:rPr>
          <w:rFonts w:asciiTheme="majorBidi" w:hAnsiTheme="majorBidi" w:cstheme="majorBidi"/>
          <w:sz w:val="24"/>
          <w:szCs w:val="24"/>
        </w:rPr>
        <w:t>Global prevalence of dementia is 24.3 million, with 6 million new cases every year</w:t>
      </w:r>
    </w:p>
    <w:p w:rsidR="004719DC" w:rsidRPr="0023539C" w:rsidRDefault="004719DC" w:rsidP="004719DC">
      <w:pPr>
        <w:pStyle w:val="ListParagraph"/>
        <w:spacing w:line="480" w:lineRule="auto"/>
        <w:rPr>
          <w:rFonts w:asciiTheme="majorBidi" w:hAnsiTheme="majorBidi" w:cstheme="majorBidi"/>
          <w:sz w:val="24"/>
          <w:szCs w:val="24"/>
        </w:rPr>
      </w:pPr>
      <w:r w:rsidRPr="0023539C">
        <w:rPr>
          <w:rFonts w:asciiTheme="majorBidi" w:hAnsiTheme="majorBidi" w:cstheme="majorBidi"/>
          <w:sz w:val="24"/>
          <w:szCs w:val="24"/>
        </w:rPr>
        <w:t>(Fletcher, 2008)</w:t>
      </w:r>
    </w:p>
    <w:p w:rsidR="004719DC" w:rsidRPr="0023539C" w:rsidRDefault="004719DC" w:rsidP="004719DC">
      <w:pPr>
        <w:pStyle w:val="ListParagraph"/>
        <w:spacing w:line="480" w:lineRule="auto"/>
        <w:rPr>
          <w:rFonts w:asciiTheme="majorBidi" w:hAnsiTheme="majorBidi" w:cstheme="majorBidi"/>
          <w:sz w:val="24"/>
          <w:szCs w:val="24"/>
        </w:rPr>
      </w:pPr>
      <w:r w:rsidRPr="0023539C">
        <w:rPr>
          <w:rFonts w:asciiTheme="majorBidi" w:hAnsiTheme="majorBidi" w:cstheme="majorBidi"/>
          <w:sz w:val="24"/>
          <w:szCs w:val="24"/>
        </w:rPr>
        <w:t>These statistics give a better idea of the prevalence of Alzheimer’s disease and how common it really is.  It obviously appears to increase with age and overtime the prevalence is supposed to increase even more.</w:t>
      </w:r>
    </w:p>
    <w:p w:rsidR="004719DC" w:rsidRPr="0023539C" w:rsidRDefault="004719DC" w:rsidP="004719DC">
      <w:pPr>
        <w:pStyle w:val="ListParagraph"/>
        <w:numPr>
          <w:ilvl w:val="0"/>
          <w:numId w:val="1"/>
        </w:numPr>
        <w:spacing w:line="480" w:lineRule="auto"/>
        <w:rPr>
          <w:rFonts w:asciiTheme="majorBidi" w:hAnsiTheme="majorBidi" w:cstheme="majorBidi"/>
          <w:sz w:val="24"/>
          <w:szCs w:val="24"/>
        </w:rPr>
      </w:pPr>
      <w:r w:rsidRPr="0023539C">
        <w:rPr>
          <w:rFonts w:asciiTheme="majorBidi" w:hAnsiTheme="majorBidi" w:cstheme="majorBidi"/>
          <w:sz w:val="24"/>
          <w:szCs w:val="24"/>
        </w:rPr>
        <w:t>After conducting an Internet search, identify three reputable Web sites where Claudine’s family can obtain information about Alzheimer’s disease.</w:t>
      </w:r>
    </w:p>
    <w:p w:rsidR="004719DC" w:rsidRPr="0023539C" w:rsidRDefault="004529BA" w:rsidP="00D66D0A">
      <w:pPr>
        <w:pStyle w:val="ListParagraph"/>
        <w:spacing w:line="480" w:lineRule="auto"/>
        <w:rPr>
          <w:rFonts w:asciiTheme="majorBidi" w:hAnsiTheme="majorBidi" w:cstheme="majorBidi"/>
          <w:sz w:val="24"/>
          <w:szCs w:val="24"/>
        </w:rPr>
      </w:pPr>
      <w:hyperlink r:id="rId10" w:history="1">
        <w:r w:rsidR="00D66D0A" w:rsidRPr="0023539C">
          <w:rPr>
            <w:rStyle w:val="Hyperlink"/>
            <w:rFonts w:asciiTheme="majorBidi" w:hAnsiTheme="majorBidi" w:cstheme="majorBidi"/>
            <w:sz w:val="24"/>
            <w:szCs w:val="24"/>
          </w:rPr>
          <w:t>http://consultgerirn.org</w:t>
        </w:r>
      </w:hyperlink>
      <w:r w:rsidR="00D66D0A" w:rsidRPr="0023539C">
        <w:rPr>
          <w:rFonts w:asciiTheme="majorBidi" w:hAnsiTheme="majorBidi" w:cstheme="majorBidi"/>
          <w:sz w:val="24"/>
          <w:szCs w:val="24"/>
        </w:rPr>
        <w:t xml:space="preserve">  </w:t>
      </w:r>
    </w:p>
    <w:p w:rsidR="004719DC" w:rsidRPr="0023539C" w:rsidRDefault="004529BA" w:rsidP="004719DC">
      <w:pPr>
        <w:pStyle w:val="ListParagraph"/>
        <w:spacing w:line="480" w:lineRule="auto"/>
        <w:rPr>
          <w:rFonts w:asciiTheme="majorBidi" w:hAnsiTheme="majorBidi" w:cstheme="majorBidi"/>
          <w:sz w:val="24"/>
          <w:szCs w:val="24"/>
        </w:rPr>
      </w:pPr>
      <w:hyperlink r:id="rId11" w:history="1">
        <w:r w:rsidR="004719DC" w:rsidRPr="0023539C">
          <w:rPr>
            <w:rStyle w:val="Hyperlink"/>
            <w:rFonts w:asciiTheme="majorBidi" w:hAnsiTheme="majorBidi" w:cstheme="majorBidi"/>
            <w:sz w:val="24"/>
            <w:szCs w:val="24"/>
          </w:rPr>
          <w:t>http://www.alz.org</w:t>
        </w:r>
      </w:hyperlink>
    </w:p>
    <w:p w:rsidR="004719DC" w:rsidRPr="0023539C" w:rsidRDefault="004529BA" w:rsidP="004719DC">
      <w:pPr>
        <w:pStyle w:val="ListParagraph"/>
        <w:spacing w:line="480" w:lineRule="auto"/>
        <w:rPr>
          <w:rStyle w:val="HTMLCite"/>
          <w:rFonts w:asciiTheme="majorBidi" w:hAnsiTheme="majorBidi" w:cstheme="majorBidi"/>
          <w:sz w:val="24"/>
          <w:szCs w:val="24"/>
        </w:rPr>
      </w:pPr>
      <w:hyperlink r:id="rId12" w:history="1">
        <w:r w:rsidR="004719DC" w:rsidRPr="0023539C">
          <w:rPr>
            <w:rStyle w:val="Hyperlink"/>
            <w:rFonts w:asciiTheme="majorBidi" w:hAnsiTheme="majorBidi" w:cstheme="majorBidi"/>
            <w:sz w:val="24"/>
            <w:szCs w:val="24"/>
          </w:rPr>
          <w:t>www.nia.nih.gov</w:t>
        </w:r>
      </w:hyperlink>
      <w:r w:rsidR="004719DC" w:rsidRPr="0023539C">
        <w:rPr>
          <w:rStyle w:val="HTMLCite"/>
          <w:rFonts w:asciiTheme="majorBidi" w:hAnsiTheme="majorBidi" w:cstheme="majorBidi"/>
          <w:sz w:val="24"/>
          <w:szCs w:val="24"/>
        </w:rPr>
        <w:t xml:space="preserve"> </w:t>
      </w:r>
    </w:p>
    <w:p w:rsidR="00D66D0A" w:rsidRPr="0023539C" w:rsidRDefault="00D66D0A" w:rsidP="00D66D0A">
      <w:pPr>
        <w:pStyle w:val="ListParagraph"/>
        <w:numPr>
          <w:ilvl w:val="0"/>
          <w:numId w:val="1"/>
        </w:numPr>
        <w:spacing w:line="480" w:lineRule="auto"/>
        <w:rPr>
          <w:rStyle w:val="HTMLCite"/>
          <w:rFonts w:asciiTheme="majorBidi" w:hAnsiTheme="majorBidi" w:cstheme="majorBidi"/>
          <w:i w:val="0"/>
          <w:iCs w:val="0"/>
          <w:sz w:val="24"/>
          <w:szCs w:val="24"/>
        </w:rPr>
      </w:pPr>
      <w:r w:rsidRPr="0023539C">
        <w:rPr>
          <w:rStyle w:val="HTMLCite"/>
          <w:rFonts w:asciiTheme="majorBidi" w:hAnsiTheme="majorBidi" w:cstheme="majorBidi"/>
          <w:i w:val="0"/>
          <w:iCs w:val="0"/>
          <w:sz w:val="24"/>
          <w:szCs w:val="24"/>
        </w:rPr>
        <w:t xml:space="preserve">What warning </w:t>
      </w:r>
      <w:proofErr w:type="gramStart"/>
      <w:r w:rsidRPr="0023539C">
        <w:rPr>
          <w:rStyle w:val="HTMLCite"/>
          <w:rFonts w:asciiTheme="majorBidi" w:hAnsiTheme="majorBidi" w:cstheme="majorBidi"/>
          <w:i w:val="0"/>
          <w:iCs w:val="0"/>
          <w:sz w:val="24"/>
          <w:szCs w:val="24"/>
        </w:rPr>
        <w:t>signs (behaviors) for Alzheimer’s disease does</w:t>
      </w:r>
      <w:proofErr w:type="gramEnd"/>
      <w:r w:rsidRPr="0023539C">
        <w:rPr>
          <w:rStyle w:val="HTMLCite"/>
          <w:rFonts w:asciiTheme="majorBidi" w:hAnsiTheme="majorBidi" w:cstheme="majorBidi"/>
          <w:i w:val="0"/>
          <w:iCs w:val="0"/>
          <w:sz w:val="24"/>
          <w:szCs w:val="24"/>
        </w:rPr>
        <w:t xml:space="preserve"> the family find on the Alzheimer’s Association Web </w:t>
      </w:r>
      <w:commentRangeStart w:id="2"/>
      <w:r w:rsidRPr="0023539C">
        <w:rPr>
          <w:rStyle w:val="HTMLCite"/>
          <w:rFonts w:asciiTheme="majorBidi" w:hAnsiTheme="majorBidi" w:cstheme="majorBidi"/>
          <w:i w:val="0"/>
          <w:iCs w:val="0"/>
          <w:sz w:val="24"/>
          <w:szCs w:val="24"/>
        </w:rPr>
        <w:t>site</w:t>
      </w:r>
      <w:commentRangeEnd w:id="2"/>
      <w:r w:rsidR="008A0BD2">
        <w:rPr>
          <w:rStyle w:val="CommentReference"/>
        </w:rPr>
        <w:commentReference w:id="2"/>
      </w:r>
      <w:r w:rsidRPr="0023539C">
        <w:rPr>
          <w:rStyle w:val="HTMLCite"/>
          <w:rFonts w:asciiTheme="majorBidi" w:hAnsiTheme="majorBidi" w:cstheme="majorBidi"/>
          <w:i w:val="0"/>
          <w:iCs w:val="0"/>
          <w:sz w:val="24"/>
          <w:szCs w:val="24"/>
        </w:rPr>
        <w:t xml:space="preserve"> at </w:t>
      </w:r>
      <w:hyperlink r:id="rId13" w:history="1">
        <w:r w:rsidRPr="0023539C">
          <w:rPr>
            <w:rStyle w:val="Hyperlink"/>
            <w:rFonts w:asciiTheme="majorBidi" w:hAnsiTheme="majorBidi" w:cstheme="majorBidi"/>
            <w:sz w:val="24"/>
            <w:szCs w:val="24"/>
          </w:rPr>
          <w:t>www.alz.org/10signs</w:t>
        </w:r>
      </w:hyperlink>
      <w:r w:rsidRPr="0023539C">
        <w:rPr>
          <w:rStyle w:val="HTMLCite"/>
          <w:rFonts w:asciiTheme="majorBidi" w:hAnsiTheme="majorBidi" w:cstheme="majorBidi"/>
          <w:i w:val="0"/>
          <w:iCs w:val="0"/>
          <w:sz w:val="24"/>
          <w:szCs w:val="24"/>
        </w:rPr>
        <w:t>?</w:t>
      </w:r>
    </w:p>
    <w:p w:rsidR="00D66D0A" w:rsidRPr="0023539C" w:rsidRDefault="00D66D0A" w:rsidP="00D66D0A">
      <w:pPr>
        <w:pStyle w:val="ListParagraph"/>
        <w:spacing w:line="480" w:lineRule="auto"/>
        <w:rPr>
          <w:rStyle w:val="HTMLCite"/>
          <w:rFonts w:asciiTheme="majorBidi" w:hAnsiTheme="majorBidi" w:cstheme="majorBidi"/>
          <w:i w:val="0"/>
          <w:iCs w:val="0"/>
          <w:sz w:val="24"/>
          <w:szCs w:val="24"/>
        </w:rPr>
      </w:pPr>
      <w:r w:rsidRPr="0023539C">
        <w:rPr>
          <w:rStyle w:val="HTMLCite"/>
          <w:rFonts w:asciiTheme="majorBidi" w:hAnsiTheme="majorBidi" w:cstheme="majorBidi"/>
          <w:i w:val="0"/>
          <w:iCs w:val="0"/>
          <w:sz w:val="24"/>
          <w:szCs w:val="24"/>
        </w:rPr>
        <w:t xml:space="preserve">The 10 warning signs of Alzheimer’s according to this website include: </w:t>
      </w:r>
    </w:p>
    <w:p w:rsidR="00D66D0A" w:rsidRPr="0023539C" w:rsidRDefault="00D66D0A" w:rsidP="00D66D0A">
      <w:pPr>
        <w:pStyle w:val="ListParagraph"/>
        <w:numPr>
          <w:ilvl w:val="0"/>
          <w:numId w:val="4"/>
        </w:numPr>
        <w:spacing w:line="480" w:lineRule="auto"/>
        <w:rPr>
          <w:rStyle w:val="HTMLCite"/>
          <w:rFonts w:asciiTheme="majorBidi" w:hAnsiTheme="majorBidi" w:cstheme="majorBidi"/>
          <w:i w:val="0"/>
          <w:iCs w:val="0"/>
          <w:sz w:val="24"/>
          <w:szCs w:val="24"/>
        </w:rPr>
      </w:pPr>
      <w:r w:rsidRPr="0023539C">
        <w:rPr>
          <w:rStyle w:val="HTMLCite"/>
          <w:rFonts w:asciiTheme="majorBidi" w:hAnsiTheme="majorBidi" w:cstheme="majorBidi"/>
          <w:i w:val="0"/>
          <w:iCs w:val="0"/>
          <w:sz w:val="24"/>
          <w:szCs w:val="24"/>
        </w:rPr>
        <w:t>Memory loss that disrupts daily life</w:t>
      </w:r>
    </w:p>
    <w:p w:rsidR="00D66D0A" w:rsidRPr="0023539C" w:rsidRDefault="00D66D0A" w:rsidP="00D66D0A">
      <w:pPr>
        <w:pStyle w:val="ListParagraph"/>
        <w:numPr>
          <w:ilvl w:val="0"/>
          <w:numId w:val="4"/>
        </w:numPr>
        <w:spacing w:line="480" w:lineRule="auto"/>
        <w:rPr>
          <w:rStyle w:val="HTMLCite"/>
          <w:rFonts w:asciiTheme="majorBidi" w:hAnsiTheme="majorBidi" w:cstheme="majorBidi"/>
          <w:i w:val="0"/>
          <w:iCs w:val="0"/>
          <w:sz w:val="24"/>
          <w:szCs w:val="24"/>
        </w:rPr>
      </w:pPr>
      <w:r w:rsidRPr="0023539C">
        <w:rPr>
          <w:rStyle w:val="HTMLCite"/>
          <w:rFonts w:asciiTheme="majorBidi" w:hAnsiTheme="majorBidi" w:cstheme="majorBidi"/>
          <w:i w:val="0"/>
          <w:iCs w:val="0"/>
          <w:sz w:val="24"/>
          <w:szCs w:val="24"/>
        </w:rPr>
        <w:t>Challenges in planning or solving problems</w:t>
      </w:r>
    </w:p>
    <w:p w:rsidR="00D66D0A" w:rsidRPr="0023539C" w:rsidRDefault="00D66D0A" w:rsidP="00D66D0A">
      <w:pPr>
        <w:pStyle w:val="ListParagraph"/>
        <w:numPr>
          <w:ilvl w:val="0"/>
          <w:numId w:val="4"/>
        </w:numPr>
        <w:spacing w:line="480" w:lineRule="auto"/>
        <w:rPr>
          <w:rStyle w:val="HTMLCite"/>
          <w:rFonts w:asciiTheme="majorBidi" w:hAnsiTheme="majorBidi" w:cstheme="majorBidi"/>
          <w:i w:val="0"/>
          <w:iCs w:val="0"/>
          <w:sz w:val="24"/>
          <w:szCs w:val="24"/>
        </w:rPr>
      </w:pPr>
      <w:r w:rsidRPr="0023539C">
        <w:rPr>
          <w:rStyle w:val="HTMLCite"/>
          <w:rFonts w:asciiTheme="majorBidi" w:hAnsiTheme="majorBidi" w:cstheme="majorBidi"/>
          <w:i w:val="0"/>
          <w:iCs w:val="0"/>
          <w:sz w:val="24"/>
          <w:szCs w:val="24"/>
        </w:rPr>
        <w:t>Difficulty completing familiar task at work or at home</w:t>
      </w:r>
    </w:p>
    <w:p w:rsidR="00D66D0A" w:rsidRPr="0023539C" w:rsidRDefault="00D66D0A" w:rsidP="00D66D0A">
      <w:pPr>
        <w:pStyle w:val="ListParagraph"/>
        <w:numPr>
          <w:ilvl w:val="0"/>
          <w:numId w:val="4"/>
        </w:numPr>
        <w:spacing w:line="480" w:lineRule="auto"/>
        <w:rPr>
          <w:rStyle w:val="HTMLCite"/>
          <w:rFonts w:asciiTheme="majorBidi" w:hAnsiTheme="majorBidi" w:cstheme="majorBidi"/>
          <w:i w:val="0"/>
          <w:iCs w:val="0"/>
          <w:sz w:val="24"/>
          <w:szCs w:val="24"/>
        </w:rPr>
      </w:pPr>
      <w:r w:rsidRPr="0023539C">
        <w:rPr>
          <w:rStyle w:val="HTMLCite"/>
          <w:rFonts w:asciiTheme="majorBidi" w:hAnsiTheme="majorBidi" w:cstheme="majorBidi"/>
          <w:i w:val="0"/>
          <w:iCs w:val="0"/>
          <w:sz w:val="24"/>
          <w:szCs w:val="24"/>
        </w:rPr>
        <w:t>Confusion with time or place</w:t>
      </w:r>
    </w:p>
    <w:p w:rsidR="00D66D0A" w:rsidRPr="0023539C" w:rsidRDefault="00D66D0A" w:rsidP="00D66D0A">
      <w:pPr>
        <w:pStyle w:val="ListParagraph"/>
        <w:numPr>
          <w:ilvl w:val="0"/>
          <w:numId w:val="4"/>
        </w:numPr>
        <w:spacing w:line="480" w:lineRule="auto"/>
        <w:rPr>
          <w:rStyle w:val="HTMLCite"/>
          <w:rFonts w:asciiTheme="majorBidi" w:hAnsiTheme="majorBidi" w:cstheme="majorBidi"/>
          <w:i w:val="0"/>
          <w:iCs w:val="0"/>
          <w:sz w:val="24"/>
          <w:szCs w:val="24"/>
        </w:rPr>
      </w:pPr>
      <w:r w:rsidRPr="0023539C">
        <w:rPr>
          <w:rStyle w:val="HTMLCite"/>
          <w:rFonts w:asciiTheme="majorBidi" w:hAnsiTheme="majorBidi" w:cstheme="majorBidi"/>
          <w:i w:val="0"/>
          <w:iCs w:val="0"/>
          <w:sz w:val="24"/>
          <w:szCs w:val="24"/>
        </w:rPr>
        <w:t>Trouble understanding visual images and spatial relationships</w:t>
      </w:r>
    </w:p>
    <w:p w:rsidR="00D66D0A" w:rsidRPr="0023539C" w:rsidRDefault="00D66D0A" w:rsidP="00D66D0A">
      <w:pPr>
        <w:pStyle w:val="ListParagraph"/>
        <w:numPr>
          <w:ilvl w:val="0"/>
          <w:numId w:val="4"/>
        </w:numPr>
        <w:spacing w:line="480" w:lineRule="auto"/>
        <w:rPr>
          <w:rStyle w:val="HTMLCite"/>
          <w:rFonts w:asciiTheme="majorBidi" w:hAnsiTheme="majorBidi" w:cstheme="majorBidi"/>
          <w:i w:val="0"/>
          <w:iCs w:val="0"/>
          <w:sz w:val="24"/>
          <w:szCs w:val="24"/>
        </w:rPr>
      </w:pPr>
      <w:r w:rsidRPr="0023539C">
        <w:rPr>
          <w:rStyle w:val="HTMLCite"/>
          <w:rFonts w:asciiTheme="majorBidi" w:hAnsiTheme="majorBidi" w:cstheme="majorBidi"/>
          <w:i w:val="0"/>
          <w:iCs w:val="0"/>
          <w:sz w:val="24"/>
          <w:szCs w:val="24"/>
        </w:rPr>
        <w:t>New problems with words in speaking or writing</w:t>
      </w:r>
    </w:p>
    <w:p w:rsidR="00D66D0A" w:rsidRPr="0023539C" w:rsidRDefault="00D66D0A" w:rsidP="00D66D0A">
      <w:pPr>
        <w:pStyle w:val="ListParagraph"/>
        <w:numPr>
          <w:ilvl w:val="0"/>
          <w:numId w:val="4"/>
        </w:numPr>
        <w:spacing w:line="480" w:lineRule="auto"/>
        <w:rPr>
          <w:rStyle w:val="HTMLCite"/>
          <w:rFonts w:asciiTheme="majorBidi" w:hAnsiTheme="majorBidi" w:cstheme="majorBidi"/>
          <w:i w:val="0"/>
          <w:iCs w:val="0"/>
          <w:sz w:val="24"/>
          <w:szCs w:val="24"/>
        </w:rPr>
      </w:pPr>
      <w:r w:rsidRPr="0023539C">
        <w:rPr>
          <w:rStyle w:val="HTMLCite"/>
          <w:rFonts w:asciiTheme="majorBidi" w:hAnsiTheme="majorBidi" w:cstheme="majorBidi"/>
          <w:i w:val="0"/>
          <w:iCs w:val="0"/>
          <w:sz w:val="24"/>
          <w:szCs w:val="24"/>
        </w:rPr>
        <w:t>Misplacing things and losing the ability to retrace steps</w:t>
      </w:r>
    </w:p>
    <w:p w:rsidR="00D66D0A" w:rsidRPr="0023539C" w:rsidRDefault="00D66D0A" w:rsidP="00D66D0A">
      <w:pPr>
        <w:pStyle w:val="ListParagraph"/>
        <w:numPr>
          <w:ilvl w:val="0"/>
          <w:numId w:val="4"/>
        </w:numPr>
        <w:spacing w:line="480" w:lineRule="auto"/>
        <w:rPr>
          <w:rStyle w:val="HTMLCite"/>
          <w:rFonts w:asciiTheme="majorBidi" w:hAnsiTheme="majorBidi" w:cstheme="majorBidi"/>
          <w:i w:val="0"/>
          <w:iCs w:val="0"/>
          <w:sz w:val="24"/>
          <w:szCs w:val="24"/>
        </w:rPr>
      </w:pPr>
      <w:r w:rsidRPr="0023539C">
        <w:rPr>
          <w:rStyle w:val="HTMLCite"/>
          <w:rFonts w:asciiTheme="majorBidi" w:hAnsiTheme="majorBidi" w:cstheme="majorBidi"/>
          <w:i w:val="0"/>
          <w:iCs w:val="0"/>
          <w:sz w:val="24"/>
          <w:szCs w:val="24"/>
        </w:rPr>
        <w:t>Decreased or poor judgment</w:t>
      </w:r>
    </w:p>
    <w:p w:rsidR="00D66D0A" w:rsidRPr="0023539C" w:rsidRDefault="00D66D0A" w:rsidP="00D66D0A">
      <w:pPr>
        <w:pStyle w:val="ListParagraph"/>
        <w:numPr>
          <w:ilvl w:val="0"/>
          <w:numId w:val="4"/>
        </w:numPr>
        <w:spacing w:line="480" w:lineRule="auto"/>
        <w:rPr>
          <w:rFonts w:asciiTheme="majorBidi" w:hAnsiTheme="majorBidi" w:cstheme="majorBidi"/>
          <w:sz w:val="24"/>
          <w:szCs w:val="24"/>
        </w:rPr>
      </w:pPr>
      <w:r w:rsidRPr="0023539C">
        <w:rPr>
          <w:rFonts w:asciiTheme="majorBidi" w:hAnsiTheme="majorBidi" w:cstheme="majorBidi"/>
          <w:sz w:val="24"/>
          <w:szCs w:val="24"/>
        </w:rPr>
        <w:t>Social withdrawal</w:t>
      </w:r>
    </w:p>
    <w:p w:rsidR="00D66D0A" w:rsidRPr="0023539C" w:rsidRDefault="00D66D0A" w:rsidP="00D66D0A">
      <w:pPr>
        <w:pStyle w:val="ListParagraph"/>
        <w:numPr>
          <w:ilvl w:val="0"/>
          <w:numId w:val="4"/>
        </w:numPr>
        <w:spacing w:line="480" w:lineRule="auto"/>
        <w:rPr>
          <w:rFonts w:asciiTheme="majorBidi" w:hAnsiTheme="majorBidi" w:cstheme="majorBidi"/>
          <w:sz w:val="24"/>
          <w:szCs w:val="24"/>
        </w:rPr>
      </w:pPr>
      <w:r w:rsidRPr="0023539C">
        <w:rPr>
          <w:rFonts w:asciiTheme="majorBidi" w:hAnsiTheme="majorBidi" w:cstheme="majorBidi"/>
          <w:sz w:val="24"/>
          <w:szCs w:val="24"/>
        </w:rPr>
        <w:lastRenderedPageBreak/>
        <w:t>Changes in mood and personality</w:t>
      </w:r>
    </w:p>
    <w:p w:rsidR="00D66D0A" w:rsidRPr="0023539C" w:rsidRDefault="00D66D0A" w:rsidP="00D66D0A">
      <w:pPr>
        <w:pStyle w:val="ListParagraph"/>
        <w:spacing w:line="480" w:lineRule="auto"/>
        <w:rPr>
          <w:rFonts w:asciiTheme="majorBidi" w:hAnsiTheme="majorBidi" w:cstheme="majorBidi"/>
          <w:sz w:val="24"/>
          <w:szCs w:val="24"/>
        </w:rPr>
      </w:pPr>
      <w:r w:rsidRPr="0023539C">
        <w:rPr>
          <w:rFonts w:asciiTheme="majorBidi" w:hAnsiTheme="majorBidi" w:cstheme="majorBidi"/>
          <w:sz w:val="24"/>
          <w:szCs w:val="24"/>
        </w:rPr>
        <w:t xml:space="preserve">(Alzheimer’s </w:t>
      </w:r>
      <w:commentRangeStart w:id="3"/>
      <w:r w:rsidRPr="0023539C">
        <w:rPr>
          <w:rFonts w:asciiTheme="majorBidi" w:hAnsiTheme="majorBidi" w:cstheme="majorBidi"/>
          <w:sz w:val="24"/>
          <w:szCs w:val="24"/>
        </w:rPr>
        <w:t>Association</w:t>
      </w:r>
      <w:commentRangeEnd w:id="3"/>
      <w:r w:rsidR="008A0BD2">
        <w:rPr>
          <w:rStyle w:val="CommentReference"/>
        </w:rPr>
        <w:commentReference w:id="3"/>
      </w:r>
      <w:r w:rsidRPr="0023539C">
        <w:rPr>
          <w:rFonts w:asciiTheme="majorBidi" w:hAnsiTheme="majorBidi" w:cstheme="majorBidi"/>
          <w:sz w:val="24"/>
          <w:szCs w:val="24"/>
        </w:rPr>
        <w:t>)</w:t>
      </w:r>
    </w:p>
    <w:p w:rsidR="00D66D0A" w:rsidRPr="0023539C" w:rsidRDefault="00D66D0A" w:rsidP="00D66D0A">
      <w:pPr>
        <w:pStyle w:val="ListParagraph"/>
        <w:numPr>
          <w:ilvl w:val="0"/>
          <w:numId w:val="1"/>
        </w:numPr>
        <w:spacing w:line="480" w:lineRule="auto"/>
        <w:rPr>
          <w:rFonts w:asciiTheme="majorBidi" w:hAnsiTheme="majorBidi" w:cstheme="majorBidi"/>
          <w:sz w:val="24"/>
          <w:szCs w:val="24"/>
        </w:rPr>
      </w:pPr>
      <w:r w:rsidRPr="0023539C">
        <w:rPr>
          <w:rFonts w:asciiTheme="majorBidi" w:hAnsiTheme="majorBidi" w:cstheme="majorBidi"/>
          <w:sz w:val="24"/>
          <w:szCs w:val="24"/>
        </w:rPr>
        <w:t xml:space="preserve">According to the Alzheimer’s Association at </w:t>
      </w:r>
      <w:hyperlink r:id="rId14" w:history="1">
        <w:r w:rsidRPr="0023539C">
          <w:rPr>
            <w:rStyle w:val="Hyperlink"/>
            <w:rFonts w:asciiTheme="majorBidi" w:hAnsiTheme="majorBidi" w:cstheme="majorBidi"/>
            <w:sz w:val="24"/>
            <w:szCs w:val="24"/>
          </w:rPr>
          <w:t>http://www.alz.org/alzheimers_disease_steps_to_diagnosis.asp</w:t>
        </w:r>
      </w:hyperlink>
      <w:r w:rsidRPr="0023539C">
        <w:rPr>
          <w:rFonts w:asciiTheme="majorBidi" w:hAnsiTheme="majorBidi" w:cstheme="majorBidi"/>
          <w:sz w:val="24"/>
          <w:szCs w:val="24"/>
        </w:rPr>
        <w:t xml:space="preserve"> what kind of practitioner should Claudine visit?</w:t>
      </w:r>
    </w:p>
    <w:p w:rsidR="00077BEC" w:rsidRPr="0023539C" w:rsidRDefault="00077BEC" w:rsidP="00077BEC">
      <w:pPr>
        <w:pStyle w:val="ListParagraph"/>
        <w:spacing w:line="480" w:lineRule="auto"/>
        <w:rPr>
          <w:rFonts w:asciiTheme="majorBidi" w:hAnsiTheme="majorBidi" w:cstheme="majorBidi"/>
          <w:sz w:val="24"/>
          <w:szCs w:val="24"/>
        </w:rPr>
      </w:pPr>
      <w:r w:rsidRPr="0023539C">
        <w:rPr>
          <w:rFonts w:asciiTheme="majorBidi" w:hAnsiTheme="majorBidi" w:cstheme="majorBidi"/>
          <w:sz w:val="24"/>
          <w:szCs w:val="24"/>
        </w:rPr>
        <w:t xml:space="preserve">A general practitioner could be seen for this issue.  The doctor will give the patient </w:t>
      </w:r>
      <w:proofErr w:type="gramStart"/>
      <w:r w:rsidRPr="0023539C">
        <w:rPr>
          <w:rFonts w:asciiTheme="majorBidi" w:hAnsiTheme="majorBidi" w:cstheme="majorBidi"/>
          <w:sz w:val="24"/>
          <w:szCs w:val="24"/>
        </w:rPr>
        <w:t>some  tests</w:t>
      </w:r>
      <w:proofErr w:type="gramEnd"/>
      <w:r w:rsidRPr="0023539C">
        <w:rPr>
          <w:rFonts w:asciiTheme="majorBidi" w:hAnsiTheme="majorBidi" w:cstheme="majorBidi"/>
          <w:sz w:val="24"/>
          <w:szCs w:val="24"/>
        </w:rPr>
        <w:t xml:space="preserve"> that include a mental status exam.  The mental status exam will give the doctor a good idea of where the patient stands cognitively and allow for possible better treatment options.  Another test that the doctor may have ordered would be an MRI or CT of the brain to determine whether there is deterioration of the brain or not. (Alzheimer’s </w:t>
      </w:r>
      <w:commentRangeStart w:id="4"/>
      <w:r w:rsidRPr="0023539C">
        <w:rPr>
          <w:rFonts w:asciiTheme="majorBidi" w:hAnsiTheme="majorBidi" w:cstheme="majorBidi"/>
          <w:sz w:val="24"/>
          <w:szCs w:val="24"/>
        </w:rPr>
        <w:t>Association</w:t>
      </w:r>
      <w:commentRangeEnd w:id="4"/>
      <w:r w:rsidR="008A0BD2">
        <w:rPr>
          <w:rStyle w:val="CommentReference"/>
        </w:rPr>
        <w:commentReference w:id="4"/>
      </w:r>
      <w:r w:rsidRPr="0023539C">
        <w:rPr>
          <w:rFonts w:asciiTheme="majorBidi" w:hAnsiTheme="majorBidi" w:cstheme="majorBidi"/>
          <w:sz w:val="24"/>
          <w:szCs w:val="24"/>
        </w:rPr>
        <w:t>)</w:t>
      </w:r>
    </w:p>
    <w:p w:rsidR="00077BEC" w:rsidRPr="0023539C" w:rsidRDefault="00077BEC" w:rsidP="00077BEC">
      <w:pPr>
        <w:pStyle w:val="ListParagraph"/>
        <w:numPr>
          <w:ilvl w:val="0"/>
          <w:numId w:val="1"/>
        </w:numPr>
        <w:spacing w:line="480" w:lineRule="auto"/>
        <w:rPr>
          <w:rFonts w:asciiTheme="majorBidi" w:hAnsiTheme="majorBidi" w:cstheme="majorBidi"/>
          <w:sz w:val="24"/>
          <w:szCs w:val="24"/>
        </w:rPr>
      </w:pPr>
      <w:r w:rsidRPr="0023539C">
        <w:rPr>
          <w:rFonts w:asciiTheme="majorBidi" w:hAnsiTheme="majorBidi" w:cstheme="majorBidi"/>
          <w:sz w:val="24"/>
          <w:szCs w:val="24"/>
        </w:rPr>
        <w:t xml:space="preserve">What kinds of recommended treatments might Claudine’s family anticipate to slow the progression of Claudine’s disease? Find some of these at </w:t>
      </w:r>
      <w:hyperlink r:id="rId15" w:history="1">
        <w:r w:rsidRPr="0023539C">
          <w:rPr>
            <w:rStyle w:val="Hyperlink"/>
            <w:rFonts w:asciiTheme="majorBidi" w:hAnsiTheme="majorBidi" w:cstheme="majorBidi"/>
            <w:sz w:val="24"/>
            <w:szCs w:val="24"/>
          </w:rPr>
          <w:t>http://www.alz.org/alzheimers_disease_standard_prescriptions.asp</w:t>
        </w:r>
      </w:hyperlink>
      <w:r w:rsidRPr="0023539C">
        <w:rPr>
          <w:rFonts w:asciiTheme="majorBidi" w:hAnsiTheme="majorBidi" w:cstheme="majorBidi"/>
          <w:sz w:val="24"/>
          <w:szCs w:val="24"/>
        </w:rPr>
        <w:t xml:space="preserve"> </w:t>
      </w:r>
    </w:p>
    <w:p w:rsidR="00077BEC" w:rsidRDefault="00077BEC" w:rsidP="0023539C">
      <w:pPr>
        <w:spacing w:line="480" w:lineRule="auto"/>
        <w:rPr>
          <w:rFonts w:asciiTheme="majorBidi" w:hAnsiTheme="majorBidi" w:cstheme="majorBidi"/>
          <w:sz w:val="24"/>
          <w:szCs w:val="24"/>
        </w:rPr>
      </w:pPr>
      <w:r w:rsidRPr="0023539C">
        <w:rPr>
          <w:rFonts w:asciiTheme="majorBidi" w:hAnsiTheme="majorBidi" w:cstheme="majorBidi"/>
          <w:sz w:val="24"/>
          <w:szCs w:val="24"/>
        </w:rPr>
        <w:t xml:space="preserve">Claudine will most likely be prescribed a Cholinesterase Inhibitor to slow the progression of the Alzheimer’s.  Examples of classification of drugs include: Aricept, Exelon, and </w:t>
      </w:r>
      <w:proofErr w:type="spellStart"/>
      <w:r w:rsidRPr="0023539C">
        <w:rPr>
          <w:rFonts w:asciiTheme="majorBidi" w:hAnsiTheme="majorBidi" w:cstheme="majorBidi"/>
          <w:sz w:val="24"/>
          <w:szCs w:val="24"/>
        </w:rPr>
        <w:t>Razadyne</w:t>
      </w:r>
      <w:proofErr w:type="spellEnd"/>
      <w:r w:rsidRPr="0023539C">
        <w:rPr>
          <w:rFonts w:asciiTheme="majorBidi" w:hAnsiTheme="majorBidi" w:cstheme="majorBidi"/>
          <w:sz w:val="24"/>
          <w:szCs w:val="24"/>
        </w:rPr>
        <w:t>.</w:t>
      </w:r>
      <w:r w:rsidR="0023539C" w:rsidRPr="0023539C">
        <w:rPr>
          <w:rFonts w:asciiTheme="majorBidi" w:hAnsiTheme="majorBidi" w:cstheme="majorBidi"/>
          <w:sz w:val="24"/>
          <w:szCs w:val="24"/>
        </w:rPr>
        <w:t xml:space="preserve">  These drugs work by, “</w:t>
      </w:r>
      <w:r w:rsidR="0023539C" w:rsidRPr="0023539C">
        <w:rPr>
          <w:rFonts w:asciiTheme="majorBidi" w:eastAsia="Times New Roman" w:hAnsiTheme="majorBidi" w:cstheme="majorBidi"/>
          <w:sz w:val="24"/>
          <w:szCs w:val="24"/>
        </w:rPr>
        <w:t>Prevent the breakdown of acetylcholine (a-SEA-</w:t>
      </w:r>
      <w:proofErr w:type="spellStart"/>
      <w:r w:rsidR="0023539C" w:rsidRPr="0023539C">
        <w:rPr>
          <w:rFonts w:asciiTheme="majorBidi" w:eastAsia="Times New Roman" w:hAnsiTheme="majorBidi" w:cstheme="majorBidi"/>
          <w:sz w:val="24"/>
          <w:szCs w:val="24"/>
        </w:rPr>
        <w:t>til</w:t>
      </w:r>
      <w:proofErr w:type="spellEnd"/>
      <w:r w:rsidR="0023539C" w:rsidRPr="0023539C">
        <w:rPr>
          <w:rFonts w:asciiTheme="majorBidi" w:eastAsia="Times New Roman" w:hAnsiTheme="majorBidi" w:cstheme="majorBidi"/>
          <w:sz w:val="24"/>
          <w:szCs w:val="24"/>
        </w:rPr>
        <w:t xml:space="preserve">-KOH-lean), a chemical messenger important for learning and memory. This supports communication among nerve cells by keeping acetylcholine levels high. Delay worsening of symptoms for 6 to 12 months, on average, for about half the people who take them.” (Alzheimer’s </w:t>
      </w:r>
      <w:commentRangeStart w:id="5"/>
      <w:r w:rsidR="0023539C" w:rsidRPr="0023539C">
        <w:rPr>
          <w:rFonts w:asciiTheme="majorBidi" w:eastAsia="Times New Roman" w:hAnsiTheme="majorBidi" w:cstheme="majorBidi"/>
          <w:sz w:val="24"/>
          <w:szCs w:val="24"/>
        </w:rPr>
        <w:t>Association</w:t>
      </w:r>
      <w:commentRangeEnd w:id="5"/>
      <w:r w:rsidR="008A0BD2">
        <w:rPr>
          <w:rStyle w:val="CommentReference"/>
        </w:rPr>
        <w:commentReference w:id="5"/>
      </w:r>
      <w:r w:rsidR="0023539C" w:rsidRPr="0023539C">
        <w:rPr>
          <w:rFonts w:asciiTheme="majorBidi" w:eastAsia="Times New Roman" w:hAnsiTheme="majorBidi" w:cstheme="majorBidi"/>
          <w:sz w:val="24"/>
          <w:szCs w:val="24"/>
        </w:rPr>
        <w:t>)</w:t>
      </w:r>
      <w:r w:rsidRPr="0023539C">
        <w:rPr>
          <w:rFonts w:asciiTheme="majorBidi" w:hAnsiTheme="majorBidi" w:cstheme="majorBidi"/>
          <w:sz w:val="24"/>
          <w:szCs w:val="24"/>
        </w:rPr>
        <w:t xml:space="preserve">  The patient may also be put on Vitamin E but if taken for the treatment of Alzheimer’s the patient must be monitored by her physician accordingly.  </w:t>
      </w:r>
    </w:p>
    <w:p w:rsidR="0023539C" w:rsidRDefault="0023539C" w:rsidP="0023539C">
      <w:pPr>
        <w:pStyle w:val="ListParagraph"/>
        <w:numPr>
          <w:ilvl w:val="0"/>
          <w:numId w:val="1"/>
        </w:numPr>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 xml:space="preserve">What could you tell the family about potential respite services for them?  Find information on these at </w:t>
      </w:r>
      <w:hyperlink r:id="rId16" w:history="1">
        <w:r w:rsidRPr="00EF1377">
          <w:rPr>
            <w:rStyle w:val="Hyperlink"/>
            <w:rFonts w:asciiTheme="majorBidi" w:eastAsia="Times New Roman" w:hAnsiTheme="majorBidi" w:cstheme="majorBidi"/>
            <w:sz w:val="24"/>
            <w:szCs w:val="24"/>
          </w:rPr>
          <w:t>http://www.alz.org/living_with_alzheimers_respite_care.asp</w:t>
        </w:r>
      </w:hyperlink>
      <w:r>
        <w:rPr>
          <w:rFonts w:asciiTheme="majorBidi" w:eastAsia="Times New Roman" w:hAnsiTheme="majorBidi" w:cstheme="majorBidi"/>
          <w:sz w:val="24"/>
          <w:szCs w:val="24"/>
        </w:rPr>
        <w:t xml:space="preserve"> </w:t>
      </w:r>
    </w:p>
    <w:p w:rsidR="0023539C" w:rsidRDefault="0023539C" w:rsidP="0023539C">
      <w:pPr>
        <w:pStyle w:val="ListParagraph"/>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article discusses different options for respite care of the elderly including in-home care or adult day care centers.  Each of these options </w:t>
      </w:r>
      <w:proofErr w:type="gramStart"/>
      <w:r>
        <w:rPr>
          <w:rFonts w:asciiTheme="majorBidi" w:eastAsia="Times New Roman" w:hAnsiTheme="majorBidi" w:cstheme="majorBidi"/>
          <w:sz w:val="24"/>
          <w:szCs w:val="24"/>
        </w:rPr>
        <w:t>ensure</w:t>
      </w:r>
      <w:proofErr w:type="gramEnd"/>
      <w:r>
        <w:rPr>
          <w:rFonts w:asciiTheme="majorBidi" w:eastAsia="Times New Roman" w:hAnsiTheme="majorBidi" w:cstheme="majorBidi"/>
          <w:sz w:val="24"/>
          <w:szCs w:val="24"/>
        </w:rPr>
        <w:t xml:space="preserve"> a safe and secure environment for the elderly person and allows time for the family to do other things.  With the in-home care programs people provide all of the necessary needs of the person such as cleaning, laundry, bathing, cooking and anything else the person may need.  The person with Alzheimer’s is monitored during their activities to ensure their safety.  Adult day care respite centers are sometimes in an </w:t>
      </w:r>
      <w:proofErr w:type="spellStart"/>
      <w:r>
        <w:rPr>
          <w:rFonts w:asciiTheme="majorBidi" w:eastAsia="Times New Roman" w:hAnsiTheme="majorBidi" w:cstheme="majorBidi"/>
          <w:sz w:val="24"/>
          <w:szCs w:val="24"/>
        </w:rPr>
        <w:t>alzheimer’s</w:t>
      </w:r>
      <w:proofErr w:type="spellEnd"/>
      <w:r>
        <w:rPr>
          <w:rFonts w:asciiTheme="majorBidi" w:eastAsia="Times New Roman" w:hAnsiTheme="majorBidi" w:cstheme="majorBidi"/>
          <w:sz w:val="24"/>
          <w:szCs w:val="24"/>
        </w:rPr>
        <w:t xml:space="preserve"> care facility where there are activities and different tasks for the person to do while supervised and all of their basic needs are met as well during these stays.  The article discusses the best ways of locating these types of facilities or programs and gives links to different websites and phone numbers to find one in the </w:t>
      </w:r>
      <w:proofErr w:type="gramStart"/>
      <w:r>
        <w:rPr>
          <w:rFonts w:asciiTheme="majorBidi" w:eastAsia="Times New Roman" w:hAnsiTheme="majorBidi" w:cstheme="majorBidi"/>
          <w:sz w:val="24"/>
          <w:szCs w:val="24"/>
        </w:rPr>
        <w:t>families</w:t>
      </w:r>
      <w:proofErr w:type="gramEnd"/>
      <w:r>
        <w:rPr>
          <w:rFonts w:asciiTheme="majorBidi" w:eastAsia="Times New Roman" w:hAnsiTheme="majorBidi" w:cstheme="majorBidi"/>
          <w:sz w:val="24"/>
          <w:szCs w:val="24"/>
        </w:rPr>
        <w:t xml:space="preserve"> local community. (Alzheimer’s </w:t>
      </w:r>
      <w:commentRangeStart w:id="6"/>
      <w:r>
        <w:rPr>
          <w:rFonts w:asciiTheme="majorBidi" w:eastAsia="Times New Roman" w:hAnsiTheme="majorBidi" w:cstheme="majorBidi"/>
          <w:sz w:val="24"/>
          <w:szCs w:val="24"/>
        </w:rPr>
        <w:t>Association</w:t>
      </w:r>
      <w:commentRangeEnd w:id="6"/>
      <w:r w:rsidR="008A0BD2">
        <w:rPr>
          <w:rStyle w:val="CommentReference"/>
        </w:rPr>
        <w:commentReference w:id="6"/>
      </w:r>
      <w:r>
        <w:rPr>
          <w:rFonts w:asciiTheme="majorBidi" w:eastAsia="Times New Roman" w:hAnsiTheme="majorBidi" w:cstheme="majorBidi"/>
          <w:sz w:val="24"/>
          <w:szCs w:val="24"/>
        </w:rPr>
        <w:t>)</w:t>
      </w:r>
    </w:p>
    <w:p w:rsidR="0023539C" w:rsidRDefault="0023539C" w:rsidP="0023539C">
      <w:pPr>
        <w:pStyle w:val="ListParagraph"/>
        <w:numPr>
          <w:ilvl w:val="0"/>
          <w:numId w:val="1"/>
        </w:numPr>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What are some reasons for which the nurse might recommend an adult day care center as a potential option for Mr. Everett to pursue? Find some of these in the Adult Day Center’s </w:t>
      </w:r>
      <w:proofErr w:type="spellStart"/>
      <w:r>
        <w:rPr>
          <w:rFonts w:asciiTheme="majorBidi" w:eastAsia="Times New Roman" w:hAnsiTheme="majorBidi" w:cstheme="majorBidi"/>
          <w:sz w:val="24"/>
          <w:szCs w:val="24"/>
        </w:rPr>
        <w:t>pdf</w:t>
      </w:r>
      <w:proofErr w:type="spellEnd"/>
      <w:r>
        <w:rPr>
          <w:rFonts w:asciiTheme="majorBidi" w:eastAsia="Times New Roman" w:hAnsiTheme="majorBidi" w:cstheme="majorBidi"/>
          <w:sz w:val="24"/>
          <w:szCs w:val="24"/>
        </w:rPr>
        <w:t xml:space="preserve"> document linked from </w:t>
      </w:r>
      <w:hyperlink r:id="rId17" w:history="1">
        <w:r w:rsidRPr="00EF1377">
          <w:rPr>
            <w:rStyle w:val="Hyperlink"/>
            <w:rFonts w:asciiTheme="majorBidi" w:eastAsia="Times New Roman" w:hAnsiTheme="majorBidi" w:cstheme="majorBidi"/>
            <w:sz w:val="24"/>
            <w:szCs w:val="24"/>
          </w:rPr>
          <w:t>http://www.alz.org/living_with_alzheimers_respite_care.asp</w:t>
        </w:r>
      </w:hyperlink>
      <w:r>
        <w:rPr>
          <w:rFonts w:asciiTheme="majorBidi" w:eastAsia="Times New Roman" w:hAnsiTheme="majorBidi" w:cstheme="majorBidi"/>
          <w:sz w:val="24"/>
          <w:szCs w:val="24"/>
        </w:rPr>
        <w:t xml:space="preserve"> </w:t>
      </w:r>
    </w:p>
    <w:p w:rsidR="00EF4D0E" w:rsidRDefault="00EF4D0E" w:rsidP="00EF4D0E">
      <w:pPr>
        <w:pStyle w:val="ListParagraph"/>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In the </w:t>
      </w:r>
      <w:proofErr w:type="spellStart"/>
      <w:r>
        <w:rPr>
          <w:rFonts w:asciiTheme="majorBidi" w:eastAsia="Times New Roman" w:hAnsiTheme="majorBidi" w:cstheme="majorBidi"/>
          <w:sz w:val="24"/>
          <w:szCs w:val="24"/>
        </w:rPr>
        <w:t>pdf</w:t>
      </w:r>
      <w:proofErr w:type="spellEnd"/>
      <w:r>
        <w:rPr>
          <w:rFonts w:asciiTheme="majorBidi" w:eastAsia="Times New Roman" w:hAnsiTheme="majorBidi" w:cstheme="majorBidi"/>
          <w:sz w:val="24"/>
          <w:szCs w:val="24"/>
        </w:rPr>
        <w:t xml:space="preserve"> document on reasons to use respite care it described giving the primary care giver a break.  Mr. Everett described the fact that he did not even have time to get a haircut.  He obviously needs some time off from caring for his wife to accomplish his daily errands and to relieve some of his stress.  Using a day center for his wife will allow him to have time to relax and accomplish his needed errands during the day and still see her and have her home in the evening and night.  The article discussed the negative </w:t>
      </w:r>
      <w:r>
        <w:rPr>
          <w:rFonts w:asciiTheme="majorBidi" w:eastAsia="Times New Roman" w:hAnsiTheme="majorBidi" w:cstheme="majorBidi"/>
          <w:sz w:val="24"/>
          <w:szCs w:val="24"/>
        </w:rPr>
        <w:lastRenderedPageBreak/>
        <w:t xml:space="preserve">effects of the primary care provider feeling burnt out on the loved one with </w:t>
      </w:r>
      <w:proofErr w:type="spellStart"/>
      <w:r>
        <w:rPr>
          <w:rFonts w:asciiTheme="majorBidi" w:eastAsia="Times New Roman" w:hAnsiTheme="majorBidi" w:cstheme="majorBidi"/>
          <w:sz w:val="24"/>
          <w:szCs w:val="24"/>
        </w:rPr>
        <w:t>alzheimer’s</w:t>
      </w:r>
      <w:proofErr w:type="spellEnd"/>
      <w:r>
        <w:rPr>
          <w:rFonts w:asciiTheme="majorBidi" w:eastAsia="Times New Roman" w:hAnsiTheme="majorBidi" w:cstheme="majorBidi"/>
          <w:sz w:val="24"/>
          <w:szCs w:val="24"/>
        </w:rPr>
        <w:t xml:space="preserve">.  It would be a better option to take a break occasionally and be a better care giver.  The day centers are also a good opportunity for the person with </w:t>
      </w:r>
      <w:proofErr w:type="spellStart"/>
      <w:r>
        <w:rPr>
          <w:rFonts w:asciiTheme="majorBidi" w:eastAsia="Times New Roman" w:hAnsiTheme="majorBidi" w:cstheme="majorBidi"/>
          <w:sz w:val="24"/>
          <w:szCs w:val="24"/>
        </w:rPr>
        <w:t>alzheimer’s</w:t>
      </w:r>
      <w:proofErr w:type="spellEnd"/>
      <w:r>
        <w:rPr>
          <w:rFonts w:asciiTheme="majorBidi" w:eastAsia="Times New Roman" w:hAnsiTheme="majorBidi" w:cstheme="majorBidi"/>
          <w:sz w:val="24"/>
          <w:szCs w:val="24"/>
        </w:rPr>
        <w:t xml:space="preserve"> to partake in various activities and to socialize in a protected environment. (Alzheimer’s </w:t>
      </w:r>
      <w:commentRangeStart w:id="7"/>
      <w:r>
        <w:rPr>
          <w:rFonts w:asciiTheme="majorBidi" w:eastAsia="Times New Roman" w:hAnsiTheme="majorBidi" w:cstheme="majorBidi"/>
          <w:sz w:val="24"/>
          <w:szCs w:val="24"/>
        </w:rPr>
        <w:t>Association</w:t>
      </w:r>
      <w:commentRangeEnd w:id="7"/>
      <w:r w:rsidR="008A0BD2">
        <w:rPr>
          <w:rStyle w:val="CommentReference"/>
        </w:rPr>
        <w:commentReference w:id="7"/>
      </w:r>
      <w:r>
        <w:rPr>
          <w:rFonts w:asciiTheme="majorBidi" w:eastAsia="Times New Roman" w:hAnsiTheme="majorBidi" w:cstheme="majorBidi"/>
          <w:sz w:val="24"/>
          <w:szCs w:val="24"/>
        </w:rPr>
        <w:t xml:space="preserve">) </w:t>
      </w:r>
    </w:p>
    <w:p w:rsidR="00EE3DBD" w:rsidRDefault="00EF4D0E" w:rsidP="00EF4D0E">
      <w:pPr>
        <w:pStyle w:val="ListParagraph"/>
        <w:numPr>
          <w:ilvl w:val="0"/>
          <w:numId w:val="1"/>
        </w:numPr>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What are three questions you would advise the family to consider as they grapple with this issue?  You can find some of these at the Web site of the National Institute on Aging </w:t>
      </w:r>
      <w:hyperlink r:id="rId18" w:anchor="safe" w:history="1">
        <w:r w:rsidRPr="00EF1377">
          <w:rPr>
            <w:rStyle w:val="Hyperlink"/>
            <w:rFonts w:asciiTheme="majorBidi" w:eastAsia="Times New Roman" w:hAnsiTheme="majorBidi" w:cstheme="majorBidi"/>
            <w:sz w:val="24"/>
            <w:szCs w:val="24"/>
          </w:rPr>
          <w:t>http://www.nia.nih.gov/Alzheimers/Publications/homesafety.htm#safe</w:t>
        </w:r>
      </w:hyperlink>
    </w:p>
    <w:p w:rsidR="00EF4D0E" w:rsidRPr="00EE3DBD" w:rsidRDefault="00EE3DBD" w:rsidP="00EE3DBD">
      <w:pPr>
        <w:pStyle w:val="ListParagraph"/>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Does Claudine become confused or unpredictable under stress?  Would she recognize a dangerous situation such as a fire?  Does she know how to use the telephone for an emergency or know how to receive help as needed?  Does she appear content at home or does she wander and become disoriented easily?  Does she still attempt to perform tasks that she was formerly able to do that now needs supervision such as cooking?  (Alzheimer’s </w:t>
      </w:r>
      <w:commentRangeStart w:id="8"/>
      <w:r>
        <w:rPr>
          <w:rFonts w:asciiTheme="majorBidi" w:eastAsia="Times New Roman" w:hAnsiTheme="majorBidi" w:cstheme="majorBidi"/>
          <w:sz w:val="24"/>
          <w:szCs w:val="24"/>
        </w:rPr>
        <w:t>Association</w:t>
      </w:r>
      <w:commentRangeEnd w:id="8"/>
      <w:r w:rsidR="008A0BD2">
        <w:rPr>
          <w:rStyle w:val="CommentReference"/>
        </w:rPr>
        <w:commentReference w:id="8"/>
      </w:r>
      <w:r>
        <w:rPr>
          <w:rFonts w:asciiTheme="majorBidi" w:eastAsia="Times New Roman" w:hAnsiTheme="majorBidi" w:cstheme="majorBidi"/>
          <w:sz w:val="24"/>
          <w:szCs w:val="24"/>
        </w:rPr>
        <w:t>)  These are all good questions Mr. Everett and his family should ask themselves when determining whether to leave Claudine home alone for a short period of time.  These questions bring up important issues with safety issues involving Claudine being alone and should be considered.</w:t>
      </w:r>
      <w:r w:rsidR="00EF4D0E" w:rsidRPr="00EE3DBD">
        <w:rPr>
          <w:rFonts w:asciiTheme="majorBidi" w:eastAsia="Times New Roman" w:hAnsiTheme="majorBidi" w:cstheme="majorBidi"/>
          <w:sz w:val="24"/>
          <w:szCs w:val="24"/>
        </w:rPr>
        <w:t xml:space="preserve"> </w:t>
      </w:r>
    </w:p>
    <w:p w:rsidR="00EF4D0E" w:rsidRDefault="00EF4D0E" w:rsidP="00EF4D0E">
      <w:pPr>
        <w:pStyle w:val="ListParagraph"/>
        <w:numPr>
          <w:ilvl w:val="0"/>
          <w:numId w:val="1"/>
        </w:numPr>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What are two actions Claudine’s family could take to promote safety in the home’s entryway?</w:t>
      </w:r>
    </w:p>
    <w:p w:rsidR="00507DFE" w:rsidRDefault="00507DFE" w:rsidP="00507DFE">
      <w:pPr>
        <w:pStyle w:val="ListParagraph"/>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Remove throw rugs.  These can cause the patient to slip or trip and cause a preventable fall.  </w:t>
      </w:r>
      <w:r>
        <w:rPr>
          <w:rFonts w:asciiTheme="majorBidi" w:hAnsiTheme="majorBidi" w:cstheme="majorBidi"/>
          <w:sz w:val="24"/>
          <w:szCs w:val="24"/>
        </w:rPr>
        <w:t>Using</w:t>
      </w:r>
      <w:r w:rsidRPr="00507DFE">
        <w:rPr>
          <w:rFonts w:asciiTheme="majorBidi" w:hAnsiTheme="majorBidi" w:cstheme="majorBidi"/>
          <w:sz w:val="24"/>
          <w:szCs w:val="24"/>
        </w:rPr>
        <w:t xml:space="preserve"> textured strips or nonskid wax on hardwood and tile floors to prevent </w:t>
      </w:r>
      <w:r>
        <w:rPr>
          <w:rFonts w:asciiTheme="majorBidi" w:hAnsiTheme="majorBidi" w:cstheme="majorBidi"/>
          <w:sz w:val="24"/>
          <w:szCs w:val="24"/>
        </w:rPr>
        <w:t xml:space="preserve">Claudine from slipping could also help. (Alzheimer’s </w:t>
      </w:r>
      <w:commentRangeStart w:id="9"/>
      <w:r>
        <w:rPr>
          <w:rFonts w:asciiTheme="majorBidi" w:hAnsiTheme="majorBidi" w:cstheme="majorBidi"/>
          <w:sz w:val="24"/>
          <w:szCs w:val="24"/>
        </w:rPr>
        <w:t>Association</w:t>
      </w:r>
      <w:commentRangeEnd w:id="9"/>
      <w:r w:rsidR="008A0BD2">
        <w:rPr>
          <w:rStyle w:val="CommentReference"/>
        </w:rPr>
        <w:commentReference w:id="9"/>
      </w:r>
      <w:r>
        <w:rPr>
          <w:rFonts w:asciiTheme="majorBidi" w:hAnsiTheme="majorBidi" w:cstheme="majorBidi"/>
          <w:sz w:val="24"/>
          <w:szCs w:val="24"/>
        </w:rPr>
        <w:t xml:space="preserve">)  These are both great ideas to prevent unnecessary injury and help protect Claudine. </w:t>
      </w:r>
    </w:p>
    <w:p w:rsidR="00EF4D0E" w:rsidRDefault="00EE3DBD" w:rsidP="00EF4D0E">
      <w:pPr>
        <w:pStyle w:val="ListParagraph"/>
        <w:numPr>
          <w:ilvl w:val="0"/>
          <w:numId w:val="1"/>
        </w:numPr>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What are your thoughts on how to best handle this situation in relation to Claudine knowing the truth?</w:t>
      </w:r>
    </w:p>
    <w:p w:rsidR="00507DFE" w:rsidRDefault="00507DFE" w:rsidP="00507DFE">
      <w:pPr>
        <w:pStyle w:val="ListParagraph"/>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I think it is important to let Claudine know what is going on.  She is an adult and Mary’s mother and deserves the respect that that relationships brings.  Alzheimer’s does not cause a person to necessarily handle their emotions </w:t>
      </w:r>
      <w:proofErr w:type="spellStart"/>
      <w:r>
        <w:rPr>
          <w:rFonts w:asciiTheme="majorBidi" w:eastAsia="Times New Roman" w:hAnsiTheme="majorBidi" w:cstheme="majorBidi"/>
          <w:sz w:val="24"/>
          <w:szCs w:val="24"/>
        </w:rPr>
        <w:t>dysfunctionaly</w:t>
      </w:r>
      <w:proofErr w:type="spellEnd"/>
      <w:r>
        <w:rPr>
          <w:rFonts w:asciiTheme="majorBidi" w:eastAsia="Times New Roman" w:hAnsiTheme="majorBidi" w:cstheme="majorBidi"/>
          <w:sz w:val="24"/>
          <w:szCs w:val="24"/>
        </w:rPr>
        <w:t>, she just may not be able to understand the gravity of the situation or remember it after a period of time.  Either way she deserves to know what is going on with her family.</w:t>
      </w: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rPr>
          <w:rFonts w:asciiTheme="majorBidi" w:eastAsia="Times New Roman" w:hAnsiTheme="majorBidi" w:cstheme="majorBidi"/>
          <w:sz w:val="24"/>
          <w:szCs w:val="24"/>
        </w:rPr>
      </w:pPr>
    </w:p>
    <w:p w:rsidR="00507DFE" w:rsidRDefault="00507DFE" w:rsidP="00507DFE">
      <w:pPr>
        <w:pStyle w:val="ListParagraph"/>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References:</w:t>
      </w:r>
    </w:p>
    <w:p w:rsidR="00507DFE" w:rsidRDefault="00507DFE" w:rsidP="002F72F7">
      <w:pPr>
        <w:pStyle w:val="Heading1"/>
        <w:spacing w:line="480" w:lineRule="auto"/>
        <w:ind w:left="720" w:hanging="720"/>
        <w:rPr>
          <w:b w:val="0"/>
          <w:bCs w:val="0"/>
          <w:sz w:val="24"/>
          <w:szCs w:val="24"/>
        </w:rPr>
      </w:pPr>
      <w:r w:rsidRPr="002F72F7">
        <w:rPr>
          <w:rFonts w:asciiTheme="majorBidi" w:hAnsiTheme="majorBidi" w:cstheme="majorBidi"/>
          <w:b w:val="0"/>
          <w:bCs w:val="0"/>
          <w:sz w:val="24"/>
          <w:szCs w:val="24"/>
        </w:rPr>
        <w:t>Fletcher, K. (2008).</w:t>
      </w:r>
      <w:r w:rsidR="002F72F7">
        <w:rPr>
          <w:b w:val="0"/>
          <w:bCs w:val="0"/>
          <w:sz w:val="24"/>
          <w:szCs w:val="24"/>
        </w:rPr>
        <w:t xml:space="preserve">  </w:t>
      </w:r>
      <w:r w:rsidR="002F72F7" w:rsidRPr="002F72F7">
        <w:rPr>
          <w:b w:val="0"/>
          <w:bCs w:val="0"/>
          <w:i/>
          <w:iCs/>
          <w:sz w:val="24"/>
          <w:szCs w:val="24"/>
        </w:rPr>
        <w:t xml:space="preserve">Nursing standard of practice protocol: </w:t>
      </w:r>
      <w:r w:rsidR="008A0BD2">
        <w:rPr>
          <w:b w:val="0"/>
          <w:bCs w:val="0"/>
          <w:i/>
          <w:iCs/>
          <w:color w:val="FF0000"/>
          <w:sz w:val="24"/>
          <w:szCs w:val="24"/>
        </w:rPr>
        <w:t>R</w:t>
      </w:r>
      <w:r w:rsidR="002F72F7" w:rsidRPr="002F72F7">
        <w:rPr>
          <w:b w:val="0"/>
          <w:bCs w:val="0"/>
          <w:i/>
          <w:iCs/>
          <w:sz w:val="24"/>
          <w:szCs w:val="24"/>
        </w:rPr>
        <w:t>ecognition and m</w:t>
      </w:r>
      <w:r w:rsidRPr="002F72F7">
        <w:rPr>
          <w:b w:val="0"/>
          <w:bCs w:val="0"/>
          <w:i/>
          <w:iCs/>
          <w:sz w:val="24"/>
          <w:szCs w:val="24"/>
        </w:rPr>
        <w:t>anag</w:t>
      </w:r>
      <w:r w:rsidR="002F72F7" w:rsidRPr="002F72F7">
        <w:rPr>
          <w:b w:val="0"/>
          <w:bCs w:val="0"/>
          <w:i/>
          <w:iCs/>
          <w:sz w:val="24"/>
          <w:szCs w:val="24"/>
        </w:rPr>
        <w:t>ement of d</w:t>
      </w:r>
      <w:r w:rsidRPr="002F72F7">
        <w:rPr>
          <w:b w:val="0"/>
          <w:bCs w:val="0"/>
          <w:i/>
          <w:iCs/>
          <w:sz w:val="24"/>
          <w:szCs w:val="24"/>
        </w:rPr>
        <w:t>ementia</w:t>
      </w:r>
      <w:r w:rsidR="002F72F7">
        <w:rPr>
          <w:b w:val="0"/>
          <w:bCs w:val="0"/>
          <w:i/>
          <w:iCs/>
          <w:sz w:val="24"/>
          <w:szCs w:val="24"/>
        </w:rPr>
        <w:t xml:space="preserve">.  </w:t>
      </w:r>
      <w:r w:rsidR="002F72F7">
        <w:rPr>
          <w:b w:val="0"/>
          <w:bCs w:val="0"/>
          <w:sz w:val="24"/>
          <w:szCs w:val="24"/>
        </w:rPr>
        <w:t xml:space="preserve">Retrieved from: </w:t>
      </w:r>
      <w:hyperlink r:id="rId19" w:history="1">
        <w:r w:rsidR="002F72F7" w:rsidRPr="00EF1377">
          <w:rPr>
            <w:rStyle w:val="Hyperlink"/>
            <w:b w:val="0"/>
            <w:bCs w:val="0"/>
            <w:sz w:val="24"/>
            <w:szCs w:val="24"/>
          </w:rPr>
          <w:t>http://consultgerirn.org/topics/dementia/want_to_know_more</w:t>
        </w:r>
      </w:hyperlink>
      <w:r w:rsidR="002F72F7">
        <w:rPr>
          <w:b w:val="0"/>
          <w:bCs w:val="0"/>
          <w:sz w:val="24"/>
          <w:szCs w:val="24"/>
        </w:rPr>
        <w:t xml:space="preserve"> </w:t>
      </w:r>
    </w:p>
    <w:p w:rsidR="002F72F7" w:rsidRDefault="002F72F7" w:rsidP="002F72F7">
      <w:pPr>
        <w:pStyle w:val="Heading1"/>
        <w:spacing w:line="480" w:lineRule="auto"/>
        <w:ind w:left="720" w:hanging="720"/>
        <w:rPr>
          <w:b w:val="0"/>
          <w:bCs w:val="0"/>
          <w:sz w:val="24"/>
          <w:szCs w:val="24"/>
        </w:rPr>
      </w:pPr>
      <w:proofErr w:type="gramStart"/>
      <w:r>
        <w:rPr>
          <w:b w:val="0"/>
          <w:bCs w:val="0"/>
          <w:sz w:val="24"/>
          <w:szCs w:val="24"/>
        </w:rPr>
        <w:t>Alzheimer’s Association.</w:t>
      </w:r>
      <w:proofErr w:type="gramEnd"/>
      <w:r>
        <w:rPr>
          <w:b w:val="0"/>
          <w:bCs w:val="0"/>
          <w:sz w:val="24"/>
          <w:szCs w:val="24"/>
        </w:rPr>
        <w:t xml:space="preserve"> (</w:t>
      </w:r>
      <w:commentRangeStart w:id="10"/>
      <w:r>
        <w:rPr>
          <w:b w:val="0"/>
          <w:bCs w:val="0"/>
          <w:sz w:val="24"/>
          <w:szCs w:val="24"/>
        </w:rPr>
        <w:t>2012</w:t>
      </w:r>
      <w:r w:rsidR="008A0BD2">
        <w:rPr>
          <w:b w:val="0"/>
          <w:bCs w:val="0"/>
          <w:color w:val="FF0000"/>
          <w:sz w:val="24"/>
          <w:szCs w:val="24"/>
        </w:rPr>
        <w:t>a</w:t>
      </w:r>
      <w:commentRangeEnd w:id="10"/>
      <w:r w:rsidR="008A0BD2">
        <w:rPr>
          <w:rStyle w:val="CommentReference"/>
          <w:rFonts w:asciiTheme="minorHAnsi" w:eastAsiaTheme="minorEastAsia" w:hAnsiTheme="minorHAnsi" w:cstheme="minorBidi"/>
          <w:b w:val="0"/>
          <w:bCs w:val="0"/>
          <w:kern w:val="0"/>
        </w:rPr>
        <w:commentReference w:id="10"/>
      </w:r>
      <w:r>
        <w:rPr>
          <w:b w:val="0"/>
          <w:bCs w:val="0"/>
          <w:sz w:val="24"/>
          <w:szCs w:val="24"/>
        </w:rPr>
        <w:t xml:space="preserve">). </w:t>
      </w:r>
      <w:r w:rsidRPr="002F72F7">
        <w:rPr>
          <w:b w:val="0"/>
          <w:bCs w:val="0"/>
          <w:i/>
          <w:iCs/>
          <w:sz w:val="24"/>
          <w:szCs w:val="24"/>
        </w:rPr>
        <w:t xml:space="preserve">Tests for </w:t>
      </w:r>
      <w:proofErr w:type="spellStart"/>
      <w:proofErr w:type="gramStart"/>
      <w:r w:rsidRPr="002F72F7">
        <w:rPr>
          <w:b w:val="0"/>
          <w:bCs w:val="0"/>
          <w:i/>
          <w:iCs/>
          <w:sz w:val="24"/>
          <w:szCs w:val="24"/>
        </w:rPr>
        <w:t>alzheimer’s</w:t>
      </w:r>
      <w:proofErr w:type="spellEnd"/>
      <w:proofErr w:type="gramEnd"/>
      <w:r w:rsidRPr="002F72F7">
        <w:rPr>
          <w:b w:val="0"/>
          <w:bCs w:val="0"/>
          <w:i/>
          <w:iCs/>
          <w:sz w:val="24"/>
          <w:szCs w:val="24"/>
        </w:rPr>
        <w:t xml:space="preserve"> disease and dementia.</w:t>
      </w:r>
      <w:r>
        <w:rPr>
          <w:b w:val="0"/>
          <w:bCs w:val="0"/>
          <w:sz w:val="24"/>
          <w:szCs w:val="24"/>
        </w:rPr>
        <w:t xml:space="preserve"> Retrieved from: </w:t>
      </w:r>
      <w:hyperlink r:id="rId20" w:history="1">
        <w:r w:rsidRPr="00EF1377">
          <w:rPr>
            <w:rStyle w:val="Hyperlink"/>
            <w:b w:val="0"/>
            <w:bCs w:val="0"/>
            <w:sz w:val="24"/>
            <w:szCs w:val="24"/>
          </w:rPr>
          <w:t>http://www.alz.org/alzheimers_disease_steps_to_diagnosis.asp</w:t>
        </w:r>
      </w:hyperlink>
      <w:r>
        <w:rPr>
          <w:b w:val="0"/>
          <w:bCs w:val="0"/>
          <w:sz w:val="24"/>
          <w:szCs w:val="24"/>
        </w:rPr>
        <w:t xml:space="preserve"> </w:t>
      </w:r>
    </w:p>
    <w:p w:rsidR="002F72F7" w:rsidRPr="002F72F7" w:rsidRDefault="002F72F7" w:rsidP="002F72F7">
      <w:pPr>
        <w:pStyle w:val="Heading1"/>
        <w:spacing w:line="480" w:lineRule="auto"/>
        <w:ind w:left="720" w:hanging="720"/>
        <w:rPr>
          <w:b w:val="0"/>
          <w:bCs w:val="0"/>
          <w:sz w:val="24"/>
          <w:szCs w:val="24"/>
        </w:rPr>
      </w:pPr>
      <w:proofErr w:type="spellStart"/>
      <w:r w:rsidRPr="002F72F7">
        <w:rPr>
          <w:b w:val="0"/>
          <w:bCs w:val="0"/>
          <w:sz w:val="24"/>
          <w:szCs w:val="24"/>
          <w:lang w:val="fr-FR"/>
        </w:rPr>
        <w:t>Alzheimer’s</w:t>
      </w:r>
      <w:proofErr w:type="spellEnd"/>
      <w:r w:rsidRPr="002F72F7">
        <w:rPr>
          <w:b w:val="0"/>
          <w:bCs w:val="0"/>
          <w:sz w:val="24"/>
          <w:szCs w:val="24"/>
          <w:lang w:val="fr-FR"/>
        </w:rPr>
        <w:t xml:space="preserve"> Association.  (2012</w:t>
      </w:r>
      <w:r w:rsidR="008A0BD2">
        <w:rPr>
          <w:b w:val="0"/>
          <w:bCs w:val="0"/>
          <w:color w:val="FF0000"/>
          <w:sz w:val="24"/>
          <w:szCs w:val="24"/>
          <w:lang w:val="fr-FR"/>
        </w:rPr>
        <w:t>b</w:t>
      </w:r>
      <w:r w:rsidRPr="002F72F7">
        <w:rPr>
          <w:b w:val="0"/>
          <w:bCs w:val="0"/>
          <w:sz w:val="24"/>
          <w:szCs w:val="24"/>
          <w:lang w:val="fr-FR"/>
        </w:rPr>
        <w:t xml:space="preserve">).  </w:t>
      </w:r>
      <w:r w:rsidRPr="002F72F7">
        <w:rPr>
          <w:b w:val="0"/>
          <w:bCs w:val="0"/>
          <w:i/>
          <w:iCs/>
          <w:sz w:val="24"/>
          <w:szCs w:val="24"/>
        </w:rPr>
        <w:t xml:space="preserve">Medications for memory loss. </w:t>
      </w:r>
      <w:r w:rsidRPr="002F72F7">
        <w:rPr>
          <w:b w:val="0"/>
          <w:bCs w:val="0"/>
          <w:sz w:val="24"/>
          <w:szCs w:val="24"/>
        </w:rPr>
        <w:t xml:space="preserve">Retrieved </w:t>
      </w:r>
      <w:proofErr w:type="gramStart"/>
      <w:r w:rsidRPr="002F72F7">
        <w:rPr>
          <w:b w:val="0"/>
          <w:bCs w:val="0"/>
          <w:sz w:val="24"/>
          <w:szCs w:val="24"/>
        </w:rPr>
        <w:t>from :</w:t>
      </w:r>
      <w:proofErr w:type="gramEnd"/>
      <w:r w:rsidRPr="002F72F7">
        <w:rPr>
          <w:b w:val="0"/>
          <w:bCs w:val="0"/>
          <w:sz w:val="24"/>
          <w:szCs w:val="24"/>
        </w:rPr>
        <w:t xml:space="preserve"> </w:t>
      </w:r>
      <w:hyperlink r:id="rId21" w:history="1">
        <w:r w:rsidRPr="00EF1377">
          <w:rPr>
            <w:rStyle w:val="Hyperlink"/>
            <w:b w:val="0"/>
            <w:bCs w:val="0"/>
            <w:sz w:val="24"/>
            <w:szCs w:val="24"/>
          </w:rPr>
          <w:t>http://www.alz.org/alzheimers_disease_standard_prescriptions.asp</w:t>
        </w:r>
      </w:hyperlink>
      <w:r>
        <w:rPr>
          <w:b w:val="0"/>
          <w:bCs w:val="0"/>
          <w:sz w:val="24"/>
          <w:szCs w:val="24"/>
        </w:rPr>
        <w:t xml:space="preserve"> </w:t>
      </w:r>
    </w:p>
    <w:p w:rsidR="002F72F7" w:rsidRPr="002F72F7" w:rsidRDefault="002F72F7" w:rsidP="002F72F7">
      <w:pPr>
        <w:pStyle w:val="Heading1"/>
        <w:spacing w:line="480" w:lineRule="auto"/>
        <w:ind w:left="720" w:hanging="720"/>
        <w:rPr>
          <w:b w:val="0"/>
          <w:bCs w:val="0"/>
          <w:sz w:val="24"/>
          <w:szCs w:val="24"/>
        </w:rPr>
      </w:pPr>
      <w:proofErr w:type="spellStart"/>
      <w:r w:rsidRPr="002F72F7">
        <w:rPr>
          <w:b w:val="0"/>
          <w:bCs w:val="0"/>
          <w:sz w:val="24"/>
          <w:szCs w:val="24"/>
          <w:lang w:val="fr-FR"/>
        </w:rPr>
        <w:t>Alzheimer’s</w:t>
      </w:r>
      <w:proofErr w:type="spellEnd"/>
      <w:r w:rsidRPr="002F72F7">
        <w:rPr>
          <w:b w:val="0"/>
          <w:bCs w:val="0"/>
          <w:sz w:val="24"/>
          <w:szCs w:val="24"/>
          <w:lang w:val="fr-FR"/>
        </w:rPr>
        <w:t xml:space="preserve"> Association. </w:t>
      </w:r>
      <w:r w:rsidRPr="002F72F7">
        <w:rPr>
          <w:b w:val="0"/>
          <w:bCs w:val="0"/>
          <w:sz w:val="24"/>
          <w:szCs w:val="24"/>
        </w:rPr>
        <w:t>(2012</w:t>
      </w:r>
      <w:r w:rsidR="008A0BD2">
        <w:rPr>
          <w:b w:val="0"/>
          <w:bCs w:val="0"/>
          <w:color w:val="FF0000"/>
          <w:sz w:val="24"/>
          <w:szCs w:val="24"/>
        </w:rPr>
        <w:t>c</w:t>
      </w:r>
      <w:r w:rsidRPr="002F72F7">
        <w:rPr>
          <w:b w:val="0"/>
          <w:bCs w:val="0"/>
          <w:sz w:val="24"/>
          <w:szCs w:val="24"/>
        </w:rPr>
        <w:t>)</w:t>
      </w:r>
      <w:proofErr w:type="gramStart"/>
      <w:r w:rsidRPr="002F72F7">
        <w:rPr>
          <w:b w:val="0"/>
          <w:bCs w:val="0"/>
          <w:sz w:val="24"/>
          <w:szCs w:val="24"/>
        </w:rPr>
        <w:t xml:space="preserve">.  </w:t>
      </w:r>
      <w:r w:rsidRPr="002F72F7">
        <w:rPr>
          <w:b w:val="0"/>
          <w:bCs w:val="0"/>
          <w:i/>
          <w:iCs/>
          <w:sz w:val="24"/>
          <w:szCs w:val="24"/>
        </w:rPr>
        <w:t>Respite</w:t>
      </w:r>
      <w:proofErr w:type="gramEnd"/>
      <w:r w:rsidRPr="002F72F7">
        <w:rPr>
          <w:b w:val="0"/>
          <w:bCs w:val="0"/>
          <w:i/>
          <w:iCs/>
          <w:sz w:val="24"/>
          <w:szCs w:val="24"/>
        </w:rPr>
        <w:t xml:space="preserve"> care.</w:t>
      </w:r>
      <w:r w:rsidRPr="002F72F7">
        <w:rPr>
          <w:b w:val="0"/>
          <w:bCs w:val="0"/>
          <w:sz w:val="24"/>
          <w:szCs w:val="24"/>
        </w:rPr>
        <w:t xml:space="preserve"> Retrieved </w:t>
      </w:r>
      <w:proofErr w:type="gramStart"/>
      <w:r w:rsidRPr="002F72F7">
        <w:rPr>
          <w:b w:val="0"/>
          <w:bCs w:val="0"/>
          <w:sz w:val="24"/>
          <w:szCs w:val="24"/>
        </w:rPr>
        <w:t>from :</w:t>
      </w:r>
      <w:proofErr w:type="gramEnd"/>
      <w:r w:rsidRPr="002F72F7">
        <w:rPr>
          <w:b w:val="0"/>
          <w:bCs w:val="0"/>
          <w:sz w:val="24"/>
          <w:szCs w:val="24"/>
        </w:rPr>
        <w:t xml:space="preserve"> </w:t>
      </w:r>
      <w:hyperlink r:id="rId22" w:history="1">
        <w:r w:rsidRPr="00EF1377">
          <w:rPr>
            <w:rStyle w:val="Hyperlink"/>
            <w:b w:val="0"/>
            <w:bCs w:val="0"/>
            <w:sz w:val="24"/>
            <w:szCs w:val="24"/>
          </w:rPr>
          <w:t>http://www.alz.org/living_with_alzheimers_respite_care.asp</w:t>
        </w:r>
      </w:hyperlink>
      <w:r>
        <w:rPr>
          <w:b w:val="0"/>
          <w:bCs w:val="0"/>
          <w:sz w:val="24"/>
          <w:szCs w:val="24"/>
        </w:rPr>
        <w:t xml:space="preserve"> </w:t>
      </w:r>
    </w:p>
    <w:p w:rsidR="002F72F7" w:rsidRPr="002F72F7" w:rsidRDefault="002F72F7" w:rsidP="002F72F7">
      <w:pPr>
        <w:pStyle w:val="Heading1"/>
        <w:spacing w:line="480" w:lineRule="auto"/>
        <w:ind w:left="720" w:hanging="720"/>
        <w:rPr>
          <w:b w:val="0"/>
          <w:bCs w:val="0"/>
          <w:sz w:val="24"/>
          <w:szCs w:val="24"/>
        </w:rPr>
      </w:pPr>
      <w:proofErr w:type="gramStart"/>
      <w:r w:rsidRPr="002F72F7">
        <w:rPr>
          <w:b w:val="0"/>
          <w:bCs w:val="0"/>
          <w:sz w:val="24"/>
          <w:szCs w:val="24"/>
        </w:rPr>
        <w:t>Alzheimer’s Association.</w:t>
      </w:r>
      <w:proofErr w:type="gramEnd"/>
      <w:r w:rsidRPr="002F72F7">
        <w:rPr>
          <w:b w:val="0"/>
          <w:bCs w:val="0"/>
          <w:sz w:val="24"/>
          <w:szCs w:val="24"/>
        </w:rPr>
        <w:t xml:space="preserve"> </w:t>
      </w:r>
      <w:proofErr w:type="gramStart"/>
      <w:r w:rsidRPr="002F72F7">
        <w:rPr>
          <w:b w:val="0"/>
          <w:bCs w:val="0"/>
          <w:sz w:val="24"/>
          <w:szCs w:val="24"/>
        </w:rPr>
        <w:t>(2012</w:t>
      </w:r>
      <w:r w:rsidR="008A0BD2">
        <w:rPr>
          <w:b w:val="0"/>
          <w:bCs w:val="0"/>
          <w:color w:val="FF0000"/>
          <w:sz w:val="24"/>
          <w:szCs w:val="24"/>
        </w:rPr>
        <w:t>e</w:t>
      </w:r>
      <w:r w:rsidRPr="002F72F7">
        <w:rPr>
          <w:b w:val="0"/>
          <w:bCs w:val="0"/>
          <w:sz w:val="24"/>
          <w:szCs w:val="24"/>
        </w:rPr>
        <w:t>).</w:t>
      </w:r>
      <w:r>
        <w:rPr>
          <w:b w:val="0"/>
          <w:bCs w:val="0"/>
          <w:sz w:val="24"/>
          <w:szCs w:val="24"/>
        </w:rPr>
        <w:t xml:space="preserve"> </w:t>
      </w:r>
      <w:r w:rsidRPr="002F72F7">
        <w:rPr>
          <w:b w:val="0"/>
          <w:bCs w:val="0"/>
          <w:i/>
          <w:iCs/>
          <w:sz w:val="24"/>
          <w:szCs w:val="24"/>
        </w:rPr>
        <w:t>Adult day centers.</w:t>
      </w:r>
      <w:proofErr w:type="gramEnd"/>
      <w:r>
        <w:rPr>
          <w:b w:val="0"/>
          <w:bCs w:val="0"/>
          <w:sz w:val="24"/>
          <w:szCs w:val="24"/>
        </w:rPr>
        <w:t xml:space="preserve"> Retrieved from: </w:t>
      </w:r>
      <w:hyperlink r:id="rId23" w:history="1">
        <w:r w:rsidRPr="00EF1377">
          <w:rPr>
            <w:rStyle w:val="Hyperlink"/>
            <w:b w:val="0"/>
            <w:bCs w:val="0"/>
            <w:sz w:val="24"/>
            <w:szCs w:val="24"/>
          </w:rPr>
          <w:t>http://www.alz.org/national/documents/topicsheet_adultday.pdf</w:t>
        </w:r>
      </w:hyperlink>
      <w:r>
        <w:rPr>
          <w:b w:val="0"/>
          <w:bCs w:val="0"/>
          <w:sz w:val="24"/>
          <w:szCs w:val="24"/>
        </w:rPr>
        <w:t xml:space="preserve"> </w:t>
      </w:r>
    </w:p>
    <w:p w:rsidR="002F72F7" w:rsidRPr="002F72F7" w:rsidRDefault="002F72F7" w:rsidP="002F72F7">
      <w:pPr>
        <w:pStyle w:val="Heading1"/>
        <w:spacing w:line="480" w:lineRule="auto"/>
        <w:ind w:left="720" w:hanging="720"/>
      </w:pPr>
      <w:proofErr w:type="gramStart"/>
      <w:r>
        <w:rPr>
          <w:b w:val="0"/>
          <w:bCs w:val="0"/>
          <w:sz w:val="24"/>
          <w:szCs w:val="24"/>
        </w:rPr>
        <w:t>U.S</w:t>
      </w:r>
      <w:r w:rsidRPr="002F72F7">
        <w:rPr>
          <w:b w:val="0"/>
          <w:bCs w:val="0"/>
          <w:sz w:val="24"/>
          <w:szCs w:val="24"/>
        </w:rPr>
        <w:t>.</w:t>
      </w:r>
      <w:r>
        <w:rPr>
          <w:b w:val="0"/>
          <w:bCs w:val="0"/>
          <w:sz w:val="24"/>
          <w:szCs w:val="24"/>
        </w:rPr>
        <w:t xml:space="preserve"> Department of Health and Human Services.</w:t>
      </w:r>
      <w:proofErr w:type="gramEnd"/>
      <w:r>
        <w:rPr>
          <w:b w:val="0"/>
          <w:bCs w:val="0"/>
          <w:sz w:val="24"/>
          <w:szCs w:val="24"/>
        </w:rPr>
        <w:t xml:space="preserve"> (2011)</w:t>
      </w:r>
      <w:proofErr w:type="gramStart"/>
      <w:r>
        <w:rPr>
          <w:b w:val="0"/>
          <w:bCs w:val="0"/>
          <w:sz w:val="24"/>
          <w:szCs w:val="24"/>
        </w:rPr>
        <w:t xml:space="preserve">.  </w:t>
      </w:r>
      <w:r>
        <w:rPr>
          <w:b w:val="0"/>
          <w:bCs w:val="0"/>
          <w:i/>
          <w:iCs/>
          <w:sz w:val="24"/>
          <w:szCs w:val="24"/>
        </w:rPr>
        <w:t>Home</w:t>
      </w:r>
      <w:proofErr w:type="gramEnd"/>
      <w:r>
        <w:rPr>
          <w:b w:val="0"/>
          <w:bCs w:val="0"/>
          <w:i/>
          <w:iCs/>
          <w:sz w:val="24"/>
          <w:szCs w:val="24"/>
        </w:rPr>
        <w:t xml:space="preserve"> safety for people with </w:t>
      </w:r>
      <w:proofErr w:type="spellStart"/>
      <w:r w:rsidR="008A0BD2">
        <w:rPr>
          <w:b w:val="0"/>
          <w:bCs w:val="0"/>
          <w:i/>
          <w:iCs/>
          <w:color w:val="FF0000"/>
          <w:sz w:val="24"/>
          <w:szCs w:val="24"/>
        </w:rPr>
        <w:t>A</w:t>
      </w:r>
      <w:r>
        <w:rPr>
          <w:b w:val="0"/>
          <w:bCs w:val="0"/>
          <w:i/>
          <w:iCs/>
          <w:sz w:val="24"/>
          <w:szCs w:val="24"/>
        </w:rPr>
        <w:t>lzheimers</w:t>
      </w:r>
      <w:proofErr w:type="spellEnd"/>
      <w:r>
        <w:rPr>
          <w:b w:val="0"/>
          <w:bCs w:val="0"/>
          <w:i/>
          <w:iCs/>
          <w:sz w:val="24"/>
          <w:szCs w:val="24"/>
        </w:rPr>
        <w:t xml:space="preserve"> disease</w:t>
      </w:r>
      <w:r w:rsidRPr="002F72F7">
        <w:rPr>
          <w:b w:val="0"/>
          <w:bCs w:val="0"/>
          <w:i/>
          <w:iCs/>
          <w:sz w:val="24"/>
          <w:szCs w:val="24"/>
        </w:rPr>
        <w:t xml:space="preserve">. </w:t>
      </w:r>
      <w:r>
        <w:rPr>
          <w:b w:val="0"/>
          <w:bCs w:val="0"/>
          <w:i/>
          <w:iCs/>
          <w:sz w:val="24"/>
          <w:szCs w:val="24"/>
        </w:rPr>
        <w:t xml:space="preserve"> </w:t>
      </w:r>
      <w:r>
        <w:rPr>
          <w:b w:val="0"/>
          <w:bCs w:val="0"/>
          <w:sz w:val="24"/>
          <w:szCs w:val="24"/>
        </w:rPr>
        <w:t xml:space="preserve">Retrieved from: </w:t>
      </w:r>
      <w:hyperlink r:id="rId24" w:history="1">
        <w:r w:rsidRPr="00EF1377">
          <w:rPr>
            <w:rStyle w:val="Hyperlink"/>
            <w:b w:val="0"/>
            <w:bCs w:val="0"/>
            <w:sz w:val="24"/>
            <w:szCs w:val="24"/>
          </w:rPr>
          <w:t>http://www.nia.nih.gov/alzheimers/publication/home-safety-people-alzheimers-disease/general-safety-concerns</w:t>
        </w:r>
      </w:hyperlink>
      <w:r>
        <w:rPr>
          <w:b w:val="0"/>
          <w:bCs w:val="0"/>
          <w:sz w:val="24"/>
          <w:szCs w:val="24"/>
        </w:rPr>
        <w:t xml:space="preserve"> </w:t>
      </w:r>
    </w:p>
    <w:p w:rsidR="00507DFE" w:rsidRPr="002F72F7" w:rsidRDefault="00507DFE" w:rsidP="00507DFE">
      <w:pPr>
        <w:pStyle w:val="ListParagraph"/>
        <w:spacing w:line="480" w:lineRule="auto"/>
        <w:rPr>
          <w:rFonts w:asciiTheme="majorBidi" w:eastAsia="Times New Roman" w:hAnsiTheme="majorBidi" w:cstheme="majorBidi"/>
          <w:sz w:val="24"/>
          <w:szCs w:val="24"/>
        </w:rPr>
      </w:pPr>
    </w:p>
    <w:p w:rsidR="00EE3DBD" w:rsidRPr="002F72F7" w:rsidRDefault="00EE3DBD" w:rsidP="00EE3DBD">
      <w:pPr>
        <w:pStyle w:val="ListParagraph"/>
        <w:spacing w:line="480" w:lineRule="auto"/>
        <w:rPr>
          <w:rFonts w:asciiTheme="majorBidi" w:eastAsia="Times New Roman" w:hAnsiTheme="majorBidi" w:cstheme="majorBidi"/>
          <w:sz w:val="24"/>
          <w:szCs w:val="24"/>
        </w:rPr>
      </w:pPr>
    </w:p>
    <w:p w:rsidR="00EF4D0E" w:rsidRPr="002F72F7" w:rsidRDefault="00EF4D0E" w:rsidP="00EF4D0E">
      <w:pPr>
        <w:pStyle w:val="ListParagraph"/>
        <w:spacing w:line="480" w:lineRule="auto"/>
        <w:rPr>
          <w:rFonts w:asciiTheme="majorBidi" w:eastAsia="Times New Roman" w:hAnsiTheme="majorBidi" w:cstheme="majorBidi"/>
          <w:sz w:val="24"/>
          <w:szCs w:val="24"/>
        </w:rPr>
      </w:pPr>
    </w:p>
    <w:p w:rsidR="00D66D0A" w:rsidRPr="002F72F7" w:rsidRDefault="00D66D0A" w:rsidP="00D66D0A">
      <w:pPr>
        <w:pStyle w:val="ListParagraph"/>
        <w:spacing w:line="480" w:lineRule="auto"/>
      </w:pPr>
    </w:p>
    <w:p w:rsidR="004719DC" w:rsidRPr="002F72F7" w:rsidRDefault="004719DC" w:rsidP="004719DC">
      <w:pPr>
        <w:pStyle w:val="ListParagraph"/>
        <w:spacing w:line="480" w:lineRule="auto"/>
      </w:pPr>
    </w:p>
    <w:p w:rsidR="00800C70" w:rsidRPr="002F72F7" w:rsidRDefault="00800C70" w:rsidP="00800C70">
      <w:pPr>
        <w:pStyle w:val="ListParagraph"/>
        <w:spacing w:line="480" w:lineRule="auto"/>
      </w:pPr>
    </w:p>
    <w:p w:rsidR="006B0DE9" w:rsidRPr="002F72F7" w:rsidRDefault="006B0DE9" w:rsidP="006B0DE9">
      <w:pPr>
        <w:pStyle w:val="ListParagraph"/>
      </w:pPr>
    </w:p>
    <w:sectPr w:rsidR="006B0DE9" w:rsidRPr="002F72F7" w:rsidSect="006B0DE9">
      <w:headerReference w:type="default" r:id="rId25"/>
      <w:headerReference w:type="first" r:id="rId26"/>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6T05:48:00Z" w:initials="M">
    <w:p w:rsidR="008A0BD2" w:rsidRDefault="008A0BD2">
      <w:pPr>
        <w:pStyle w:val="CommentText"/>
      </w:pPr>
      <w:r>
        <w:rPr>
          <w:rStyle w:val="CommentReference"/>
        </w:rPr>
        <w:annotationRef/>
      </w:r>
      <w:r>
        <w:t>Need a date</w:t>
      </w:r>
    </w:p>
  </w:comment>
  <w:comment w:id="1" w:author="Mary" w:date="2012-04-16T05:48:00Z" w:initials="M">
    <w:p w:rsidR="008A0BD2" w:rsidRDefault="008A0BD2" w:rsidP="008A0BD2">
      <w:pPr>
        <w:pStyle w:val="CommentText"/>
        <w:tabs>
          <w:tab w:val="left" w:pos="5472"/>
        </w:tabs>
      </w:pPr>
      <w:r>
        <w:rPr>
          <w:rStyle w:val="CommentReference"/>
        </w:rPr>
        <w:annotationRef/>
      </w:r>
      <w:r>
        <w:t>Need pg nu with direct quote</w:t>
      </w:r>
    </w:p>
  </w:comment>
  <w:comment w:id="2" w:author="Mary" w:date="2012-04-16T05:49:00Z" w:initials="M">
    <w:p w:rsidR="008A0BD2" w:rsidRDefault="008A0BD2">
      <w:pPr>
        <w:pStyle w:val="CommentText"/>
      </w:pPr>
      <w:r>
        <w:rPr>
          <w:rStyle w:val="CommentReference"/>
        </w:rPr>
        <w:annotationRef/>
      </w:r>
      <w:r>
        <w:t>Date</w:t>
      </w:r>
    </w:p>
  </w:comment>
  <w:comment w:id="3" w:author="Mary" w:date="2012-04-16T05:49:00Z" w:initials="M">
    <w:p w:rsidR="008A0BD2" w:rsidRDefault="008A0BD2">
      <w:pPr>
        <w:pStyle w:val="CommentText"/>
      </w:pPr>
      <w:r>
        <w:rPr>
          <w:rStyle w:val="CommentReference"/>
        </w:rPr>
        <w:annotationRef/>
      </w:r>
      <w:proofErr w:type="gramStart"/>
      <w:r>
        <w:t>date</w:t>
      </w:r>
      <w:proofErr w:type="gramEnd"/>
    </w:p>
  </w:comment>
  <w:comment w:id="4" w:author="Mary" w:date="2012-04-16T05:49:00Z" w:initials="M">
    <w:p w:rsidR="008A0BD2" w:rsidRDefault="008A0BD2">
      <w:pPr>
        <w:pStyle w:val="CommentText"/>
      </w:pPr>
      <w:r>
        <w:rPr>
          <w:rStyle w:val="CommentReference"/>
        </w:rPr>
        <w:annotationRef/>
      </w:r>
      <w:proofErr w:type="gramStart"/>
      <w:r>
        <w:t>date</w:t>
      </w:r>
      <w:proofErr w:type="gramEnd"/>
    </w:p>
  </w:comment>
  <w:comment w:id="5" w:author="Mary" w:date="2012-04-16T05:50:00Z" w:initials="M">
    <w:p w:rsidR="008A0BD2" w:rsidRDefault="008A0BD2">
      <w:pPr>
        <w:pStyle w:val="CommentText"/>
      </w:pPr>
      <w:r>
        <w:rPr>
          <w:rStyle w:val="CommentReference"/>
        </w:rPr>
        <w:annotationRef/>
      </w:r>
      <w:proofErr w:type="gramStart"/>
      <w:r>
        <w:t>date</w:t>
      </w:r>
      <w:proofErr w:type="gramEnd"/>
      <w:r>
        <w:t xml:space="preserve"> and pg nu for direct quote</w:t>
      </w:r>
    </w:p>
  </w:comment>
  <w:comment w:id="6" w:author="Mary" w:date="2012-04-16T05:50:00Z" w:initials="M">
    <w:p w:rsidR="008A0BD2" w:rsidRDefault="008A0BD2">
      <w:pPr>
        <w:pStyle w:val="CommentText"/>
      </w:pPr>
      <w:r>
        <w:rPr>
          <w:rStyle w:val="CommentReference"/>
        </w:rPr>
        <w:annotationRef/>
      </w:r>
      <w:proofErr w:type="gramStart"/>
      <w:r>
        <w:t>date</w:t>
      </w:r>
      <w:proofErr w:type="gramEnd"/>
    </w:p>
  </w:comment>
  <w:comment w:id="7" w:author="Mary" w:date="2012-04-16T05:50:00Z" w:initials="M">
    <w:p w:rsidR="008A0BD2" w:rsidRDefault="008A0BD2">
      <w:pPr>
        <w:pStyle w:val="CommentText"/>
      </w:pPr>
      <w:r>
        <w:rPr>
          <w:rStyle w:val="CommentReference"/>
        </w:rPr>
        <w:annotationRef/>
      </w:r>
      <w:proofErr w:type="gramStart"/>
      <w:r>
        <w:t>date</w:t>
      </w:r>
      <w:proofErr w:type="gramEnd"/>
    </w:p>
  </w:comment>
  <w:comment w:id="8" w:author="Mary" w:date="2012-04-16T05:50:00Z" w:initials="M">
    <w:p w:rsidR="008A0BD2" w:rsidRDefault="008A0BD2">
      <w:pPr>
        <w:pStyle w:val="CommentText"/>
      </w:pPr>
      <w:r>
        <w:rPr>
          <w:rStyle w:val="CommentReference"/>
        </w:rPr>
        <w:annotationRef/>
      </w:r>
      <w:proofErr w:type="gramStart"/>
      <w:r>
        <w:t>date</w:t>
      </w:r>
      <w:proofErr w:type="gramEnd"/>
    </w:p>
  </w:comment>
  <w:comment w:id="9" w:author="Mary" w:date="2012-04-16T05:51:00Z" w:initials="M">
    <w:p w:rsidR="008A0BD2" w:rsidRDefault="008A0BD2">
      <w:pPr>
        <w:pStyle w:val="CommentText"/>
      </w:pPr>
      <w:r>
        <w:rPr>
          <w:rStyle w:val="CommentReference"/>
        </w:rPr>
        <w:annotationRef/>
      </w:r>
      <w:proofErr w:type="gramStart"/>
      <w:r>
        <w:t>date</w:t>
      </w:r>
      <w:proofErr w:type="gramEnd"/>
    </w:p>
  </w:comment>
  <w:comment w:id="10" w:author="Mary" w:date="2012-04-16T05:54:00Z" w:initials="M">
    <w:p w:rsidR="008A0BD2" w:rsidRDefault="008A0BD2">
      <w:pPr>
        <w:pStyle w:val="CommentText"/>
      </w:pPr>
      <w:r>
        <w:rPr>
          <w:rStyle w:val="CommentReference"/>
        </w:rPr>
        <w:annotationRef/>
      </w:r>
      <w:r>
        <w:t xml:space="preserve">Notice </w:t>
      </w:r>
      <w:proofErr w:type="gramStart"/>
      <w:r>
        <w:t>what  to</w:t>
      </w:r>
      <w:proofErr w:type="gramEnd"/>
      <w:r>
        <w:t xml:space="preserve"> do for more than one same date with the same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5F2" w:rsidRDefault="00E725F2" w:rsidP="006B0DE9">
      <w:pPr>
        <w:spacing w:after="0" w:line="240" w:lineRule="auto"/>
      </w:pPr>
      <w:r>
        <w:separator/>
      </w:r>
    </w:p>
  </w:endnote>
  <w:endnote w:type="continuationSeparator" w:id="0">
    <w:p w:rsidR="00E725F2" w:rsidRDefault="00E725F2" w:rsidP="006B0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5F2" w:rsidRDefault="00E725F2" w:rsidP="006B0DE9">
      <w:pPr>
        <w:spacing w:after="0" w:line="240" w:lineRule="auto"/>
      </w:pPr>
      <w:r>
        <w:separator/>
      </w:r>
    </w:p>
  </w:footnote>
  <w:footnote w:type="continuationSeparator" w:id="0">
    <w:p w:rsidR="00E725F2" w:rsidRDefault="00E725F2" w:rsidP="006B0D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E9" w:rsidRDefault="006B0DE9" w:rsidP="006B0DE9">
    <w:pPr>
      <w:pStyle w:val="Header"/>
    </w:pPr>
    <w:r>
      <w:t>GERONTOLOGICAL CASE STUDY 17.2</w:t>
    </w:r>
    <w:r>
      <w:tab/>
    </w:r>
    <w:r>
      <w:tab/>
      <w:t>2</w:t>
    </w:r>
  </w:p>
  <w:p w:rsidR="006B0DE9" w:rsidRDefault="006B0D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E9" w:rsidRDefault="006B0DE9">
    <w:pPr>
      <w:pStyle w:val="Header"/>
    </w:pPr>
    <w:r>
      <w:t>Running head: GERONTOLOGICAL CASE STUDY 17.2</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015C4"/>
    <w:multiLevelType w:val="hybridMultilevel"/>
    <w:tmpl w:val="4FF4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A7D01"/>
    <w:multiLevelType w:val="hybridMultilevel"/>
    <w:tmpl w:val="8D1AA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43EAF"/>
    <w:multiLevelType w:val="hybridMultilevel"/>
    <w:tmpl w:val="07E4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3B5644"/>
    <w:multiLevelType w:val="hybridMultilevel"/>
    <w:tmpl w:val="8602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6B0DE9"/>
    <w:rsid w:val="00077BEC"/>
    <w:rsid w:val="000B54FD"/>
    <w:rsid w:val="0023539C"/>
    <w:rsid w:val="002F72F7"/>
    <w:rsid w:val="004529BA"/>
    <w:rsid w:val="004719DC"/>
    <w:rsid w:val="00507DFE"/>
    <w:rsid w:val="00622804"/>
    <w:rsid w:val="006B0DE9"/>
    <w:rsid w:val="00800C70"/>
    <w:rsid w:val="008A0BD2"/>
    <w:rsid w:val="00D66D0A"/>
    <w:rsid w:val="00E725F2"/>
    <w:rsid w:val="00EE3DBD"/>
    <w:rsid w:val="00EF4D0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4FD"/>
  </w:style>
  <w:style w:type="paragraph" w:styleId="Heading1">
    <w:name w:val="heading 1"/>
    <w:basedOn w:val="Normal"/>
    <w:link w:val="Heading1Char"/>
    <w:uiPriority w:val="9"/>
    <w:qFormat/>
    <w:rsid w:val="00507D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E9"/>
  </w:style>
  <w:style w:type="paragraph" w:styleId="Footer">
    <w:name w:val="footer"/>
    <w:basedOn w:val="Normal"/>
    <w:link w:val="FooterChar"/>
    <w:uiPriority w:val="99"/>
    <w:semiHidden/>
    <w:unhideWhenUsed/>
    <w:rsid w:val="006B0D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0DE9"/>
  </w:style>
  <w:style w:type="paragraph" w:styleId="BalloonText">
    <w:name w:val="Balloon Text"/>
    <w:basedOn w:val="Normal"/>
    <w:link w:val="BalloonTextChar"/>
    <w:uiPriority w:val="99"/>
    <w:semiHidden/>
    <w:unhideWhenUsed/>
    <w:rsid w:val="006B0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E9"/>
    <w:rPr>
      <w:rFonts w:ascii="Tahoma" w:hAnsi="Tahoma" w:cs="Tahoma"/>
      <w:sz w:val="16"/>
      <w:szCs w:val="16"/>
    </w:rPr>
  </w:style>
  <w:style w:type="paragraph" w:styleId="Date">
    <w:name w:val="Date"/>
    <w:basedOn w:val="Normal"/>
    <w:next w:val="Normal"/>
    <w:link w:val="DateChar"/>
    <w:uiPriority w:val="99"/>
    <w:semiHidden/>
    <w:unhideWhenUsed/>
    <w:rsid w:val="006B0DE9"/>
  </w:style>
  <w:style w:type="character" w:customStyle="1" w:styleId="DateChar">
    <w:name w:val="Date Char"/>
    <w:basedOn w:val="DefaultParagraphFont"/>
    <w:link w:val="Date"/>
    <w:uiPriority w:val="99"/>
    <w:semiHidden/>
    <w:rsid w:val="006B0DE9"/>
  </w:style>
  <w:style w:type="paragraph" w:styleId="ListParagraph">
    <w:name w:val="List Paragraph"/>
    <w:basedOn w:val="Normal"/>
    <w:uiPriority w:val="34"/>
    <w:qFormat/>
    <w:rsid w:val="006B0DE9"/>
    <w:pPr>
      <w:ind w:left="720"/>
      <w:contextualSpacing/>
    </w:pPr>
  </w:style>
  <w:style w:type="character" w:styleId="Hyperlink">
    <w:name w:val="Hyperlink"/>
    <w:basedOn w:val="DefaultParagraphFont"/>
    <w:uiPriority w:val="99"/>
    <w:unhideWhenUsed/>
    <w:rsid w:val="006B0DE9"/>
    <w:rPr>
      <w:color w:val="0000FF" w:themeColor="hyperlink"/>
      <w:u w:val="single"/>
    </w:rPr>
  </w:style>
  <w:style w:type="character" w:styleId="FollowedHyperlink">
    <w:name w:val="FollowedHyperlink"/>
    <w:basedOn w:val="DefaultParagraphFont"/>
    <w:uiPriority w:val="99"/>
    <w:semiHidden/>
    <w:unhideWhenUsed/>
    <w:rsid w:val="00800C70"/>
    <w:rPr>
      <w:color w:val="800080" w:themeColor="followedHyperlink"/>
      <w:u w:val="single"/>
    </w:rPr>
  </w:style>
  <w:style w:type="character" w:styleId="HTMLCite">
    <w:name w:val="HTML Cite"/>
    <w:basedOn w:val="DefaultParagraphFont"/>
    <w:uiPriority w:val="99"/>
    <w:semiHidden/>
    <w:unhideWhenUsed/>
    <w:rsid w:val="004719DC"/>
    <w:rPr>
      <w:i/>
      <w:iCs/>
    </w:rPr>
  </w:style>
  <w:style w:type="character" w:customStyle="1" w:styleId="Heading1Char">
    <w:name w:val="Heading 1 Char"/>
    <w:basedOn w:val="DefaultParagraphFont"/>
    <w:link w:val="Heading1"/>
    <w:uiPriority w:val="9"/>
    <w:rsid w:val="00507DFE"/>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8A0BD2"/>
    <w:rPr>
      <w:sz w:val="16"/>
      <w:szCs w:val="16"/>
    </w:rPr>
  </w:style>
  <w:style w:type="paragraph" w:styleId="CommentText">
    <w:name w:val="annotation text"/>
    <w:basedOn w:val="Normal"/>
    <w:link w:val="CommentTextChar"/>
    <w:uiPriority w:val="99"/>
    <w:semiHidden/>
    <w:unhideWhenUsed/>
    <w:rsid w:val="008A0BD2"/>
    <w:pPr>
      <w:spacing w:line="240" w:lineRule="auto"/>
    </w:pPr>
    <w:rPr>
      <w:sz w:val="20"/>
      <w:szCs w:val="20"/>
    </w:rPr>
  </w:style>
  <w:style w:type="character" w:customStyle="1" w:styleId="CommentTextChar">
    <w:name w:val="Comment Text Char"/>
    <w:basedOn w:val="DefaultParagraphFont"/>
    <w:link w:val="CommentText"/>
    <w:uiPriority w:val="99"/>
    <w:semiHidden/>
    <w:rsid w:val="008A0BD2"/>
    <w:rPr>
      <w:sz w:val="20"/>
      <w:szCs w:val="20"/>
    </w:rPr>
  </w:style>
  <w:style w:type="paragraph" w:styleId="CommentSubject">
    <w:name w:val="annotation subject"/>
    <w:basedOn w:val="CommentText"/>
    <w:next w:val="CommentText"/>
    <w:link w:val="CommentSubjectChar"/>
    <w:uiPriority w:val="99"/>
    <w:semiHidden/>
    <w:unhideWhenUsed/>
    <w:rsid w:val="008A0BD2"/>
    <w:rPr>
      <w:b/>
      <w:bCs/>
    </w:rPr>
  </w:style>
  <w:style w:type="character" w:customStyle="1" w:styleId="CommentSubjectChar">
    <w:name w:val="Comment Subject Char"/>
    <w:basedOn w:val="CommentTextChar"/>
    <w:link w:val="CommentSubject"/>
    <w:uiPriority w:val="99"/>
    <w:semiHidden/>
    <w:rsid w:val="008A0BD2"/>
    <w:rPr>
      <w:b/>
      <w:bCs/>
    </w:rPr>
  </w:style>
</w:styles>
</file>

<file path=word/webSettings.xml><?xml version="1.0" encoding="utf-8"?>
<w:webSettings xmlns:r="http://schemas.openxmlformats.org/officeDocument/2006/relationships" xmlns:w="http://schemas.openxmlformats.org/wordprocessingml/2006/main">
  <w:divs>
    <w:div w:id="413555194">
      <w:bodyDiv w:val="1"/>
      <w:marLeft w:val="0"/>
      <w:marRight w:val="0"/>
      <w:marTop w:val="0"/>
      <w:marBottom w:val="0"/>
      <w:divBdr>
        <w:top w:val="none" w:sz="0" w:space="0" w:color="auto"/>
        <w:left w:val="none" w:sz="0" w:space="0" w:color="auto"/>
        <w:bottom w:val="none" w:sz="0" w:space="0" w:color="auto"/>
        <w:right w:val="none" w:sz="0" w:space="0" w:color="auto"/>
      </w:divBdr>
    </w:div>
    <w:div w:id="17993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lz.org/alzheimers_disease_stages_of_alzheimers.asp" TargetMode="External"/><Relationship Id="rId13" Type="http://schemas.openxmlformats.org/officeDocument/2006/relationships/hyperlink" Target="http://www.alz.org/10signs" TargetMode="External"/><Relationship Id="rId18" Type="http://schemas.openxmlformats.org/officeDocument/2006/relationships/hyperlink" Target="http://www.nia.nih.gov/Alzheimers/Publications/homesafety.ht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alz.org/alzheimers_disease_standard_prescriptions.asp" TargetMode="External"/><Relationship Id="rId7" Type="http://schemas.openxmlformats.org/officeDocument/2006/relationships/comments" Target="comments.xml"/><Relationship Id="rId12" Type="http://schemas.openxmlformats.org/officeDocument/2006/relationships/hyperlink" Target="http://www.nia.nih.gov" TargetMode="External"/><Relationship Id="rId17" Type="http://schemas.openxmlformats.org/officeDocument/2006/relationships/hyperlink" Target="http://www.alz.org/living_with_alzheimers_respite_care.asp"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lz.org/living_with_alzheimers_respite_care.asp" TargetMode="External"/><Relationship Id="rId20" Type="http://schemas.openxmlformats.org/officeDocument/2006/relationships/hyperlink" Target="http://www.alz.org/alzheimers_disease_steps_to_diagnosi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z.org" TargetMode="External"/><Relationship Id="rId24" Type="http://schemas.openxmlformats.org/officeDocument/2006/relationships/hyperlink" Target="http://www.nia.nih.gov/alzheimers/publication/home-safety-people-alzheimers-disease/general-safety-concerns" TargetMode="External"/><Relationship Id="rId5" Type="http://schemas.openxmlformats.org/officeDocument/2006/relationships/footnotes" Target="footnotes.xml"/><Relationship Id="rId15" Type="http://schemas.openxmlformats.org/officeDocument/2006/relationships/hyperlink" Target="http://www.alz.org/alzheimers_disease_standard_prescriptions.asp" TargetMode="External"/><Relationship Id="rId23" Type="http://schemas.openxmlformats.org/officeDocument/2006/relationships/hyperlink" Target="http://www.alz.org/national/documents/topicsheet_adultday.pdf" TargetMode="External"/><Relationship Id="rId28" Type="http://schemas.openxmlformats.org/officeDocument/2006/relationships/theme" Target="theme/theme1.xml"/><Relationship Id="rId10" Type="http://schemas.openxmlformats.org/officeDocument/2006/relationships/hyperlink" Target="http://consultgerirn.org" TargetMode="External"/><Relationship Id="rId19" Type="http://schemas.openxmlformats.org/officeDocument/2006/relationships/hyperlink" Target="http://consultgerirn.org/topics/dementia/want_to_know_more" TargetMode="External"/><Relationship Id="rId4" Type="http://schemas.openxmlformats.org/officeDocument/2006/relationships/webSettings" Target="webSettings.xml"/><Relationship Id="rId9" Type="http://schemas.openxmlformats.org/officeDocument/2006/relationships/hyperlink" Target="http://consultgerirn.org/topics/dementia/want_to_know_more" TargetMode="External"/><Relationship Id="rId14" Type="http://schemas.openxmlformats.org/officeDocument/2006/relationships/hyperlink" Target="http://www.alz.org/alzheimers_disease_steps_to_diagnosis.asp" TargetMode="External"/><Relationship Id="rId22" Type="http://schemas.openxmlformats.org/officeDocument/2006/relationships/hyperlink" Target="http://www.alz.org/living_with_alzheimers_respite_care.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1591</Words>
  <Characters>9074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Mary</cp:lastModifiedBy>
  <cp:revision>2</cp:revision>
  <dcterms:created xsi:type="dcterms:W3CDTF">2012-04-16T10:58:00Z</dcterms:created>
  <dcterms:modified xsi:type="dcterms:W3CDTF">2012-04-16T10:58:00Z</dcterms:modified>
</cp:coreProperties>
</file>