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8CB" w:rsidRPr="00301F4C" w:rsidRDefault="00EB08CB" w:rsidP="00F214B3">
      <w:pPr>
        <w:spacing w:after="0" w:line="480" w:lineRule="auto"/>
        <w:ind w:left="720"/>
        <w:jc w:val="center"/>
        <w:rPr>
          <w:rFonts w:ascii="Times New Roman" w:hAnsi="Times New Roman" w:cs="Times New Roman"/>
          <w:sz w:val="24"/>
          <w:szCs w:val="24"/>
        </w:rPr>
      </w:pPr>
    </w:p>
    <w:p w:rsidR="00201190" w:rsidRPr="00301F4C" w:rsidRDefault="00201190" w:rsidP="00F214B3">
      <w:pPr>
        <w:spacing w:after="0" w:line="480" w:lineRule="auto"/>
        <w:ind w:left="720"/>
        <w:jc w:val="center"/>
        <w:rPr>
          <w:rFonts w:ascii="Times New Roman" w:hAnsi="Times New Roman" w:cs="Times New Roman"/>
          <w:sz w:val="24"/>
          <w:szCs w:val="24"/>
        </w:rPr>
      </w:pPr>
    </w:p>
    <w:p w:rsidR="00201190" w:rsidRPr="00C30495" w:rsidRDefault="00C30495" w:rsidP="00F214B3">
      <w:pPr>
        <w:spacing w:after="0" w:line="480" w:lineRule="auto"/>
        <w:ind w:left="720"/>
        <w:jc w:val="center"/>
        <w:rPr>
          <w:rFonts w:ascii="Times New Roman" w:hAnsi="Times New Roman" w:cs="Times New Roman"/>
          <w:color w:val="FF0000"/>
          <w:sz w:val="24"/>
          <w:szCs w:val="24"/>
        </w:rPr>
      </w:pPr>
      <w:r w:rsidRPr="00C30495">
        <w:rPr>
          <w:rFonts w:ascii="Times New Roman" w:hAnsi="Times New Roman" w:cs="Times New Roman"/>
          <w:color w:val="FF0000"/>
          <w:sz w:val="24"/>
          <w:szCs w:val="24"/>
        </w:rPr>
        <w:t>27/30</w:t>
      </w:r>
    </w:p>
    <w:p w:rsidR="00201190" w:rsidRPr="00301F4C" w:rsidRDefault="00201190" w:rsidP="00F214B3">
      <w:pPr>
        <w:spacing w:after="0" w:line="480" w:lineRule="auto"/>
        <w:ind w:left="720"/>
        <w:jc w:val="center"/>
        <w:rPr>
          <w:rFonts w:ascii="Times New Roman" w:hAnsi="Times New Roman" w:cs="Times New Roman"/>
          <w:sz w:val="24"/>
          <w:szCs w:val="24"/>
        </w:rPr>
      </w:pPr>
    </w:p>
    <w:p w:rsidR="00201190" w:rsidRPr="00301F4C" w:rsidRDefault="00201190" w:rsidP="00F214B3">
      <w:pPr>
        <w:spacing w:after="0" w:line="480" w:lineRule="auto"/>
        <w:ind w:left="720"/>
        <w:rPr>
          <w:rFonts w:ascii="Times New Roman" w:hAnsi="Times New Roman" w:cs="Times New Roman"/>
          <w:sz w:val="24"/>
          <w:szCs w:val="24"/>
        </w:rPr>
      </w:pPr>
    </w:p>
    <w:p w:rsidR="00201190" w:rsidRPr="00301F4C" w:rsidRDefault="00182135" w:rsidP="00F214B3">
      <w:pPr>
        <w:spacing w:after="0" w:line="480" w:lineRule="auto"/>
        <w:ind w:left="720"/>
        <w:jc w:val="center"/>
        <w:rPr>
          <w:rFonts w:ascii="Times New Roman" w:hAnsi="Times New Roman" w:cs="Times New Roman"/>
          <w:sz w:val="24"/>
          <w:szCs w:val="24"/>
        </w:rPr>
      </w:pPr>
      <w:r>
        <w:rPr>
          <w:rFonts w:ascii="Times New Roman" w:hAnsi="Times New Roman" w:cs="Times New Roman"/>
          <w:sz w:val="24"/>
          <w:szCs w:val="24"/>
        </w:rPr>
        <w:t xml:space="preserve">Case Study </w:t>
      </w:r>
      <w:r w:rsidR="00B71CAB">
        <w:rPr>
          <w:rFonts w:ascii="Times New Roman" w:hAnsi="Times New Roman" w:cs="Times New Roman"/>
          <w:sz w:val="24"/>
          <w:szCs w:val="24"/>
        </w:rPr>
        <w:t>6</w:t>
      </w:r>
    </w:p>
    <w:p w:rsidR="00201190" w:rsidRPr="00301F4C" w:rsidRDefault="00201190" w:rsidP="00F214B3">
      <w:pPr>
        <w:spacing w:after="0" w:line="480" w:lineRule="auto"/>
        <w:ind w:left="720"/>
        <w:jc w:val="center"/>
        <w:rPr>
          <w:rFonts w:ascii="Times New Roman" w:hAnsi="Times New Roman" w:cs="Times New Roman"/>
          <w:sz w:val="24"/>
          <w:szCs w:val="24"/>
        </w:rPr>
      </w:pPr>
      <w:r w:rsidRPr="00301F4C">
        <w:rPr>
          <w:rFonts w:ascii="Times New Roman" w:hAnsi="Times New Roman" w:cs="Times New Roman"/>
          <w:sz w:val="24"/>
          <w:szCs w:val="24"/>
        </w:rPr>
        <w:t>Liji Valiaveettil</w:t>
      </w:r>
    </w:p>
    <w:p w:rsidR="00201190" w:rsidRPr="00301F4C" w:rsidRDefault="00201190" w:rsidP="00F214B3">
      <w:pPr>
        <w:spacing w:after="0" w:line="480" w:lineRule="auto"/>
        <w:ind w:left="720"/>
        <w:jc w:val="center"/>
        <w:rPr>
          <w:rFonts w:ascii="Times New Roman" w:hAnsi="Times New Roman" w:cs="Times New Roman"/>
          <w:sz w:val="24"/>
          <w:szCs w:val="24"/>
        </w:rPr>
      </w:pPr>
      <w:r w:rsidRPr="00301F4C">
        <w:rPr>
          <w:rFonts w:ascii="Times New Roman" w:hAnsi="Times New Roman" w:cs="Times New Roman"/>
          <w:sz w:val="24"/>
          <w:szCs w:val="24"/>
        </w:rPr>
        <w:t>Lakeview College of Nursing</w:t>
      </w:r>
    </w:p>
    <w:p w:rsidR="00201190" w:rsidRPr="00301F4C" w:rsidRDefault="00201190" w:rsidP="00F214B3">
      <w:pPr>
        <w:spacing w:after="0" w:line="480" w:lineRule="auto"/>
        <w:ind w:left="720"/>
        <w:jc w:val="center"/>
        <w:rPr>
          <w:rFonts w:ascii="Times New Roman" w:hAnsi="Times New Roman" w:cs="Times New Roman"/>
          <w:sz w:val="24"/>
          <w:szCs w:val="24"/>
        </w:rPr>
      </w:pPr>
      <w:r w:rsidRPr="00301F4C">
        <w:rPr>
          <w:rFonts w:ascii="Times New Roman" w:hAnsi="Times New Roman" w:cs="Times New Roman"/>
          <w:sz w:val="24"/>
          <w:szCs w:val="24"/>
        </w:rPr>
        <w:t>N309: Gerontological Client</w:t>
      </w:r>
    </w:p>
    <w:p w:rsidR="00922CA9" w:rsidRPr="00301F4C" w:rsidRDefault="009D1CB0" w:rsidP="00F214B3">
      <w:pPr>
        <w:spacing w:after="0" w:line="480" w:lineRule="auto"/>
        <w:ind w:left="720"/>
        <w:jc w:val="center"/>
        <w:rPr>
          <w:rFonts w:ascii="Times New Roman" w:hAnsi="Times New Roman" w:cs="Times New Roman"/>
          <w:sz w:val="24"/>
          <w:szCs w:val="24"/>
        </w:rPr>
      </w:pPr>
      <w:r>
        <w:rPr>
          <w:rFonts w:ascii="Times New Roman" w:hAnsi="Times New Roman" w:cs="Times New Roman"/>
          <w:sz w:val="24"/>
          <w:szCs w:val="24"/>
        </w:rPr>
        <w:t>February</w:t>
      </w:r>
      <w:r w:rsidR="00182135">
        <w:rPr>
          <w:rFonts w:ascii="Times New Roman" w:hAnsi="Times New Roman" w:cs="Times New Roman"/>
          <w:sz w:val="24"/>
          <w:szCs w:val="24"/>
        </w:rPr>
        <w:t xml:space="preserve"> </w:t>
      </w:r>
      <w:r w:rsidR="00B71CAB">
        <w:rPr>
          <w:rFonts w:ascii="Times New Roman" w:hAnsi="Times New Roman" w:cs="Times New Roman"/>
          <w:sz w:val="24"/>
          <w:szCs w:val="24"/>
        </w:rPr>
        <w:t>29</w:t>
      </w:r>
      <w:r w:rsidR="00201190" w:rsidRPr="00301F4C">
        <w:rPr>
          <w:rFonts w:ascii="Times New Roman" w:hAnsi="Times New Roman" w:cs="Times New Roman"/>
          <w:sz w:val="24"/>
          <w:szCs w:val="24"/>
        </w:rPr>
        <w:t>, 2012</w:t>
      </w:r>
    </w:p>
    <w:p w:rsidR="00922CA9" w:rsidRPr="00301F4C" w:rsidRDefault="00922CA9" w:rsidP="00F214B3">
      <w:pPr>
        <w:spacing w:after="0" w:line="480" w:lineRule="auto"/>
        <w:ind w:left="720"/>
        <w:rPr>
          <w:rFonts w:ascii="Times New Roman" w:hAnsi="Times New Roman" w:cs="Times New Roman"/>
          <w:sz w:val="24"/>
          <w:szCs w:val="24"/>
        </w:rPr>
      </w:pPr>
      <w:r w:rsidRPr="00301F4C">
        <w:rPr>
          <w:rFonts w:ascii="Times New Roman" w:hAnsi="Times New Roman" w:cs="Times New Roman"/>
          <w:sz w:val="24"/>
          <w:szCs w:val="24"/>
        </w:rPr>
        <w:br w:type="page"/>
      </w:r>
    </w:p>
    <w:p w:rsidR="00B71CAB" w:rsidRPr="00420D5B" w:rsidRDefault="00493313" w:rsidP="00B71CAB">
      <w:pPr>
        <w:pStyle w:val="ListParagraph"/>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Case Study </w:t>
      </w:r>
      <w:r w:rsidR="00B71CAB">
        <w:rPr>
          <w:rFonts w:ascii="Times New Roman" w:hAnsi="Times New Roman" w:cs="Times New Roman"/>
          <w:sz w:val="24"/>
          <w:szCs w:val="24"/>
        </w:rPr>
        <w:t>Six</w:t>
      </w:r>
      <w:r>
        <w:rPr>
          <w:rFonts w:ascii="Times New Roman" w:hAnsi="Times New Roman" w:cs="Times New Roman"/>
          <w:sz w:val="24"/>
          <w:szCs w:val="24"/>
        </w:rPr>
        <w:t xml:space="preserve">: </w:t>
      </w:r>
      <w:r w:rsidR="00B71CAB">
        <w:rPr>
          <w:rFonts w:ascii="Times New Roman" w:hAnsi="Times New Roman" w:cs="Times New Roman"/>
          <w:sz w:val="24"/>
          <w:szCs w:val="24"/>
        </w:rPr>
        <w:t>Osteoporosis</w:t>
      </w:r>
      <w:bookmarkStart w:id="0" w:name="_GoBack"/>
      <w:bookmarkEnd w:id="0"/>
    </w:p>
    <w:p w:rsidR="00B71CAB" w:rsidRPr="00420D5B" w:rsidRDefault="00B71CAB" w:rsidP="00B71CAB">
      <w:pPr>
        <w:spacing w:after="0" w:line="480" w:lineRule="auto"/>
        <w:rPr>
          <w:rFonts w:ascii="Times New Roman" w:hAnsi="Times New Roman" w:cs="Times New Roman"/>
          <w:sz w:val="24"/>
          <w:szCs w:val="24"/>
        </w:rPr>
      </w:pPr>
      <w:r w:rsidRPr="00420D5B">
        <w:rPr>
          <w:rFonts w:ascii="Times New Roman" w:hAnsi="Times New Roman" w:cs="Times New Roman"/>
          <w:sz w:val="24"/>
          <w:szCs w:val="24"/>
        </w:rPr>
        <w:t>1. Osteoporosis is a bone disorder that is measured by low bone density or porous bones. There are a few steps that can be beneficial in preventing osteoporosis in adolescent years, before the bones become fully developed. A well balance and nutritional diet with plenty of calcium and vitamin D, avoid smoking or excessive drinking and by including plenty of weight bearing exercise can all assist in preventing osteoporosis (</w:t>
      </w:r>
      <w:proofErr w:type="spellStart"/>
      <w:r w:rsidRPr="00420D5B">
        <w:rPr>
          <w:rFonts w:ascii="Times New Roman" w:hAnsi="Times New Roman" w:cs="Times New Roman"/>
          <w:sz w:val="24"/>
          <w:szCs w:val="24"/>
        </w:rPr>
        <w:t>Mauk</w:t>
      </w:r>
      <w:proofErr w:type="spellEnd"/>
      <w:r w:rsidRPr="00420D5B">
        <w:rPr>
          <w:rFonts w:ascii="Times New Roman" w:hAnsi="Times New Roman" w:cs="Times New Roman"/>
          <w:sz w:val="24"/>
          <w:szCs w:val="24"/>
        </w:rPr>
        <w:t xml:space="preserve">, 2010). Dairy products have high calcium content, so by ensuring kids to drink milk every day and eating healthy cheese and yogurts is an easy way in getting kids to include calcium in their diets. </w:t>
      </w:r>
      <w:proofErr w:type="spellStart"/>
      <w:r w:rsidRPr="00420D5B">
        <w:rPr>
          <w:rFonts w:ascii="Times New Roman" w:hAnsi="Times New Roman" w:cs="Times New Roman"/>
          <w:sz w:val="24"/>
          <w:szCs w:val="24"/>
        </w:rPr>
        <w:t>Vit</w:t>
      </w:r>
      <w:proofErr w:type="spellEnd"/>
      <w:r w:rsidRPr="00420D5B">
        <w:rPr>
          <w:rFonts w:ascii="Times New Roman" w:hAnsi="Times New Roman" w:cs="Times New Roman"/>
          <w:sz w:val="24"/>
          <w:szCs w:val="24"/>
        </w:rPr>
        <w:t xml:space="preserve"> D should also be included in order for the calcium to better absorb. </w:t>
      </w:r>
    </w:p>
    <w:p w:rsidR="00B71CAB" w:rsidRPr="00225AEF" w:rsidRDefault="00B71CAB" w:rsidP="00B71CAB">
      <w:pPr>
        <w:spacing w:after="0" w:line="480" w:lineRule="auto"/>
        <w:rPr>
          <w:rFonts w:ascii="Times New Roman" w:hAnsi="Times New Roman" w:cs="Times New Roman"/>
          <w:color w:val="FF0000"/>
          <w:sz w:val="24"/>
          <w:szCs w:val="24"/>
        </w:rPr>
      </w:pPr>
      <w:r w:rsidRPr="00420D5B">
        <w:rPr>
          <w:rFonts w:ascii="Times New Roman" w:hAnsi="Times New Roman" w:cs="Times New Roman"/>
          <w:sz w:val="24"/>
          <w:szCs w:val="24"/>
        </w:rPr>
        <w:t xml:space="preserve">2. Some </w:t>
      </w:r>
      <w:proofErr w:type="spellStart"/>
      <w:r w:rsidRPr="00420D5B">
        <w:rPr>
          <w:rFonts w:ascii="Times New Roman" w:hAnsi="Times New Roman" w:cs="Times New Roman"/>
          <w:sz w:val="24"/>
          <w:szCs w:val="24"/>
        </w:rPr>
        <w:t>nonmodifiable</w:t>
      </w:r>
      <w:proofErr w:type="spellEnd"/>
      <w:r w:rsidRPr="00420D5B">
        <w:rPr>
          <w:rFonts w:ascii="Times New Roman" w:hAnsi="Times New Roman" w:cs="Times New Roman"/>
          <w:sz w:val="24"/>
          <w:szCs w:val="24"/>
        </w:rPr>
        <w:t xml:space="preserve"> risk factors would be gender, race, boy structure and family history (</w:t>
      </w:r>
      <w:proofErr w:type="spellStart"/>
      <w:r w:rsidRPr="00420D5B">
        <w:rPr>
          <w:rFonts w:ascii="Times New Roman" w:hAnsi="Times New Roman" w:cs="Times New Roman"/>
          <w:sz w:val="24"/>
          <w:szCs w:val="24"/>
        </w:rPr>
        <w:t>Mauk</w:t>
      </w:r>
      <w:proofErr w:type="spellEnd"/>
      <w:r w:rsidRPr="00420D5B">
        <w:rPr>
          <w:rFonts w:ascii="Times New Roman" w:hAnsi="Times New Roman" w:cs="Times New Roman"/>
          <w:sz w:val="24"/>
          <w:szCs w:val="24"/>
        </w:rPr>
        <w:t>, 2010). It can be presumed that Violet and her daughter and granddaughter are of either Caucasian or Asian descent. Also being female increases risks as well as having a small frame, being too thin, or a low bone mass. It must also be taken into consideration that Violet is 92 years old and as one gets older, that can be considered a potential risk factor.</w:t>
      </w:r>
      <w:r w:rsidR="00225AEF">
        <w:rPr>
          <w:rFonts w:ascii="Times New Roman" w:hAnsi="Times New Roman" w:cs="Times New Roman"/>
          <w:sz w:val="24"/>
          <w:szCs w:val="24"/>
        </w:rPr>
        <w:t xml:space="preserve"> </w:t>
      </w:r>
      <w:r w:rsidR="00225AEF">
        <w:rPr>
          <w:rFonts w:ascii="Times New Roman" w:hAnsi="Times New Roman" w:cs="Times New Roman"/>
          <w:color w:val="FF0000"/>
          <w:sz w:val="24"/>
          <w:szCs w:val="24"/>
        </w:rPr>
        <w:t>Her physical farm work in the sun and eating veggies and dairy has kept her strong.</w:t>
      </w:r>
    </w:p>
    <w:p w:rsidR="00B71CAB" w:rsidRPr="00420D5B" w:rsidRDefault="00B71CAB" w:rsidP="00B71CAB">
      <w:pPr>
        <w:spacing w:after="0" w:line="480" w:lineRule="auto"/>
        <w:rPr>
          <w:rFonts w:ascii="Times New Roman" w:hAnsi="Times New Roman" w:cs="Times New Roman"/>
          <w:sz w:val="24"/>
          <w:szCs w:val="24"/>
        </w:rPr>
      </w:pPr>
      <w:r w:rsidRPr="00420D5B">
        <w:rPr>
          <w:rFonts w:ascii="Times New Roman" w:hAnsi="Times New Roman" w:cs="Times New Roman"/>
          <w:sz w:val="24"/>
          <w:szCs w:val="24"/>
        </w:rPr>
        <w:t>3. A great video with animation of what happens durin</w:t>
      </w:r>
      <w:r>
        <w:rPr>
          <w:rFonts w:ascii="Times New Roman" w:hAnsi="Times New Roman" w:cs="Times New Roman"/>
          <w:sz w:val="24"/>
          <w:szCs w:val="24"/>
        </w:rPr>
        <w:t xml:space="preserve">g a DEXA scan is in this link: </w:t>
      </w:r>
    </w:p>
    <w:p w:rsidR="00B71CAB" w:rsidRPr="00225AEF" w:rsidRDefault="00B71CAB" w:rsidP="00B71CAB">
      <w:pPr>
        <w:spacing w:after="0" w:line="480" w:lineRule="auto"/>
        <w:rPr>
          <w:rFonts w:ascii="Times New Roman" w:hAnsi="Times New Roman" w:cs="Times New Roman"/>
          <w:color w:val="FF0000"/>
          <w:sz w:val="24"/>
          <w:szCs w:val="24"/>
        </w:rPr>
      </w:pPr>
      <w:r w:rsidRPr="00420D5B">
        <w:rPr>
          <w:rFonts w:ascii="Times New Roman" w:hAnsi="Times New Roman" w:cs="Times New Roman"/>
          <w:sz w:val="24"/>
          <w:szCs w:val="24"/>
        </w:rPr>
        <w:t xml:space="preserve">http://www.youtube.com/watch?v=7EkK1oMK5A8. The video is called DEXA - Dual energy x-ray </w:t>
      </w:r>
      <w:proofErr w:type="spellStart"/>
      <w:r w:rsidRPr="00420D5B">
        <w:rPr>
          <w:rFonts w:ascii="Times New Roman" w:hAnsi="Times New Roman" w:cs="Times New Roman"/>
          <w:sz w:val="24"/>
          <w:szCs w:val="24"/>
        </w:rPr>
        <w:t>absorptiometry</w:t>
      </w:r>
      <w:proofErr w:type="spellEnd"/>
      <w:r w:rsidRPr="00420D5B">
        <w:rPr>
          <w:rFonts w:ascii="Times New Roman" w:hAnsi="Times New Roman" w:cs="Times New Roman"/>
          <w:sz w:val="24"/>
          <w:szCs w:val="24"/>
        </w:rPr>
        <w:t xml:space="preserve"> (</w:t>
      </w:r>
      <w:proofErr w:type="spellStart"/>
      <w:r w:rsidRPr="00420D5B">
        <w:rPr>
          <w:rFonts w:ascii="Times New Roman" w:hAnsi="Times New Roman" w:cs="Times New Roman"/>
          <w:sz w:val="24"/>
          <w:szCs w:val="24"/>
        </w:rPr>
        <w:t>MedFlux</w:t>
      </w:r>
      <w:proofErr w:type="spellEnd"/>
      <w:r w:rsidRPr="00420D5B">
        <w:rPr>
          <w:rFonts w:ascii="Times New Roman" w:hAnsi="Times New Roman" w:cs="Times New Roman"/>
          <w:sz w:val="24"/>
          <w:szCs w:val="24"/>
        </w:rPr>
        <w:t xml:space="preserve">, 2008). </w:t>
      </w:r>
      <w:r w:rsidR="00225AEF">
        <w:rPr>
          <w:rFonts w:ascii="Times New Roman" w:hAnsi="Times New Roman" w:cs="Times New Roman"/>
          <w:color w:val="FF0000"/>
          <w:sz w:val="24"/>
          <w:szCs w:val="24"/>
        </w:rPr>
        <w:t xml:space="preserve">What about the </w:t>
      </w:r>
      <w:r w:rsidR="00C30495">
        <w:rPr>
          <w:rFonts w:ascii="Times New Roman" w:hAnsi="Times New Roman" w:cs="Times New Roman"/>
          <w:color w:val="FF0000"/>
          <w:sz w:val="24"/>
          <w:szCs w:val="24"/>
        </w:rPr>
        <w:t>test?</w:t>
      </w:r>
    </w:p>
    <w:p w:rsidR="00B71CAB" w:rsidRPr="00420D5B" w:rsidRDefault="00B71CAB" w:rsidP="00B71CAB">
      <w:pPr>
        <w:spacing w:after="0" w:line="480" w:lineRule="auto"/>
        <w:rPr>
          <w:rFonts w:ascii="Times New Roman" w:hAnsi="Times New Roman" w:cs="Times New Roman"/>
          <w:sz w:val="24"/>
          <w:szCs w:val="24"/>
        </w:rPr>
      </w:pPr>
      <w:r w:rsidRPr="00420D5B">
        <w:rPr>
          <w:rFonts w:ascii="Times New Roman" w:hAnsi="Times New Roman" w:cs="Times New Roman"/>
          <w:sz w:val="24"/>
          <w:szCs w:val="24"/>
        </w:rPr>
        <w:t xml:space="preserve">4. The ovaries produce hormones such as progesterone and </w:t>
      </w:r>
      <w:proofErr w:type="spellStart"/>
      <w:r w:rsidRPr="00420D5B">
        <w:rPr>
          <w:rFonts w:ascii="Times New Roman" w:hAnsi="Times New Roman" w:cs="Times New Roman"/>
          <w:sz w:val="24"/>
          <w:szCs w:val="24"/>
        </w:rPr>
        <w:t>oestrogen</w:t>
      </w:r>
      <w:proofErr w:type="spellEnd"/>
      <w:r w:rsidRPr="00420D5B">
        <w:rPr>
          <w:rFonts w:ascii="Times New Roman" w:hAnsi="Times New Roman" w:cs="Times New Roman"/>
          <w:sz w:val="24"/>
          <w:szCs w:val="24"/>
        </w:rPr>
        <w:t xml:space="preserve">. When the ovaries are taken out, our bodies kind of go into menopause suddenly as oppose to over a couple of years like the natural way that menopause occurs (National Osteoporosis Foundation, 2008). This change in hormone levels can cause serious implications to the bones such as osteoporosis. The </w:t>
      </w:r>
      <w:r w:rsidRPr="00420D5B">
        <w:rPr>
          <w:rFonts w:ascii="Times New Roman" w:hAnsi="Times New Roman" w:cs="Times New Roman"/>
          <w:sz w:val="24"/>
          <w:szCs w:val="24"/>
        </w:rPr>
        <w:lastRenderedPageBreak/>
        <w:t xml:space="preserve">female hormone </w:t>
      </w:r>
      <w:proofErr w:type="spellStart"/>
      <w:r w:rsidRPr="00420D5B">
        <w:rPr>
          <w:rFonts w:ascii="Times New Roman" w:hAnsi="Times New Roman" w:cs="Times New Roman"/>
          <w:sz w:val="24"/>
          <w:szCs w:val="24"/>
        </w:rPr>
        <w:t>oestrogen</w:t>
      </w:r>
      <w:proofErr w:type="spellEnd"/>
      <w:r w:rsidRPr="00420D5B">
        <w:rPr>
          <w:rFonts w:ascii="Times New Roman" w:hAnsi="Times New Roman" w:cs="Times New Roman"/>
          <w:sz w:val="24"/>
          <w:szCs w:val="24"/>
        </w:rPr>
        <w:t xml:space="preserve"> is essential for healthy bones. When there is a sudden fall in </w:t>
      </w:r>
      <w:proofErr w:type="spellStart"/>
      <w:r w:rsidRPr="00420D5B">
        <w:rPr>
          <w:rFonts w:ascii="Times New Roman" w:hAnsi="Times New Roman" w:cs="Times New Roman"/>
          <w:sz w:val="24"/>
          <w:szCs w:val="24"/>
        </w:rPr>
        <w:t>oestrogen</w:t>
      </w:r>
      <w:proofErr w:type="spellEnd"/>
      <w:r w:rsidRPr="00420D5B">
        <w:rPr>
          <w:rFonts w:ascii="Times New Roman" w:hAnsi="Times New Roman" w:cs="Times New Roman"/>
          <w:sz w:val="24"/>
          <w:szCs w:val="24"/>
        </w:rPr>
        <w:t xml:space="preserve">, this can a rapid decrease in bone density. </w:t>
      </w:r>
    </w:p>
    <w:p w:rsidR="00B71CAB" w:rsidRPr="00420D5B" w:rsidRDefault="00B71CAB" w:rsidP="00B71CAB">
      <w:pPr>
        <w:spacing w:after="0" w:line="480" w:lineRule="auto"/>
        <w:rPr>
          <w:rFonts w:ascii="Times New Roman" w:hAnsi="Times New Roman" w:cs="Times New Roman"/>
          <w:sz w:val="24"/>
          <w:szCs w:val="24"/>
        </w:rPr>
      </w:pPr>
      <w:r w:rsidRPr="00420D5B">
        <w:rPr>
          <w:rFonts w:ascii="Times New Roman" w:hAnsi="Times New Roman" w:cs="Times New Roman"/>
          <w:sz w:val="24"/>
          <w:szCs w:val="24"/>
        </w:rPr>
        <w:t xml:space="preserve">5. Os-Cal: is a calcium supplement. It neutralizes gastric acidity so it can also be used as an </w:t>
      </w:r>
      <w:commentRangeStart w:id="1"/>
      <w:r w:rsidRPr="00420D5B">
        <w:rPr>
          <w:rFonts w:ascii="Times New Roman" w:hAnsi="Times New Roman" w:cs="Times New Roman"/>
          <w:sz w:val="24"/>
          <w:szCs w:val="24"/>
        </w:rPr>
        <w:t>antacid.</w:t>
      </w:r>
      <w:commentRangeEnd w:id="1"/>
      <w:r w:rsidR="00225AEF">
        <w:rPr>
          <w:rStyle w:val="CommentReference"/>
        </w:rPr>
        <w:commentReference w:id="1"/>
      </w:r>
      <w:r w:rsidRPr="00420D5B">
        <w:rPr>
          <w:rFonts w:ascii="Times New Roman" w:hAnsi="Times New Roman" w:cs="Times New Roman"/>
          <w:sz w:val="24"/>
          <w:szCs w:val="24"/>
        </w:rPr>
        <w:t xml:space="preserve"> The usual dose is 1000-1500 mg PO daily. </w:t>
      </w:r>
    </w:p>
    <w:p w:rsidR="00B71CAB" w:rsidRPr="00420D5B" w:rsidRDefault="00B71CAB" w:rsidP="00B71CAB">
      <w:pPr>
        <w:spacing w:after="0" w:line="480" w:lineRule="auto"/>
        <w:rPr>
          <w:rFonts w:ascii="Times New Roman" w:hAnsi="Times New Roman" w:cs="Times New Roman"/>
          <w:sz w:val="24"/>
          <w:szCs w:val="24"/>
        </w:rPr>
      </w:pPr>
      <w:r w:rsidRPr="00420D5B">
        <w:rPr>
          <w:rFonts w:ascii="Times New Roman" w:hAnsi="Times New Roman" w:cs="Times New Roman"/>
          <w:sz w:val="24"/>
          <w:szCs w:val="24"/>
        </w:rPr>
        <w:t xml:space="preserve">Vitamin D: is a vitamin D supplement. It increases intestinal absorption of calcium, provides calcium for bones and increases renal tubular </w:t>
      </w:r>
      <w:proofErr w:type="spellStart"/>
      <w:r w:rsidRPr="00420D5B">
        <w:rPr>
          <w:rFonts w:ascii="Times New Roman" w:hAnsi="Times New Roman" w:cs="Times New Roman"/>
          <w:sz w:val="24"/>
          <w:szCs w:val="24"/>
        </w:rPr>
        <w:t>resorption</w:t>
      </w:r>
      <w:proofErr w:type="spellEnd"/>
      <w:r w:rsidRPr="00420D5B">
        <w:rPr>
          <w:rFonts w:ascii="Times New Roman" w:hAnsi="Times New Roman" w:cs="Times New Roman"/>
          <w:sz w:val="24"/>
          <w:szCs w:val="24"/>
        </w:rPr>
        <w:t xml:space="preserve"> of phosphate. The usual dose is 0.25 mcg bid or daily, PO. </w:t>
      </w:r>
    </w:p>
    <w:p w:rsidR="00B71CAB" w:rsidRPr="00420D5B" w:rsidRDefault="00B71CAB" w:rsidP="00B71CAB">
      <w:pPr>
        <w:spacing w:after="0" w:line="480" w:lineRule="auto"/>
        <w:rPr>
          <w:rFonts w:ascii="Times New Roman" w:hAnsi="Times New Roman" w:cs="Times New Roman"/>
          <w:sz w:val="24"/>
          <w:szCs w:val="24"/>
        </w:rPr>
      </w:pPr>
      <w:proofErr w:type="spellStart"/>
      <w:r w:rsidRPr="00420D5B">
        <w:rPr>
          <w:rFonts w:ascii="Times New Roman" w:hAnsi="Times New Roman" w:cs="Times New Roman"/>
          <w:sz w:val="24"/>
          <w:szCs w:val="24"/>
        </w:rPr>
        <w:t>Zoledronic</w:t>
      </w:r>
      <w:proofErr w:type="spellEnd"/>
      <w:r w:rsidRPr="00420D5B">
        <w:rPr>
          <w:rFonts w:ascii="Times New Roman" w:hAnsi="Times New Roman" w:cs="Times New Roman"/>
          <w:sz w:val="24"/>
          <w:szCs w:val="24"/>
        </w:rPr>
        <w:t>: Bone-</w:t>
      </w:r>
      <w:proofErr w:type="spellStart"/>
      <w:r w:rsidRPr="00420D5B">
        <w:rPr>
          <w:rFonts w:ascii="Times New Roman" w:hAnsi="Times New Roman" w:cs="Times New Roman"/>
          <w:sz w:val="24"/>
          <w:szCs w:val="24"/>
        </w:rPr>
        <w:t>resorption</w:t>
      </w:r>
      <w:proofErr w:type="spellEnd"/>
      <w:r w:rsidRPr="00420D5B">
        <w:rPr>
          <w:rFonts w:ascii="Times New Roman" w:hAnsi="Times New Roman" w:cs="Times New Roman"/>
          <w:sz w:val="24"/>
          <w:szCs w:val="24"/>
        </w:rPr>
        <w:t xml:space="preserve"> inhibitor. It is a potent inhibitor of </w:t>
      </w:r>
      <w:proofErr w:type="spellStart"/>
      <w:r w:rsidRPr="00420D5B">
        <w:rPr>
          <w:rFonts w:ascii="Times New Roman" w:hAnsi="Times New Roman" w:cs="Times New Roman"/>
          <w:sz w:val="24"/>
          <w:szCs w:val="24"/>
        </w:rPr>
        <w:t>osteoclastic</w:t>
      </w:r>
      <w:proofErr w:type="spellEnd"/>
      <w:r w:rsidRPr="00420D5B">
        <w:rPr>
          <w:rFonts w:ascii="Times New Roman" w:hAnsi="Times New Roman" w:cs="Times New Roman"/>
          <w:sz w:val="24"/>
          <w:szCs w:val="24"/>
        </w:rPr>
        <w:t xml:space="preserve"> bone </w:t>
      </w:r>
      <w:proofErr w:type="spellStart"/>
      <w:r w:rsidRPr="00420D5B">
        <w:rPr>
          <w:rFonts w:ascii="Times New Roman" w:hAnsi="Times New Roman" w:cs="Times New Roman"/>
          <w:sz w:val="24"/>
          <w:szCs w:val="24"/>
        </w:rPr>
        <w:t>resorption</w:t>
      </w:r>
      <w:proofErr w:type="spellEnd"/>
      <w:r w:rsidRPr="00420D5B">
        <w:rPr>
          <w:rFonts w:ascii="Times New Roman" w:hAnsi="Times New Roman" w:cs="Times New Roman"/>
          <w:sz w:val="24"/>
          <w:szCs w:val="24"/>
        </w:rPr>
        <w:t xml:space="preserve">. It inhibits skeletal calcium release caused by stimulating factors released by tumors and inhibits </w:t>
      </w:r>
      <w:proofErr w:type="spellStart"/>
      <w:r w:rsidRPr="00420D5B">
        <w:rPr>
          <w:rFonts w:ascii="Times New Roman" w:hAnsi="Times New Roman" w:cs="Times New Roman"/>
          <w:sz w:val="24"/>
          <w:szCs w:val="24"/>
        </w:rPr>
        <w:t>osteoclastic</w:t>
      </w:r>
      <w:proofErr w:type="spellEnd"/>
      <w:r w:rsidRPr="00420D5B">
        <w:rPr>
          <w:rFonts w:ascii="Times New Roman" w:hAnsi="Times New Roman" w:cs="Times New Roman"/>
          <w:sz w:val="24"/>
          <w:szCs w:val="24"/>
        </w:rPr>
        <w:t xml:space="preserve"> activity. The usual dose either IV INF 5 mg every other year or every year. It can also be 5 mg/100 ml injection. </w:t>
      </w:r>
    </w:p>
    <w:p w:rsidR="00B71CAB" w:rsidRPr="00420D5B" w:rsidRDefault="00B71CAB" w:rsidP="00B71CAB">
      <w:pPr>
        <w:spacing w:after="0" w:line="480" w:lineRule="auto"/>
        <w:rPr>
          <w:rFonts w:ascii="Times New Roman" w:hAnsi="Times New Roman" w:cs="Times New Roman"/>
          <w:sz w:val="24"/>
          <w:szCs w:val="24"/>
        </w:rPr>
      </w:pPr>
      <w:proofErr w:type="spellStart"/>
      <w:r w:rsidRPr="00420D5B">
        <w:rPr>
          <w:rFonts w:ascii="Times New Roman" w:hAnsi="Times New Roman" w:cs="Times New Roman"/>
          <w:sz w:val="24"/>
          <w:szCs w:val="24"/>
        </w:rPr>
        <w:t>Bisphophonates</w:t>
      </w:r>
      <w:proofErr w:type="spellEnd"/>
      <w:r w:rsidRPr="00420D5B">
        <w:rPr>
          <w:rFonts w:ascii="Times New Roman" w:hAnsi="Times New Roman" w:cs="Times New Roman"/>
          <w:sz w:val="24"/>
          <w:szCs w:val="24"/>
        </w:rPr>
        <w:t xml:space="preserve"> are bone </w:t>
      </w:r>
      <w:proofErr w:type="spellStart"/>
      <w:r w:rsidRPr="00420D5B">
        <w:rPr>
          <w:rFonts w:ascii="Times New Roman" w:hAnsi="Times New Roman" w:cs="Times New Roman"/>
          <w:sz w:val="24"/>
          <w:szCs w:val="24"/>
        </w:rPr>
        <w:t>resorption</w:t>
      </w:r>
      <w:proofErr w:type="spellEnd"/>
      <w:r w:rsidRPr="00420D5B">
        <w:rPr>
          <w:rFonts w:ascii="Times New Roman" w:hAnsi="Times New Roman" w:cs="Times New Roman"/>
          <w:sz w:val="24"/>
          <w:szCs w:val="24"/>
        </w:rPr>
        <w:t xml:space="preserve"> inhibitors. They absorb calcium phosphate crystals in bone and may directly block dissolution of hydroxyapatite crystals of bone, inhibiting normal and abnormal bone </w:t>
      </w:r>
      <w:proofErr w:type="spellStart"/>
      <w:r w:rsidRPr="00420D5B">
        <w:rPr>
          <w:rFonts w:ascii="Times New Roman" w:hAnsi="Times New Roman" w:cs="Times New Roman"/>
          <w:sz w:val="24"/>
          <w:szCs w:val="24"/>
        </w:rPr>
        <w:t>resorption</w:t>
      </w:r>
      <w:proofErr w:type="spellEnd"/>
      <w:r w:rsidRPr="00420D5B">
        <w:rPr>
          <w:rFonts w:ascii="Times New Roman" w:hAnsi="Times New Roman" w:cs="Times New Roman"/>
          <w:sz w:val="24"/>
          <w:szCs w:val="24"/>
        </w:rPr>
        <w:t xml:space="preserve"> and mineralization. 5mg daily PO.</w:t>
      </w:r>
    </w:p>
    <w:p w:rsidR="00B71CAB" w:rsidRPr="00420D5B" w:rsidRDefault="00B71CAB" w:rsidP="00B71CAB">
      <w:pPr>
        <w:spacing w:after="0" w:line="480" w:lineRule="auto"/>
        <w:rPr>
          <w:rFonts w:ascii="Times New Roman" w:hAnsi="Times New Roman" w:cs="Times New Roman"/>
          <w:sz w:val="24"/>
          <w:szCs w:val="24"/>
        </w:rPr>
      </w:pPr>
      <w:proofErr w:type="spellStart"/>
      <w:r w:rsidRPr="00420D5B">
        <w:rPr>
          <w:rFonts w:ascii="Times New Roman" w:hAnsi="Times New Roman" w:cs="Times New Roman"/>
          <w:sz w:val="24"/>
          <w:szCs w:val="24"/>
        </w:rPr>
        <w:t>Raloxifene</w:t>
      </w:r>
      <w:proofErr w:type="spellEnd"/>
      <w:r w:rsidRPr="00420D5B">
        <w:rPr>
          <w:rFonts w:ascii="Times New Roman" w:hAnsi="Times New Roman" w:cs="Times New Roman"/>
          <w:sz w:val="24"/>
          <w:szCs w:val="24"/>
        </w:rPr>
        <w:t xml:space="preserve"> is a hormone </w:t>
      </w:r>
      <w:proofErr w:type="spellStart"/>
      <w:r w:rsidRPr="00420D5B">
        <w:rPr>
          <w:rFonts w:ascii="Times New Roman" w:hAnsi="Times New Roman" w:cs="Times New Roman"/>
          <w:sz w:val="24"/>
          <w:szCs w:val="24"/>
        </w:rPr>
        <w:t>remodifier</w:t>
      </w:r>
      <w:proofErr w:type="spellEnd"/>
      <w:r w:rsidRPr="00420D5B">
        <w:rPr>
          <w:rFonts w:ascii="Times New Roman" w:hAnsi="Times New Roman" w:cs="Times New Roman"/>
          <w:sz w:val="24"/>
          <w:szCs w:val="24"/>
        </w:rPr>
        <w:t xml:space="preserve"> and bone </w:t>
      </w:r>
      <w:proofErr w:type="spellStart"/>
      <w:r w:rsidRPr="00420D5B">
        <w:rPr>
          <w:rFonts w:ascii="Times New Roman" w:hAnsi="Times New Roman" w:cs="Times New Roman"/>
          <w:sz w:val="24"/>
          <w:szCs w:val="24"/>
        </w:rPr>
        <w:t>resorption</w:t>
      </w:r>
      <w:proofErr w:type="spellEnd"/>
      <w:r w:rsidRPr="00420D5B">
        <w:rPr>
          <w:rFonts w:ascii="Times New Roman" w:hAnsi="Times New Roman" w:cs="Times New Roman"/>
          <w:sz w:val="24"/>
          <w:szCs w:val="24"/>
        </w:rPr>
        <w:t xml:space="preserve"> inhibitor. It has an agonist activity in bone and lipid metabolism, and an antagonist activity on breast and uterus. It reduces </w:t>
      </w:r>
      <w:proofErr w:type="spellStart"/>
      <w:r w:rsidRPr="00420D5B">
        <w:rPr>
          <w:rFonts w:ascii="Times New Roman" w:hAnsi="Times New Roman" w:cs="Times New Roman"/>
          <w:sz w:val="24"/>
          <w:szCs w:val="24"/>
        </w:rPr>
        <w:t>resorption</w:t>
      </w:r>
      <w:proofErr w:type="spellEnd"/>
      <w:r w:rsidRPr="00420D5B">
        <w:rPr>
          <w:rFonts w:ascii="Times New Roman" w:hAnsi="Times New Roman" w:cs="Times New Roman"/>
          <w:sz w:val="24"/>
          <w:szCs w:val="24"/>
        </w:rPr>
        <w:t xml:space="preserve"> of bone and decreases bone turnover. The usual doses are 60 mg daily PO.</w:t>
      </w:r>
    </w:p>
    <w:p w:rsidR="00B71CAB" w:rsidRPr="00420D5B" w:rsidRDefault="00B71CAB" w:rsidP="00B71CAB">
      <w:pPr>
        <w:spacing w:after="0" w:line="480" w:lineRule="auto"/>
        <w:rPr>
          <w:rFonts w:ascii="Times New Roman" w:hAnsi="Times New Roman" w:cs="Times New Roman"/>
          <w:sz w:val="24"/>
          <w:szCs w:val="24"/>
        </w:rPr>
      </w:pPr>
      <w:r w:rsidRPr="00420D5B">
        <w:rPr>
          <w:rFonts w:ascii="Times New Roman" w:hAnsi="Times New Roman" w:cs="Times New Roman"/>
          <w:sz w:val="24"/>
          <w:szCs w:val="24"/>
        </w:rPr>
        <w:t>6. The statement B is indicative of further teaching. Alendronate should be taken in the morning before breakfast on an empty stomach. The patient should be taught to sit up right for 30 minutes after to prevent esophageal irritation. (</w:t>
      </w:r>
      <w:r>
        <w:rPr>
          <w:rFonts w:ascii="Times New Roman" w:hAnsi="Times New Roman" w:cs="Times New Roman"/>
          <w:sz w:val="24"/>
          <w:szCs w:val="24"/>
        </w:rPr>
        <w:t>Abrams, 2009</w:t>
      </w:r>
      <w:r w:rsidRPr="00420D5B">
        <w:rPr>
          <w:rFonts w:ascii="Times New Roman" w:hAnsi="Times New Roman" w:cs="Times New Roman"/>
          <w:sz w:val="24"/>
          <w:szCs w:val="24"/>
        </w:rPr>
        <w:t xml:space="preserve">). </w:t>
      </w:r>
    </w:p>
    <w:p w:rsidR="00B71CAB" w:rsidRPr="00420D5B" w:rsidRDefault="00B71CAB" w:rsidP="00B71CAB">
      <w:pPr>
        <w:spacing w:after="0" w:line="480" w:lineRule="auto"/>
        <w:rPr>
          <w:rFonts w:ascii="Times New Roman" w:hAnsi="Times New Roman" w:cs="Times New Roman"/>
          <w:sz w:val="24"/>
          <w:szCs w:val="24"/>
        </w:rPr>
      </w:pPr>
      <w:r w:rsidRPr="00420D5B">
        <w:rPr>
          <w:rFonts w:ascii="Times New Roman" w:hAnsi="Times New Roman" w:cs="Times New Roman"/>
          <w:sz w:val="24"/>
          <w:szCs w:val="24"/>
        </w:rPr>
        <w:t xml:space="preserve">7. Some safety measures that can be taken to avoid falling or injury is proper lighting, making sure there are no loose cords laying around, a hand bar in the bathroom near the toilet and in the </w:t>
      </w:r>
      <w:r w:rsidRPr="00420D5B">
        <w:rPr>
          <w:rFonts w:ascii="Times New Roman" w:hAnsi="Times New Roman" w:cs="Times New Roman"/>
          <w:sz w:val="24"/>
          <w:szCs w:val="24"/>
        </w:rPr>
        <w:lastRenderedPageBreak/>
        <w:t xml:space="preserve">shower. Another possible prevention can be to remove throw rugs from the middle of the floor as that can be an easy target for someone to trip. </w:t>
      </w:r>
    </w:p>
    <w:p w:rsidR="00B71CAB" w:rsidRPr="00420D5B" w:rsidRDefault="00B71CAB" w:rsidP="00B71CAB">
      <w:pPr>
        <w:spacing w:after="0" w:line="480" w:lineRule="auto"/>
        <w:rPr>
          <w:rFonts w:ascii="Times New Roman" w:hAnsi="Times New Roman" w:cs="Times New Roman"/>
          <w:sz w:val="24"/>
          <w:szCs w:val="24"/>
        </w:rPr>
      </w:pPr>
    </w:p>
    <w:p w:rsidR="00B71CAB" w:rsidRPr="00225AEF" w:rsidRDefault="00B71CAB" w:rsidP="00B71CAB">
      <w:pPr>
        <w:spacing w:after="0" w:line="480" w:lineRule="auto"/>
        <w:rPr>
          <w:rFonts w:ascii="Times New Roman" w:hAnsi="Times New Roman" w:cs="Times New Roman"/>
          <w:color w:val="FF0000"/>
          <w:sz w:val="24"/>
          <w:szCs w:val="24"/>
        </w:rPr>
      </w:pPr>
      <w:r w:rsidRPr="00420D5B">
        <w:rPr>
          <w:rFonts w:ascii="Times New Roman" w:hAnsi="Times New Roman" w:cs="Times New Roman"/>
          <w:sz w:val="24"/>
          <w:szCs w:val="24"/>
        </w:rPr>
        <w:t xml:space="preserve">8. Osteoporosis is the most common bone disease and it affects millions of people worldwide. Especially if we think about it, the baby boomers are now having the health issues and we will be taking care of them soon. As the elderly become older, more skeletal bone problems will arise. Also it is difficult to diagnosis because until a fracture occurs, we are not aware that our bone density is decreasing (Ingels, 2002). That is why it is important to educate people on risk and prevention factors so we do not have to wait for an injury to take action. </w:t>
      </w:r>
      <w:r w:rsidR="00225AEF">
        <w:rPr>
          <w:rFonts w:ascii="Times New Roman" w:hAnsi="Times New Roman" w:cs="Times New Roman"/>
          <w:color w:val="FF0000"/>
          <w:sz w:val="24"/>
          <w:szCs w:val="24"/>
        </w:rPr>
        <w:t>What about the fact that the Baby Boomers are coming of age?</w:t>
      </w:r>
    </w:p>
    <w:p w:rsidR="00B71CAB" w:rsidRPr="00420D5B" w:rsidRDefault="00B71CAB" w:rsidP="00B71CAB">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B71CAB" w:rsidRPr="00420D5B" w:rsidRDefault="00B71CAB" w:rsidP="00B71CAB">
      <w:pPr>
        <w:spacing w:after="0" w:line="480" w:lineRule="auto"/>
        <w:jc w:val="center"/>
        <w:rPr>
          <w:rFonts w:ascii="Times New Roman" w:hAnsi="Times New Roman" w:cs="Times New Roman"/>
          <w:sz w:val="24"/>
          <w:szCs w:val="24"/>
        </w:rPr>
      </w:pPr>
      <w:r w:rsidRPr="00420D5B">
        <w:rPr>
          <w:rFonts w:ascii="Times New Roman" w:hAnsi="Times New Roman" w:cs="Times New Roman"/>
          <w:sz w:val="24"/>
          <w:szCs w:val="24"/>
        </w:rPr>
        <w:lastRenderedPageBreak/>
        <w:t>References</w:t>
      </w:r>
    </w:p>
    <w:p w:rsidR="00B71CAB" w:rsidRDefault="00B71CAB" w:rsidP="00B71CAB">
      <w:pPr>
        <w:spacing w:after="0" w:line="480" w:lineRule="auto"/>
        <w:rPr>
          <w:rFonts w:ascii="Times New Roman" w:hAnsi="Times New Roman" w:cs="Times New Roman"/>
          <w:sz w:val="24"/>
          <w:szCs w:val="24"/>
        </w:rPr>
      </w:pPr>
      <w:r w:rsidRPr="00420D5B">
        <w:rPr>
          <w:rFonts w:ascii="Times New Roman" w:hAnsi="Times New Roman" w:cs="Times New Roman"/>
          <w:sz w:val="24"/>
          <w:szCs w:val="24"/>
        </w:rPr>
        <w:t>Abrams A.C., Pennington S.S., &amp; Lammon C.B. (20</w:t>
      </w:r>
      <w:r>
        <w:rPr>
          <w:rFonts w:ascii="Times New Roman" w:hAnsi="Times New Roman" w:cs="Times New Roman"/>
          <w:sz w:val="24"/>
          <w:szCs w:val="24"/>
        </w:rPr>
        <w:t>09</w:t>
      </w:r>
      <w:r w:rsidRPr="00420D5B">
        <w:rPr>
          <w:rFonts w:ascii="Times New Roman" w:hAnsi="Times New Roman" w:cs="Times New Roman"/>
          <w:sz w:val="24"/>
          <w:szCs w:val="24"/>
        </w:rPr>
        <w:t xml:space="preserve">). </w:t>
      </w:r>
      <w:r>
        <w:rPr>
          <w:rFonts w:ascii="Times New Roman" w:hAnsi="Times New Roman" w:cs="Times New Roman"/>
          <w:sz w:val="24"/>
          <w:szCs w:val="24"/>
        </w:rPr>
        <w:t xml:space="preserve">Hormones that regulate calcium and </w:t>
      </w:r>
    </w:p>
    <w:p w:rsidR="00B71CAB" w:rsidRDefault="00225AEF" w:rsidP="00225AEF">
      <w:pPr>
        <w:spacing w:after="0"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sidR="00B71CAB">
        <w:rPr>
          <w:rFonts w:ascii="Times New Roman" w:hAnsi="Times New Roman" w:cs="Times New Roman"/>
          <w:sz w:val="24"/>
          <w:szCs w:val="24"/>
        </w:rPr>
        <w:t>bone</w:t>
      </w:r>
      <w:proofErr w:type="gramEnd"/>
      <w:r w:rsidR="00B71CAB">
        <w:rPr>
          <w:rFonts w:ascii="Times New Roman" w:hAnsi="Times New Roman" w:cs="Times New Roman"/>
          <w:sz w:val="24"/>
          <w:szCs w:val="24"/>
        </w:rPr>
        <w:t xml:space="preserve"> metabolism</w:t>
      </w:r>
      <w:r w:rsidR="00B71CAB" w:rsidRPr="00225AEF">
        <w:rPr>
          <w:rFonts w:ascii="Times New Roman" w:hAnsi="Times New Roman" w:cs="Times New Roman"/>
          <w:i/>
          <w:color w:val="FF0000"/>
          <w:sz w:val="24"/>
          <w:szCs w:val="24"/>
        </w:rPr>
        <w:t xml:space="preserve">. Clinical </w:t>
      </w:r>
      <w:r>
        <w:rPr>
          <w:rFonts w:ascii="Times New Roman" w:hAnsi="Times New Roman" w:cs="Times New Roman"/>
          <w:i/>
          <w:color w:val="FF0000"/>
          <w:sz w:val="24"/>
          <w:szCs w:val="24"/>
        </w:rPr>
        <w:t>D</w:t>
      </w:r>
      <w:r w:rsidR="00B71CAB" w:rsidRPr="00225AEF">
        <w:rPr>
          <w:rFonts w:ascii="Times New Roman" w:hAnsi="Times New Roman" w:cs="Times New Roman"/>
          <w:i/>
          <w:color w:val="FF0000"/>
          <w:sz w:val="24"/>
          <w:szCs w:val="24"/>
        </w:rPr>
        <w:t xml:space="preserve">rug </w:t>
      </w:r>
      <w:r>
        <w:rPr>
          <w:rFonts w:ascii="Times New Roman" w:hAnsi="Times New Roman" w:cs="Times New Roman"/>
          <w:i/>
          <w:color w:val="FF0000"/>
          <w:sz w:val="24"/>
          <w:szCs w:val="24"/>
        </w:rPr>
        <w:t>Th</w:t>
      </w:r>
      <w:r w:rsidR="00B71CAB" w:rsidRPr="00225AEF">
        <w:rPr>
          <w:rFonts w:ascii="Times New Roman" w:hAnsi="Times New Roman" w:cs="Times New Roman"/>
          <w:i/>
          <w:color w:val="FF0000"/>
          <w:sz w:val="24"/>
          <w:szCs w:val="24"/>
        </w:rPr>
        <w:t xml:space="preserve">erapy: Rationales for </w:t>
      </w:r>
      <w:r>
        <w:rPr>
          <w:rFonts w:ascii="Times New Roman" w:hAnsi="Times New Roman" w:cs="Times New Roman"/>
          <w:i/>
          <w:color w:val="FF0000"/>
          <w:sz w:val="24"/>
          <w:szCs w:val="24"/>
        </w:rPr>
        <w:t>N</w:t>
      </w:r>
      <w:r w:rsidR="00B71CAB" w:rsidRPr="00225AEF">
        <w:rPr>
          <w:rFonts w:ascii="Times New Roman" w:hAnsi="Times New Roman" w:cs="Times New Roman"/>
          <w:i/>
          <w:color w:val="FF0000"/>
          <w:sz w:val="24"/>
          <w:szCs w:val="24"/>
        </w:rPr>
        <w:t xml:space="preserve">ursing </w:t>
      </w:r>
      <w:r>
        <w:rPr>
          <w:rFonts w:ascii="Times New Roman" w:hAnsi="Times New Roman" w:cs="Times New Roman"/>
          <w:i/>
          <w:color w:val="FF0000"/>
          <w:sz w:val="24"/>
          <w:szCs w:val="24"/>
        </w:rPr>
        <w:t>P</w:t>
      </w:r>
      <w:r w:rsidR="00B71CAB" w:rsidRPr="00225AEF">
        <w:rPr>
          <w:rFonts w:ascii="Times New Roman" w:hAnsi="Times New Roman" w:cs="Times New Roman"/>
          <w:i/>
          <w:color w:val="FF0000"/>
          <w:sz w:val="24"/>
          <w:szCs w:val="24"/>
        </w:rPr>
        <w:t>ractice</w:t>
      </w:r>
      <w:r w:rsidR="00B71CAB">
        <w:rPr>
          <w:rFonts w:ascii="Times New Roman" w:hAnsi="Times New Roman" w:cs="Times New Roman"/>
          <w:sz w:val="24"/>
          <w:szCs w:val="24"/>
        </w:rPr>
        <w:t xml:space="preserve">, </w:t>
      </w:r>
      <w:r w:rsidR="00B71CAB" w:rsidRPr="00225AEF">
        <w:rPr>
          <w:rFonts w:ascii="Times New Roman" w:hAnsi="Times New Roman" w:cs="Times New Roman"/>
          <w:i/>
          <w:color w:val="FF0000"/>
          <w:sz w:val="24"/>
          <w:szCs w:val="24"/>
        </w:rPr>
        <w:t>9</w:t>
      </w:r>
      <w:r w:rsidR="00B71CAB">
        <w:rPr>
          <w:rFonts w:ascii="Times New Roman" w:hAnsi="Times New Roman" w:cs="Times New Roman"/>
          <w:sz w:val="24"/>
          <w:szCs w:val="24"/>
        </w:rPr>
        <w:t>, (pp. 398-</w:t>
      </w:r>
      <w:r>
        <w:rPr>
          <w:rFonts w:ascii="Times New Roman" w:hAnsi="Times New Roman" w:cs="Times New Roman"/>
          <w:sz w:val="24"/>
          <w:szCs w:val="24"/>
        </w:rPr>
        <w:tab/>
      </w:r>
      <w:r w:rsidR="00B71CAB">
        <w:rPr>
          <w:rFonts w:ascii="Times New Roman" w:hAnsi="Times New Roman" w:cs="Times New Roman"/>
          <w:sz w:val="24"/>
          <w:szCs w:val="24"/>
        </w:rPr>
        <w:t>399).</w:t>
      </w:r>
      <w:r>
        <w:rPr>
          <w:rFonts w:ascii="Times New Roman" w:hAnsi="Times New Roman" w:cs="Times New Roman"/>
          <w:sz w:val="24"/>
          <w:szCs w:val="24"/>
        </w:rPr>
        <w:t xml:space="preserve"> </w:t>
      </w:r>
      <w:r w:rsidR="00B71CAB">
        <w:rPr>
          <w:rFonts w:ascii="Times New Roman" w:hAnsi="Times New Roman" w:cs="Times New Roman"/>
          <w:sz w:val="24"/>
          <w:szCs w:val="24"/>
        </w:rPr>
        <w:t xml:space="preserve">Philadelphia, </w:t>
      </w:r>
      <w:r w:rsidR="00B71CAB" w:rsidRPr="00420D5B">
        <w:rPr>
          <w:rFonts w:ascii="Times New Roman" w:hAnsi="Times New Roman" w:cs="Times New Roman"/>
          <w:sz w:val="24"/>
          <w:szCs w:val="24"/>
        </w:rPr>
        <w:t xml:space="preserve">PA: </w:t>
      </w:r>
      <w:proofErr w:type="spellStart"/>
      <w:r w:rsidR="00B71CAB" w:rsidRPr="00420D5B">
        <w:rPr>
          <w:rFonts w:ascii="Times New Roman" w:hAnsi="Times New Roman" w:cs="Times New Roman"/>
          <w:sz w:val="24"/>
          <w:szCs w:val="24"/>
        </w:rPr>
        <w:t>Wolters</w:t>
      </w:r>
      <w:proofErr w:type="spellEnd"/>
      <w:r w:rsidR="00B71CAB" w:rsidRPr="00420D5B">
        <w:rPr>
          <w:rFonts w:ascii="Times New Roman" w:hAnsi="Times New Roman" w:cs="Times New Roman"/>
          <w:sz w:val="24"/>
          <w:szCs w:val="24"/>
        </w:rPr>
        <w:t xml:space="preserve"> </w:t>
      </w:r>
      <w:proofErr w:type="spellStart"/>
      <w:r w:rsidR="00B71CAB" w:rsidRPr="00420D5B">
        <w:rPr>
          <w:rFonts w:ascii="Times New Roman" w:hAnsi="Times New Roman" w:cs="Times New Roman"/>
          <w:sz w:val="24"/>
          <w:szCs w:val="24"/>
        </w:rPr>
        <w:t>Kluwer</w:t>
      </w:r>
      <w:proofErr w:type="spellEnd"/>
      <w:r w:rsidR="00B71CAB" w:rsidRPr="00420D5B">
        <w:rPr>
          <w:rFonts w:ascii="Times New Roman" w:hAnsi="Times New Roman" w:cs="Times New Roman"/>
          <w:sz w:val="24"/>
          <w:szCs w:val="24"/>
        </w:rPr>
        <w:t xml:space="preserve"> Health Lippincott Williams &amp; Wilkins. </w:t>
      </w:r>
    </w:p>
    <w:p w:rsidR="00B71CAB" w:rsidRDefault="00B71CAB" w:rsidP="00B71CAB">
      <w:pPr>
        <w:spacing w:after="0" w:line="480" w:lineRule="auto"/>
        <w:rPr>
          <w:rFonts w:ascii="Times New Roman" w:hAnsi="Times New Roman" w:cs="Times New Roman"/>
          <w:sz w:val="24"/>
          <w:szCs w:val="24"/>
        </w:rPr>
      </w:pPr>
      <w:r w:rsidRPr="00420D5B">
        <w:rPr>
          <w:rFonts w:ascii="Times New Roman" w:hAnsi="Times New Roman" w:cs="Times New Roman"/>
          <w:sz w:val="24"/>
          <w:szCs w:val="24"/>
        </w:rPr>
        <w:t xml:space="preserve">Ingels, D. (2002). </w:t>
      </w:r>
      <w:r w:rsidRPr="00225AEF">
        <w:rPr>
          <w:rFonts w:ascii="Times New Roman" w:hAnsi="Times New Roman" w:cs="Times New Roman"/>
          <w:i/>
          <w:color w:val="FF0000"/>
          <w:sz w:val="24"/>
          <w:szCs w:val="24"/>
        </w:rPr>
        <w:t>Health conditions and concerns: Menopausal</w:t>
      </w:r>
      <w:r>
        <w:rPr>
          <w:rFonts w:ascii="Times New Roman" w:hAnsi="Times New Roman" w:cs="Times New Roman"/>
          <w:sz w:val="24"/>
          <w:szCs w:val="24"/>
        </w:rPr>
        <w:t xml:space="preserve">. </w:t>
      </w:r>
      <w:commentRangeStart w:id="2"/>
      <w:r>
        <w:rPr>
          <w:rFonts w:ascii="Times New Roman" w:hAnsi="Times New Roman" w:cs="Times New Roman"/>
          <w:sz w:val="24"/>
          <w:szCs w:val="24"/>
        </w:rPr>
        <w:t>Bastyr Center for National</w:t>
      </w:r>
    </w:p>
    <w:p w:rsidR="00B71CAB" w:rsidRDefault="00B71CAB" w:rsidP="00B71CAB">
      <w:pPr>
        <w:spacing w:after="0" w:line="480" w:lineRule="auto"/>
        <w:ind w:firstLine="720"/>
        <w:rPr>
          <w:rFonts w:ascii="Times New Roman" w:hAnsi="Times New Roman" w:cs="Times New Roman"/>
          <w:sz w:val="24"/>
          <w:szCs w:val="24"/>
        </w:rPr>
      </w:pPr>
      <w:proofErr w:type="gramStart"/>
      <w:r w:rsidRPr="00420D5B">
        <w:rPr>
          <w:rFonts w:ascii="Times New Roman" w:hAnsi="Times New Roman" w:cs="Times New Roman"/>
          <w:sz w:val="24"/>
          <w:szCs w:val="24"/>
        </w:rPr>
        <w:t>Health.</w:t>
      </w:r>
      <w:commentRangeEnd w:id="2"/>
      <w:proofErr w:type="gramEnd"/>
      <w:r w:rsidR="00225AEF">
        <w:rPr>
          <w:rStyle w:val="CommentReference"/>
        </w:rPr>
        <w:commentReference w:id="2"/>
      </w:r>
      <w:r w:rsidRPr="00420D5B">
        <w:rPr>
          <w:rFonts w:ascii="Times New Roman" w:hAnsi="Times New Roman" w:cs="Times New Roman"/>
          <w:sz w:val="24"/>
          <w:szCs w:val="24"/>
        </w:rPr>
        <w:t xml:space="preserve"> Retrieved from: http://www.bastyrcenter.org/content/view/555/ </w:t>
      </w:r>
    </w:p>
    <w:p w:rsidR="00B71CAB" w:rsidRDefault="00B71CAB" w:rsidP="00B71CAB">
      <w:pPr>
        <w:spacing w:after="0" w:line="480" w:lineRule="auto"/>
        <w:rPr>
          <w:rFonts w:ascii="Times New Roman" w:hAnsi="Times New Roman" w:cs="Times New Roman"/>
          <w:sz w:val="24"/>
          <w:szCs w:val="24"/>
        </w:rPr>
      </w:pPr>
      <w:proofErr w:type="spellStart"/>
      <w:r>
        <w:rPr>
          <w:rFonts w:ascii="Times New Roman" w:hAnsi="Times New Roman" w:cs="Times New Roman"/>
          <w:i/>
          <w:sz w:val="24"/>
          <w:szCs w:val="24"/>
        </w:rPr>
        <w:t>Medflux</w:t>
      </w:r>
      <w:proofErr w:type="spellEnd"/>
      <w:r>
        <w:rPr>
          <w:rFonts w:ascii="Times New Roman" w:hAnsi="Times New Roman" w:cs="Times New Roman"/>
          <w:i/>
          <w:sz w:val="24"/>
          <w:szCs w:val="24"/>
        </w:rPr>
        <w:t>.</w:t>
      </w:r>
      <w:r>
        <w:rPr>
          <w:rFonts w:ascii="Times New Roman" w:hAnsi="Times New Roman" w:cs="Times New Roman"/>
          <w:sz w:val="24"/>
          <w:szCs w:val="24"/>
        </w:rPr>
        <w:t xml:space="preserve"> (2008, July 21). </w:t>
      </w:r>
      <w:r w:rsidRPr="00225AEF">
        <w:rPr>
          <w:rFonts w:ascii="Times New Roman" w:hAnsi="Times New Roman" w:cs="Times New Roman"/>
          <w:i/>
          <w:color w:val="FF0000"/>
          <w:sz w:val="24"/>
          <w:szCs w:val="24"/>
        </w:rPr>
        <w:t>DEXA- dual energy x-ray absorptiometry</w:t>
      </w:r>
      <w:r>
        <w:rPr>
          <w:rFonts w:ascii="Times New Roman" w:hAnsi="Times New Roman" w:cs="Times New Roman"/>
          <w:sz w:val="24"/>
          <w:szCs w:val="24"/>
        </w:rPr>
        <w:t xml:space="preserve"> [Video file]. Retrieved from:</w:t>
      </w:r>
    </w:p>
    <w:p w:rsidR="00B71CAB" w:rsidRPr="00D57F05" w:rsidRDefault="00B71CAB" w:rsidP="00B71CAB">
      <w:pPr>
        <w:spacing w:after="0" w:line="480" w:lineRule="auto"/>
        <w:rPr>
          <w:rFonts w:ascii="Times New Roman" w:hAnsi="Times New Roman" w:cs="Times New Roman"/>
          <w:sz w:val="24"/>
          <w:szCs w:val="24"/>
        </w:rPr>
      </w:pPr>
      <w:r>
        <w:rPr>
          <w:rFonts w:ascii="Times New Roman" w:hAnsi="Times New Roman" w:cs="Times New Roman"/>
          <w:sz w:val="24"/>
          <w:szCs w:val="24"/>
        </w:rPr>
        <w:tab/>
      </w:r>
      <w:hyperlink r:id="rId8" w:history="1">
        <w:r w:rsidRPr="00602CDD">
          <w:rPr>
            <w:rStyle w:val="Hyperlink"/>
            <w:rFonts w:ascii="Times New Roman" w:hAnsi="Times New Roman" w:cs="Times New Roman"/>
            <w:sz w:val="24"/>
            <w:szCs w:val="24"/>
          </w:rPr>
          <w:t>http://www.youtube.com/watch?v=7EkK1oMK5A8</w:t>
        </w:r>
      </w:hyperlink>
      <w:r>
        <w:rPr>
          <w:rFonts w:ascii="Times New Roman" w:hAnsi="Times New Roman" w:cs="Times New Roman"/>
          <w:sz w:val="24"/>
          <w:szCs w:val="24"/>
        </w:rPr>
        <w:t xml:space="preserve"> </w:t>
      </w:r>
    </w:p>
    <w:p w:rsidR="00B71CAB" w:rsidRDefault="00B71CAB" w:rsidP="00B71CAB">
      <w:pPr>
        <w:spacing w:after="0" w:line="480" w:lineRule="auto"/>
        <w:rPr>
          <w:rFonts w:ascii="Times New Roman" w:hAnsi="Times New Roman" w:cs="Times New Roman"/>
          <w:sz w:val="24"/>
          <w:szCs w:val="24"/>
        </w:rPr>
      </w:pPr>
      <w:r w:rsidRPr="00420D5B">
        <w:rPr>
          <w:rFonts w:ascii="Times New Roman" w:hAnsi="Times New Roman" w:cs="Times New Roman"/>
          <w:sz w:val="24"/>
          <w:szCs w:val="24"/>
        </w:rPr>
        <w:t xml:space="preserve">National Osteoporosis Foundation. (2008). </w:t>
      </w:r>
      <w:r w:rsidRPr="00F51F70">
        <w:rPr>
          <w:rFonts w:ascii="Times New Roman" w:hAnsi="Times New Roman" w:cs="Times New Roman"/>
          <w:i/>
          <w:sz w:val="24"/>
          <w:szCs w:val="24"/>
        </w:rPr>
        <w:t>Prevention</w:t>
      </w:r>
      <w:r w:rsidRPr="00420D5B">
        <w:rPr>
          <w:rFonts w:ascii="Times New Roman" w:hAnsi="Times New Roman" w:cs="Times New Roman"/>
          <w:sz w:val="24"/>
          <w:szCs w:val="24"/>
        </w:rPr>
        <w:t>. Retrieved from:</w:t>
      </w:r>
    </w:p>
    <w:p w:rsidR="00B71CAB" w:rsidRPr="00420D5B" w:rsidRDefault="00B71CAB" w:rsidP="00B71CAB">
      <w:pPr>
        <w:spacing w:after="0" w:line="480" w:lineRule="auto"/>
        <w:ind w:firstLine="720"/>
        <w:rPr>
          <w:rFonts w:ascii="Times New Roman" w:hAnsi="Times New Roman" w:cs="Times New Roman"/>
          <w:sz w:val="24"/>
          <w:szCs w:val="24"/>
        </w:rPr>
      </w:pPr>
      <w:r w:rsidRPr="00420D5B">
        <w:rPr>
          <w:rFonts w:ascii="Times New Roman" w:hAnsi="Times New Roman" w:cs="Times New Roman"/>
          <w:sz w:val="24"/>
          <w:szCs w:val="24"/>
        </w:rPr>
        <w:t>http://</w:t>
      </w:r>
      <w:r>
        <w:rPr>
          <w:rFonts w:ascii="Times New Roman" w:hAnsi="Times New Roman" w:cs="Times New Roman"/>
          <w:sz w:val="24"/>
          <w:szCs w:val="24"/>
        </w:rPr>
        <w:t>www.nof.org/prevention/risk.htm</w:t>
      </w:r>
      <w:r w:rsidRPr="00420D5B">
        <w:rPr>
          <w:rFonts w:ascii="Times New Roman" w:hAnsi="Times New Roman" w:cs="Times New Roman"/>
          <w:sz w:val="24"/>
          <w:szCs w:val="24"/>
        </w:rPr>
        <w:t>.</w:t>
      </w:r>
    </w:p>
    <w:p w:rsidR="00B71CAB" w:rsidRPr="00420D5B" w:rsidRDefault="00B71CAB" w:rsidP="00B71CAB">
      <w:pPr>
        <w:spacing w:after="0" w:line="480" w:lineRule="auto"/>
        <w:rPr>
          <w:rFonts w:ascii="Times New Roman" w:hAnsi="Times New Roman" w:cs="Times New Roman"/>
          <w:sz w:val="24"/>
          <w:szCs w:val="24"/>
        </w:rPr>
      </w:pPr>
    </w:p>
    <w:p w:rsidR="00B71CAB" w:rsidRPr="00420D5B" w:rsidRDefault="00B71CAB" w:rsidP="00B71CAB">
      <w:pPr>
        <w:spacing w:after="0" w:line="480" w:lineRule="auto"/>
        <w:rPr>
          <w:rFonts w:ascii="Times New Roman" w:hAnsi="Times New Roman" w:cs="Times New Roman"/>
          <w:sz w:val="24"/>
          <w:szCs w:val="24"/>
        </w:rPr>
      </w:pPr>
      <w:r w:rsidRPr="00420D5B">
        <w:rPr>
          <w:rFonts w:ascii="Times New Roman" w:eastAsia="MS Gothic" w:hAnsi="Times New Roman" w:cs="Times New Roman"/>
          <w:sz w:val="24"/>
          <w:szCs w:val="24"/>
        </w:rPr>
        <w:t xml:space="preserve">　</w:t>
      </w:r>
    </w:p>
    <w:p w:rsidR="00B71CAB" w:rsidRPr="00420D5B" w:rsidRDefault="00B71CAB" w:rsidP="00B71CAB">
      <w:pPr>
        <w:spacing w:after="0" w:line="480" w:lineRule="auto"/>
        <w:rPr>
          <w:rFonts w:ascii="Times New Roman" w:hAnsi="Times New Roman" w:cs="Times New Roman"/>
          <w:sz w:val="24"/>
          <w:szCs w:val="24"/>
        </w:rPr>
      </w:pPr>
    </w:p>
    <w:p w:rsidR="00B71CAB" w:rsidRPr="00420D5B" w:rsidRDefault="00B71CAB" w:rsidP="00B71CAB">
      <w:pPr>
        <w:spacing w:after="0" w:line="480" w:lineRule="auto"/>
        <w:rPr>
          <w:rFonts w:ascii="Times New Roman" w:hAnsi="Times New Roman" w:cs="Times New Roman"/>
          <w:sz w:val="24"/>
          <w:szCs w:val="24"/>
        </w:rPr>
      </w:pPr>
      <w:r w:rsidRPr="00420D5B">
        <w:rPr>
          <w:rFonts w:ascii="Times New Roman" w:eastAsia="MS Gothic" w:hAnsi="Times New Roman" w:cs="Times New Roman"/>
          <w:sz w:val="24"/>
          <w:szCs w:val="24"/>
        </w:rPr>
        <w:t xml:space="preserve">　</w:t>
      </w:r>
    </w:p>
    <w:p w:rsidR="00B71CAB" w:rsidRPr="00420D5B" w:rsidRDefault="00B71CAB" w:rsidP="00B71CAB">
      <w:pPr>
        <w:spacing w:after="0" w:line="480" w:lineRule="auto"/>
        <w:rPr>
          <w:rFonts w:ascii="Times New Roman" w:hAnsi="Times New Roman" w:cs="Times New Roman"/>
          <w:sz w:val="24"/>
          <w:szCs w:val="24"/>
        </w:rPr>
      </w:pPr>
    </w:p>
    <w:p w:rsidR="00B71CAB" w:rsidRDefault="00B71CAB" w:rsidP="00B71CAB">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B71CAB" w:rsidRPr="00420D5B" w:rsidRDefault="00B71CAB" w:rsidP="00B71CA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Case Study Six: </w:t>
      </w:r>
      <w:r w:rsidRPr="00420D5B">
        <w:rPr>
          <w:rFonts w:ascii="Times New Roman" w:hAnsi="Times New Roman" w:cs="Times New Roman"/>
          <w:sz w:val="24"/>
          <w:szCs w:val="24"/>
        </w:rPr>
        <w:t>Hyperlipidemia</w:t>
      </w:r>
    </w:p>
    <w:p w:rsidR="00B71CAB" w:rsidRPr="00420D5B" w:rsidRDefault="00B71CAB" w:rsidP="00B71CAB">
      <w:pPr>
        <w:spacing w:after="0" w:line="480" w:lineRule="auto"/>
        <w:rPr>
          <w:rFonts w:ascii="Times New Roman" w:hAnsi="Times New Roman" w:cs="Times New Roman"/>
          <w:sz w:val="24"/>
          <w:szCs w:val="24"/>
        </w:rPr>
      </w:pPr>
      <w:r>
        <w:rPr>
          <w:rFonts w:ascii="Times New Roman" w:hAnsi="Times New Roman" w:cs="Times New Roman"/>
          <w:sz w:val="24"/>
          <w:szCs w:val="24"/>
        </w:rPr>
        <w:t>1</w:t>
      </w:r>
      <w:r w:rsidRPr="00420D5B">
        <w:rPr>
          <w:rFonts w:ascii="Times New Roman" w:hAnsi="Times New Roman" w:cs="Times New Roman"/>
          <w:sz w:val="24"/>
          <w:szCs w:val="24"/>
        </w:rPr>
        <w:t xml:space="preserve">. Based on patient's background and history, </w:t>
      </w:r>
      <w:r>
        <w:rPr>
          <w:rFonts w:ascii="Times New Roman" w:hAnsi="Times New Roman" w:cs="Times New Roman"/>
          <w:sz w:val="24"/>
          <w:szCs w:val="24"/>
        </w:rPr>
        <w:t xml:space="preserve">being an American Indian male puts this patient at risk for developing a stroke. He already has coronary artery disease and type II diabetes. Having a history of heart disease and diabetes increases chance of worsening heart disease and possible stroke or heart attack. He smokes four cigarettes a day and has a history of angina or chest pain. Smoking increases vascular disease and can lead to stroke. His waste circumference is indicating he is gaining weight and if he continues the way he is going, he may become overweight and that in itself creates more cardiovascular problems. His triglycerides level is 330 and that indicates high levels, because normal levels are less than 150. High-density lipoproteins (HDL) that are less than 40 mg/dL indicate a positive risk factor for heart disease and the patient has a HDL of 38. The LDL level is 130 mg/dL and this indicates that he is borderline high. So he has to somehow increase his HDL and attempt to lower is LDL. His serum glucose level is 180 mg/dL and is pretty high. I would be concerned with this and further assess his diet as he is diabetic. His A1c is 8.3% and it should be below 6%. This is indicating that proper medication regimen is not being followed or some sort of intervention is needed for treatment. Although his BUN and creatinine are not too high, I would monitor them closely because they are nearing the higher end (Corbett, 2008). </w:t>
      </w:r>
    </w:p>
    <w:p w:rsidR="00B71CAB" w:rsidRDefault="00B71CAB" w:rsidP="00B71CAB">
      <w:pPr>
        <w:spacing w:after="0" w:line="480" w:lineRule="auto"/>
        <w:rPr>
          <w:rFonts w:ascii="Times New Roman" w:hAnsi="Times New Roman" w:cs="Times New Roman"/>
          <w:sz w:val="24"/>
          <w:szCs w:val="24"/>
        </w:rPr>
      </w:pPr>
      <w:r w:rsidRPr="00420D5B">
        <w:rPr>
          <w:rFonts w:ascii="Times New Roman" w:hAnsi="Times New Roman" w:cs="Times New Roman"/>
          <w:sz w:val="24"/>
          <w:szCs w:val="24"/>
        </w:rPr>
        <w:t>2. Some age-related cardiac changes are a high systolic pressure, which is seen in the patient's blood pressure (142/88). Another common change is strong arterial pulses but diminished peripheral pulses. According to the assessment of the patient, his radial pulse is 2+ and his pedal pulses are 1+</w:t>
      </w:r>
      <w:r>
        <w:rPr>
          <w:rFonts w:ascii="Times New Roman" w:hAnsi="Times New Roman" w:cs="Times New Roman"/>
          <w:sz w:val="24"/>
          <w:szCs w:val="24"/>
        </w:rPr>
        <w:t xml:space="preserve"> (Smith &amp; Cotter, 2008)</w:t>
      </w:r>
      <w:r w:rsidRPr="00420D5B">
        <w:rPr>
          <w:rFonts w:ascii="Times New Roman" w:hAnsi="Times New Roman" w:cs="Times New Roman"/>
          <w:sz w:val="24"/>
          <w:szCs w:val="24"/>
        </w:rPr>
        <w:t xml:space="preserve">. </w:t>
      </w:r>
    </w:p>
    <w:p w:rsidR="00225AEF" w:rsidRPr="00225AEF" w:rsidRDefault="00225AEF" w:rsidP="00225AEF">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sidRPr="00225AEF">
        <w:rPr>
          <w:rFonts w:ascii="ITCGaramondStd-Bk" w:hAnsi="ITCGaramondStd-Bk" w:cs="ITCGaramondStd-Bk"/>
          <w:color w:val="FF0000"/>
          <w:sz w:val="20"/>
          <w:szCs w:val="20"/>
        </w:rPr>
        <w:t>Age-Associated Cardiovascular Changes</w:t>
      </w:r>
    </w:p>
    <w:p w:rsidR="00225AEF" w:rsidRPr="00225AEF" w:rsidRDefault="00225AEF" w:rsidP="00225AEF">
      <w:pPr>
        <w:autoSpaceDE w:val="0"/>
        <w:autoSpaceDN w:val="0"/>
        <w:adjustRightInd w:val="0"/>
        <w:spacing w:after="0" w:line="240" w:lineRule="auto"/>
        <w:rPr>
          <w:rFonts w:ascii="ITCGaramondStd-Bk" w:hAnsi="ITCGaramondStd-Bk" w:cs="ITCGaramondStd-Bk"/>
          <w:color w:val="FF0000"/>
          <w:sz w:val="20"/>
          <w:szCs w:val="20"/>
        </w:rPr>
      </w:pPr>
      <w:r w:rsidRPr="00225AEF">
        <w:rPr>
          <w:rFonts w:ascii="ITCGaramondStd-BkIta" w:hAnsi="ITCGaramondStd-BkIta" w:cs="ITCGaramondStd-BkIta"/>
          <w:i/>
          <w:iCs/>
          <w:color w:val="FF0000"/>
          <w:sz w:val="20"/>
          <w:szCs w:val="20"/>
        </w:rPr>
        <w:t>Isolated systolic hypertension</w:t>
      </w:r>
      <w:r w:rsidRPr="00225AEF">
        <w:rPr>
          <w:rFonts w:ascii="ITCGaramondStd-Bk" w:hAnsi="ITCGaramondStd-Bk" w:cs="ITCGaramondStd-Bk"/>
          <w:color w:val="FF0000"/>
          <w:sz w:val="20"/>
          <w:szCs w:val="20"/>
        </w:rPr>
        <w:t xml:space="preserve">: systolic BP </w:t>
      </w:r>
      <w:r w:rsidRPr="00225AEF">
        <w:rPr>
          <w:rFonts w:ascii="MathematicalPi-One" w:eastAsia="MathematicalPi-One" w:hAnsi="ITCGaramondStd-Bk" w:cs="MathematicalPi-One" w:hint="eastAsia"/>
          <w:color w:val="FF0000"/>
          <w:sz w:val="20"/>
          <w:szCs w:val="20"/>
        </w:rPr>
        <w:t></w:t>
      </w:r>
      <w:r w:rsidRPr="00225AEF">
        <w:rPr>
          <w:rFonts w:ascii="ITCGaramondStd-Bk" w:hAnsi="ITCGaramondStd-Bk" w:cs="ITCGaramondStd-Bk"/>
          <w:color w:val="FF0000"/>
          <w:sz w:val="20"/>
          <w:szCs w:val="20"/>
        </w:rPr>
        <w:t xml:space="preserve">140 mmHg and diastolic BP </w:t>
      </w:r>
      <w:r w:rsidRPr="00225AEF">
        <w:rPr>
          <w:rFonts w:ascii="MathematicalPi-One" w:eastAsia="MathematicalPi-One" w:hAnsi="ITCGaramondStd-Bk" w:cs="MathematicalPi-One" w:hint="eastAsia"/>
          <w:color w:val="FF0000"/>
          <w:sz w:val="20"/>
          <w:szCs w:val="20"/>
        </w:rPr>
        <w:t></w:t>
      </w:r>
      <w:r w:rsidRPr="00225AEF">
        <w:rPr>
          <w:rFonts w:ascii="ITCGaramondStd-Bk" w:hAnsi="ITCGaramondStd-Bk" w:cs="ITCGaramondStd-Bk"/>
          <w:color w:val="FF0000"/>
          <w:sz w:val="20"/>
          <w:szCs w:val="20"/>
        </w:rPr>
        <w:t>90 mmHg.</w:t>
      </w:r>
    </w:p>
    <w:p w:rsidR="00225AEF" w:rsidRPr="00225AEF" w:rsidRDefault="00225AEF" w:rsidP="00225AEF">
      <w:pPr>
        <w:autoSpaceDE w:val="0"/>
        <w:autoSpaceDN w:val="0"/>
        <w:adjustRightInd w:val="0"/>
        <w:spacing w:after="0" w:line="240" w:lineRule="auto"/>
        <w:rPr>
          <w:rFonts w:ascii="ITCGaramondStd-Bk" w:hAnsi="ITCGaramondStd-Bk" w:cs="ITCGaramondStd-Bk"/>
          <w:color w:val="FF0000"/>
          <w:sz w:val="20"/>
          <w:szCs w:val="20"/>
        </w:rPr>
      </w:pPr>
      <w:r w:rsidRPr="00225AEF">
        <w:rPr>
          <w:rFonts w:ascii="ITCGaramondStd-Bk" w:hAnsi="ITCGaramondStd-Bk" w:cs="ITCGaramondStd-Bk"/>
          <w:color w:val="FF0000"/>
          <w:sz w:val="20"/>
          <w:szCs w:val="20"/>
        </w:rPr>
        <w:t xml:space="preserve">1. Arterial wall thickening and stiffening, decreased compliance. 2. Left ventricular and </w:t>
      </w:r>
      <w:proofErr w:type="spellStart"/>
      <w:r w:rsidRPr="00225AEF">
        <w:rPr>
          <w:rFonts w:ascii="ITCGaramondStd-Bk" w:hAnsi="ITCGaramondStd-Bk" w:cs="ITCGaramondStd-Bk"/>
          <w:color w:val="FF0000"/>
          <w:sz w:val="20"/>
          <w:szCs w:val="20"/>
        </w:rPr>
        <w:t>atrial</w:t>
      </w:r>
      <w:proofErr w:type="spellEnd"/>
      <w:r w:rsidRPr="00225AEF">
        <w:rPr>
          <w:rFonts w:ascii="ITCGaramondStd-Bk" w:hAnsi="ITCGaramondStd-Bk" w:cs="ITCGaramondStd-Bk"/>
          <w:color w:val="FF0000"/>
          <w:sz w:val="20"/>
          <w:szCs w:val="20"/>
        </w:rPr>
        <w:t xml:space="preserve"> hypertrophy.</w:t>
      </w:r>
    </w:p>
    <w:p w:rsidR="00225AEF" w:rsidRPr="00225AEF" w:rsidRDefault="00225AEF" w:rsidP="00225AEF">
      <w:pPr>
        <w:autoSpaceDE w:val="0"/>
        <w:autoSpaceDN w:val="0"/>
        <w:adjustRightInd w:val="0"/>
        <w:spacing w:after="0" w:line="240" w:lineRule="auto"/>
        <w:rPr>
          <w:rFonts w:ascii="ITCGaramondStd-Bk" w:hAnsi="ITCGaramondStd-Bk" w:cs="ITCGaramondStd-Bk"/>
          <w:color w:val="FF0000"/>
          <w:sz w:val="20"/>
          <w:szCs w:val="20"/>
        </w:rPr>
      </w:pPr>
      <w:r w:rsidRPr="00225AEF">
        <w:rPr>
          <w:rFonts w:ascii="ITCGaramondStd-Bk" w:hAnsi="ITCGaramondStd-Bk" w:cs="ITCGaramondStd-Bk"/>
          <w:color w:val="FF0000"/>
          <w:sz w:val="20"/>
          <w:szCs w:val="20"/>
        </w:rPr>
        <w:lastRenderedPageBreak/>
        <w:t xml:space="preserve">3. Sclerosis of </w:t>
      </w:r>
      <w:proofErr w:type="spellStart"/>
      <w:r w:rsidRPr="00225AEF">
        <w:rPr>
          <w:rFonts w:ascii="ITCGaramondStd-Bk" w:hAnsi="ITCGaramondStd-Bk" w:cs="ITCGaramondStd-Bk"/>
          <w:color w:val="FF0000"/>
          <w:sz w:val="20"/>
          <w:szCs w:val="20"/>
        </w:rPr>
        <w:t>atrial</w:t>
      </w:r>
      <w:proofErr w:type="spellEnd"/>
      <w:r w:rsidRPr="00225AEF">
        <w:rPr>
          <w:rFonts w:ascii="ITCGaramondStd-Bk" w:hAnsi="ITCGaramondStd-Bk" w:cs="ITCGaramondStd-Bk"/>
          <w:color w:val="FF0000"/>
          <w:sz w:val="20"/>
          <w:szCs w:val="20"/>
        </w:rPr>
        <w:t xml:space="preserve"> and mitral valves. </w:t>
      </w:r>
      <w:proofErr w:type="gramStart"/>
      <w:r w:rsidRPr="00225AEF">
        <w:rPr>
          <w:rFonts w:ascii="ITCGaramondStd-Bk" w:hAnsi="ITCGaramondStd-Bk" w:cs="ITCGaramondStd-Bk"/>
          <w:color w:val="FF0000"/>
          <w:sz w:val="20"/>
          <w:szCs w:val="20"/>
        </w:rPr>
        <w:t>Implications 1.</w:t>
      </w:r>
      <w:proofErr w:type="gramEnd"/>
      <w:r w:rsidRPr="00225AEF">
        <w:rPr>
          <w:rFonts w:ascii="ITCGaramondStd-Bk" w:hAnsi="ITCGaramondStd-Bk" w:cs="ITCGaramondStd-Bk"/>
          <w:color w:val="FF0000"/>
          <w:sz w:val="20"/>
          <w:szCs w:val="20"/>
        </w:rPr>
        <w:t xml:space="preserve"> </w:t>
      </w:r>
      <w:proofErr w:type="gramStart"/>
      <w:r w:rsidRPr="00225AEF">
        <w:rPr>
          <w:rFonts w:ascii="ITCGaramondStd-Bk" w:hAnsi="ITCGaramondStd-Bk" w:cs="ITCGaramondStd-Bk"/>
          <w:color w:val="FF0000"/>
          <w:sz w:val="20"/>
          <w:szCs w:val="20"/>
        </w:rPr>
        <w:t>Decreased cardiac reserve.</w:t>
      </w:r>
      <w:proofErr w:type="gramEnd"/>
      <w:r w:rsidRPr="00225AEF">
        <w:rPr>
          <w:rFonts w:ascii="ITCGaramondStd-Bk" w:hAnsi="ITCGaramondStd-Bk" w:cs="ITCGaramondStd-Bk"/>
          <w:color w:val="FF0000"/>
          <w:sz w:val="20"/>
          <w:szCs w:val="20"/>
        </w:rPr>
        <w:t xml:space="preserve"> </w:t>
      </w:r>
      <w:proofErr w:type="gramStart"/>
      <w:r w:rsidRPr="00225AEF">
        <w:rPr>
          <w:rFonts w:ascii="ITCGaramondStd-Bk" w:hAnsi="ITCGaramondStd-Bk" w:cs="ITCGaramondStd-Bk"/>
          <w:color w:val="FF0000"/>
          <w:sz w:val="20"/>
          <w:szCs w:val="20"/>
        </w:rPr>
        <w:t>b</w:t>
      </w:r>
      <w:proofErr w:type="gramEnd"/>
      <w:r w:rsidRPr="00225AEF">
        <w:rPr>
          <w:rFonts w:ascii="ITCGaramondStd-Bk" w:hAnsi="ITCGaramondStd-Bk" w:cs="ITCGaramondStd-Bk"/>
          <w:color w:val="FF0000"/>
          <w:sz w:val="20"/>
          <w:szCs w:val="20"/>
        </w:rPr>
        <w:t>. Under physiological stress and exercise: Decreased maximal heart rate and cardiac output, resulting in fatigue, SOB, slow recovery from tachycardia.</w:t>
      </w:r>
    </w:p>
    <w:p w:rsidR="00225AEF" w:rsidRPr="00420D5B" w:rsidRDefault="00225AEF" w:rsidP="00225AEF">
      <w:pPr>
        <w:autoSpaceDE w:val="0"/>
        <w:autoSpaceDN w:val="0"/>
        <w:adjustRightInd w:val="0"/>
        <w:spacing w:after="0" w:line="240" w:lineRule="auto"/>
        <w:rPr>
          <w:rFonts w:ascii="Times New Roman" w:hAnsi="Times New Roman" w:cs="Times New Roman"/>
          <w:sz w:val="24"/>
          <w:szCs w:val="24"/>
        </w:rPr>
      </w:pPr>
      <w:r w:rsidRPr="00225AEF">
        <w:rPr>
          <w:rFonts w:ascii="ITCGaramondStd-Bk" w:hAnsi="ITCGaramondStd-Bk" w:cs="ITCGaramondStd-Bk"/>
          <w:color w:val="FF0000"/>
          <w:sz w:val="20"/>
          <w:szCs w:val="20"/>
        </w:rPr>
        <w:t xml:space="preserve">2. Risk of isolated systolic hypertension; inflamed varicosities. </w:t>
      </w:r>
      <w:proofErr w:type="gramStart"/>
      <w:r w:rsidRPr="00225AEF">
        <w:rPr>
          <w:rFonts w:ascii="ITCGaramondStd-Bk" w:hAnsi="ITCGaramondStd-Bk" w:cs="ITCGaramondStd-Bk"/>
          <w:color w:val="FF0000"/>
          <w:sz w:val="20"/>
          <w:szCs w:val="20"/>
        </w:rPr>
        <w:t>Risk of arrhythmias, postural, and diuretic-induced hypotension.</w:t>
      </w:r>
      <w:proofErr w:type="gramEnd"/>
      <w:r w:rsidRPr="00225AEF">
        <w:rPr>
          <w:rFonts w:ascii="ITCGaramondStd-Bk" w:hAnsi="ITCGaramondStd-Bk" w:cs="ITCGaramondStd-Bk"/>
          <w:color w:val="FF0000"/>
          <w:sz w:val="20"/>
          <w:szCs w:val="20"/>
        </w:rPr>
        <w:t xml:space="preserve"> </w:t>
      </w:r>
      <w:proofErr w:type="gramStart"/>
      <w:r w:rsidRPr="00225AEF">
        <w:rPr>
          <w:rFonts w:ascii="ITCGaramondStd-Bk" w:hAnsi="ITCGaramondStd-Bk" w:cs="ITCGaramondStd-Bk"/>
          <w:color w:val="FF0000"/>
          <w:sz w:val="20"/>
          <w:szCs w:val="20"/>
        </w:rPr>
        <w:t>May cause syncope.</w:t>
      </w:r>
      <w:proofErr w:type="gramEnd"/>
      <w:r w:rsidRPr="00225AEF">
        <w:rPr>
          <w:rFonts w:ascii="ITCGaramondStd-Bk" w:hAnsi="ITCGaramondStd-Bk" w:cs="ITCGaramondStd-Bk"/>
          <w:color w:val="FF0000"/>
          <w:sz w:val="20"/>
          <w:szCs w:val="20"/>
        </w:rPr>
        <w:t xml:space="preserve"> Strong arterial pulses, diminished peripheral pulses, cool extremities</w:t>
      </w:r>
      <w:r>
        <w:rPr>
          <w:rFonts w:ascii="ITCGaramondStd-Bk" w:hAnsi="ITCGaramondStd-Bk" w:cs="ITCGaramondStd-Bk"/>
          <w:sz w:val="20"/>
          <w:szCs w:val="20"/>
        </w:rPr>
        <w:t>.</w:t>
      </w:r>
    </w:p>
    <w:p w:rsidR="00B71CAB" w:rsidRPr="00420D5B" w:rsidRDefault="00B71CAB" w:rsidP="00B71CAB">
      <w:pPr>
        <w:spacing w:after="0" w:line="480" w:lineRule="auto"/>
        <w:rPr>
          <w:rFonts w:ascii="Times New Roman" w:hAnsi="Times New Roman" w:cs="Times New Roman"/>
          <w:sz w:val="24"/>
          <w:szCs w:val="24"/>
        </w:rPr>
      </w:pPr>
    </w:p>
    <w:p w:rsidR="00B71CAB" w:rsidRPr="00420D5B" w:rsidRDefault="00B71CAB" w:rsidP="00B71CAB">
      <w:pPr>
        <w:spacing w:after="0" w:line="480" w:lineRule="auto"/>
        <w:rPr>
          <w:rFonts w:ascii="Times New Roman" w:hAnsi="Times New Roman" w:cs="Times New Roman"/>
          <w:sz w:val="24"/>
          <w:szCs w:val="24"/>
        </w:rPr>
      </w:pPr>
      <w:r w:rsidRPr="00420D5B">
        <w:rPr>
          <w:rFonts w:ascii="Times New Roman" w:hAnsi="Times New Roman" w:cs="Times New Roman"/>
          <w:sz w:val="24"/>
          <w:szCs w:val="24"/>
        </w:rPr>
        <w:t xml:space="preserve">3. Chest x ray can be ordered to see if any fluid or filtrations have occurred in the lungs. Also an ECG would benefit. Perform orthotics on the patient, basically asses the patient's blood pressure laying down, then sitting up and then standing. Also palpate for carotid artery and radial pulse for symmetry. The nurse should listen to the lungs, percussion; listen for any heart sounds, murmurs, or irregular beats or extra beats (Smith &amp; Cotter, 2008). </w:t>
      </w:r>
    </w:p>
    <w:p w:rsidR="00B71CAB" w:rsidRPr="00420D5B" w:rsidRDefault="00B71CAB" w:rsidP="00B71CAB">
      <w:pPr>
        <w:autoSpaceDE w:val="0"/>
        <w:autoSpaceDN w:val="0"/>
        <w:adjustRightInd w:val="0"/>
        <w:spacing w:after="0" w:line="480" w:lineRule="auto"/>
        <w:rPr>
          <w:rFonts w:ascii="Times New Roman" w:hAnsi="Times New Roman" w:cs="Times New Roman"/>
          <w:sz w:val="24"/>
          <w:szCs w:val="24"/>
        </w:rPr>
      </w:pPr>
      <w:r w:rsidRPr="00420D5B">
        <w:rPr>
          <w:rFonts w:ascii="Times New Roman" w:hAnsi="Times New Roman" w:cs="Times New Roman"/>
          <w:sz w:val="24"/>
          <w:szCs w:val="24"/>
        </w:rPr>
        <w:t>4</w:t>
      </w:r>
      <w:r>
        <w:rPr>
          <w:rFonts w:ascii="Times New Roman" w:hAnsi="Times New Roman" w:cs="Times New Roman"/>
          <w:sz w:val="24"/>
          <w:szCs w:val="24"/>
        </w:rPr>
        <w:t xml:space="preserve">. One statistic is that death rates from stroke was 79 years old, however American Indian males had a younger mean age than females. Second statistic is that about 2.6% of men and women age 18 and older had a history of stroke, and about 5.8% were American Indian. Third statistic: Among the American Indians aged 65 to 74 years </w:t>
      </w:r>
      <w:proofErr w:type="gramStart"/>
      <w:r>
        <w:rPr>
          <w:rFonts w:ascii="Times New Roman" w:hAnsi="Times New Roman" w:cs="Times New Roman"/>
          <w:sz w:val="24"/>
          <w:szCs w:val="24"/>
        </w:rPr>
        <w:t>old,</w:t>
      </w:r>
      <w:proofErr w:type="gramEnd"/>
      <w:r>
        <w:rPr>
          <w:rFonts w:ascii="Times New Roman" w:hAnsi="Times New Roman" w:cs="Times New Roman"/>
          <w:sz w:val="24"/>
          <w:szCs w:val="24"/>
        </w:rPr>
        <w:t xml:space="preserve"> the rates per year for new and recurrent MI were higher for men than women. Another statistic is: In 2008, the major </w:t>
      </w:r>
      <w:proofErr w:type="gramStart"/>
      <w:r>
        <w:rPr>
          <w:rFonts w:ascii="Times New Roman" w:hAnsi="Times New Roman" w:cs="Times New Roman"/>
          <w:sz w:val="24"/>
          <w:szCs w:val="24"/>
        </w:rPr>
        <w:t>cause of death for American Indians were</w:t>
      </w:r>
      <w:proofErr w:type="gramEnd"/>
      <w:r>
        <w:rPr>
          <w:rFonts w:ascii="Times New Roman" w:hAnsi="Times New Roman" w:cs="Times New Roman"/>
          <w:sz w:val="24"/>
          <w:szCs w:val="24"/>
        </w:rPr>
        <w:t xml:space="preserve"> heart disease for both men and women (although men have a slightly higher rate). Twenty six percent of American Indians are smokers (American Heart Association, 2010). </w:t>
      </w:r>
    </w:p>
    <w:p w:rsidR="00B71CAB" w:rsidRPr="00420D5B" w:rsidRDefault="00B71CAB" w:rsidP="00B71CAB">
      <w:pPr>
        <w:spacing w:after="0" w:line="480" w:lineRule="auto"/>
        <w:rPr>
          <w:rFonts w:ascii="Times New Roman" w:hAnsi="Times New Roman" w:cs="Times New Roman"/>
          <w:sz w:val="24"/>
          <w:szCs w:val="24"/>
        </w:rPr>
      </w:pPr>
      <w:r w:rsidRPr="00420D5B">
        <w:rPr>
          <w:rFonts w:ascii="Times New Roman" w:hAnsi="Times New Roman" w:cs="Times New Roman"/>
          <w:sz w:val="24"/>
          <w:szCs w:val="24"/>
        </w:rPr>
        <w:t xml:space="preserve">5. A lot of canned and frozen foods contain high amounts of salt. Mr. </w:t>
      </w:r>
      <w:proofErr w:type="spellStart"/>
      <w:r w:rsidRPr="00420D5B">
        <w:rPr>
          <w:rFonts w:ascii="Times New Roman" w:hAnsi="Times New Roman" w:cs="Times New Roman"/>
          <w:sz w:val="24"/>
          <w:szCs w:val="24"/>
        </w:rPr>
        <w:t>Nightwolf</w:t>
      </w:r>
      <w:proofErr w:type="spellEnd"/>
      <w:r w:rsidRPr="00420D5B">
        <w:rPr>
          <w:rFonts w:ascii="Times New Roman" w:hAnsi="Times New Roman" w:cs="Times New Roman"/>
          <w:sz w:val="24"/>
          <w:szCs w:val="24"/>
        </w:rPr>
        <w:t xml:space="preserve"> should incorporate foods with fiber and antioxidants, such as whole grains, nuts, lean meats, protein, greens, vegetables and fruits. Drinking lots of water will also help, reduce intake of caffeine and foods high in fat and processed foods. Reduction in fats and cholesterol will lower his lipid levels and therefore lower his cholesterol. </w:t>
      </w:r>
    </w:p>
    <w:p w:rsidR="00B71CAB" w:rsidRPr="00420D5B" w:rsidRDefault="00B71CAB" w:rsidP="00B71CAB">
      <w:pPr>
        <w:spacing w:after="0" w:line="480" w:lineRule="auto"/>
        <w:rPr>
          <w:rFonts w:ascii="Times New Roman" w:hAnsi="Times New Roman" w:cs="Times New Roman"/>
          <w:sz w:val="24"/>
          <w:szCs w:val="24"/>
        </w:rPr>
      </w:pPr>
      <w:r w:rsidRPr="00420D5B">
        <w:rPr>
          <w:rFonts w:ascii="Times New Roman" w:hAnsi="Times New Roman" w:cs="Times New Roman"/>
          <w:sz w:val="24"/>
          <w:szCs w:val="24"/>
        </w:rPr>
        <w:lastRenderedPageBreak/>
        <w:t xml:space="preserve">6. Exercise is a great way in lowering cholesterol levels along with a nutritious diet. Walking for 20 to 30 minutes a day is great way to get the heart stimulated. Water aerobics is great and it is soft on the joints. House chores such as gardening and cleaning are active enough. </w:t>
      </w:r>
    </w:p>
    <w:p w:rsidR="00B71CAB" w:rsidRPr="00420D5B" w:rsidRDefault="00B71CAB" w:rsidP="00B71CAB">
      <w:pPr>
        <w:spacing w:after="0" w:line="480" w:lineRule="auto"/>
        <w:rPr>
          <w:rFonts w:ascii="Times New Roman" w:hAnsi="Times New Roman" w:cs="Times New Roman"/>
          <w:sz w:val="24"/>
          <w:szCs w:val="24"/>
        </w:rPr>
      </w:pPr>
      <w:r w:rsidRPr="00420D5B">
        <w:rPr>
          <w:rFonts w:ascii="Times New Roman" w:hAnsi="Times New Roman" w:cs="Times New Roman"/>
          <w:sz w:val="24"/>
          <w:szCs w:val="24"/>
        </w:rPr>
        <w:t>7</w:t>
      </w:r>
      <w:r>
        <w:rPr>
          <w:rFonts w:ascii="Times New Roman" w:hAnsi="Times New Roman" w:cs="Times New Roman"/>
          <w:sz w:val="24"/>
          <w:szCs w:val="24"/>
        </w:rPr>
        <w:t xml:space="preserve">. It can be seen that Mr. Nightwolf’s triglycerides level has decreased a little although it is still high. The HDL has increased but not by much but the LDL has decreased down 20 mg/dL. His serum glucose level has lowered a little and his hemoglobin A1c level has decreased. Although his sugar levels need to still decrease, it is still improvement. BUN and creatinine levels have lowered and that shows improvement in the kidneys. These improvements represent a possible better dieting or better medication regimen and that it is being followed through. </w:t>
      </w:r>
    </w:p>
    <w:p w:rsidR="00B71CAB" w:rsidRPr="00420D5B" w:rsidRDefault="00B71CAB" w:rsidP="00B71CAB">
      <w:pPr>
        <w:spacing w:after="0" w:line="480" w:lineRule="auto"/>
        <w:rPr>
          <w:rFonts w:ascii="Times New Roman" w:hAnsi="Times New Roman" w:cs="Times New Roman"/>
          <w:sz w:val="24"/>
          <w:szCs w:val="24"/>
        </w:rPr>
      </w:pPr>
      <w:r w:rsidRPr="00420D5B">
        <w:rPr>
          <w:rFonts w:ascii="Times New Roman" w:hAnsi="Times New Roman" w:cs="Times New Roman"/>
          <w:sz w:val="24"/>
          <w:szCs w:val="24"/>
        </w:rPr>
        <w:t xml:space="preserve">8. Get Active: thirty minutes of physical activity each day can lower risks for heart disease, stroke, and heart attack. When inactive, fewer calories are burned, and risks for elevated blood sugar, blood pressure and cholesterol are increased. Control cholesterol: When cholesterol level is greater than 200, action needs to be taken right away. High cholesterol can cause arteries to be blocked. Cholesterol and plaque can be stuck in kidney filters and create problems in fluid and hormone regulation. Eat better: Eating vegetables and fruits that are rich in vitamins, minerals and fiber are good for the heart. It will help maintain a healthy weight and reduce risks of developing hypertension. Keeping foods with high fats and saturated oils can raise cholesterol levels. Manage blood pressure: When blood pressure is maintained at a normal rate, the heart is not strained or overworking which can leave the heart to a heart attack. Lose weight: Excess weight can put a lot of strain on the body, especially the heart. The heart has to pump harder to get blood going through the growing body. If BMI is over 30, there is a significant increase of risk for heart disease. Reduce blood sugar: Lowering blood sugar levels helps keep organs healthy. When a person becomes diabetic and then is overweight or any one of these other risk </w:t>
      </w:r>
      <w:r w:rsidRPr="00420D5B">
        <w:rPr>
          <w:rFonts w:ascii="Times New Roman" w:hAnsi="Times New Roman" w:cs="Times New Roman"/>
          <w:sz w:val="24"/>
          <w:szCs w:val="24"/>
        </w:rPr>
        <w:lastRenderedPageBreak/>
        <w:t>factors, they have an increased risk for heart disease. Reduce intake of simple sugars and ingest more complex sugars in whole grains and vegetables. Lastly, stop smoking: smoking impairs the lining of the artery walls and causes plaque and other debris to buildup and clot the artery which then can lead to a heart attack. It is important to quit smoking to prevent against heart disease and lung disease (Life's Simple 7, 2010).</w:t>
      </w:r>
    </w:p>
    <w:p w:rsidR="00B71CAB" w:rsidRPr="00420D5B" w:rsidRDefault="00B71CAB" w:rsidP="00B71CAB">
      <w:pPr>
        <w:spacing w:after="0" w:line="480" w:lineRule="auto"/>
        <w:jc w:val="center"/>
        <w:rPr>
          <w:rFonts w:ascii="Times New Roman" w:hAnsi="Times New Roman" w:cs="Times New Roman"/>
          <w:sz w:val="24"/>
          <w:szCs w:val="24"/>
        </w:rPr>
      </w:pPr>
      <w:r w:rsidRPr="00420D5B">
        <w:rPr>
          <w:rFonts w:ascii="Times New Roman" w:hAnsi="Times New Roman" w:cs="Times New Roman"/>
          <w:sz w:val="24"/>
          <w:szCs w:val="24"/>
        </w:rPr>
        <w:t>References</w:t>
      </w:r>
    </w:p>
    <w:p w:rsidR="00B71CAB" w:rsidRDefault="00B71CAB" w:rsidP="00B71CAB">
      <w:pPr>
        <w:spacing w:after="0" w:line="480" w:lineRule="auto"/>
        <w:rPr>
          <w:rFonts w:ascii="Times New Roman" w:hAnsi="Times New Roman" w:cs="Times New Roman"/>
          <w:sz w:val="24"/>
          <w:szCs w:val="24"/>
        </w:rPr>
      </w:pPr>
      <w:r>
        <w:rPr>
          <w:rFonts w:ascii="Times New Roman" w:hAnsi="Times New Roman" w:cs="Times New Roman"/>
          <w:i/>
          <w:sz w:val="24"/>
          <w:szCs w:val="24"/>
        </w:rPr>
        <w:t>American Indians/Alaska natives and cardiovascular diseases-Statistics</w:t>
      </w:r>
      <w:r>
        <w:rPr>
          <w:rFonts w:ascii="Times New Roman" w:hAnsi="Times New Roman" w:cs="Times New Roman"/>
          <w:sz w:val="24"/>
          <w:szCs w:val="24"/>
        </w:rPr>
        <w:t xml:space="preserve">. (2010). </w:t>
      </w:r>
      <w:commentRangeStart w:id="3"/>
      <w:r>
        <w:rPr>
          <w:rFonts w:ascii="Times New Roman" w:hAnsi="Times New Roman" w:cs="Times New Roman"/>
          <w:sz w:val="24"/>
          <w:szCs w:val="24"/>
        </w:rPr>
        <w:t xml:space="preserve">American Heart </w:t>
      </w:r>
    </w:p>
    <w:p w:rsidR="00B71CAB" w:rsidRDefault="00B71CAB" w:rsidP="00B71CAB">
      <w:pPr>
        <w:spacing w:after="0"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Association.</w:t>
      </w:r>
      <w:commentRangeEnd w:id="3"/>
      <w:proofErr w:type="gramEnd"/>
      <w:r w:rsidR="00C30495">
        <w:rPr>
          <w:rStyle w:val="CommentReference"/>
        </w:rPr>
        <w:commentReference w:id="3"/>
      </w:r>
      <w:r>
        <w:rPr>
          <w:rFonts w:ascii="Times New Roman" w:hAnsi="Times New Roman" w:cs="Times New Roman"/>
          <w:sz w:val="24"/>
          <w:szCs w:val="24"/>
        </w:rPr>
        <w:t xml:space="preserve"> Retrieved from:</w:t>
      </w:r>
    </w:p>
    <w:p w:rsidR="00B71CAB" w:rsidRDefault="00C6279D" w:rsidP="00B71CAB">
      <w:pPr>
        <w:spacing w:after="0" w:line="480" w:lineRule="auto"/>
        <w:ind w:firstLine="720"/>
        <w:rPr>
          <w:rFonts w:ascii="Times New Roman" w:hAnsi="Times New Roman" w:cs="Times New Roman"/>
          <w:sz w:val="24"/>
          <w:szCs w:val="24"/>
        </w:rPr>
      </w:pPr>
      <w:hyperlink r:id="rId9" w:history="1">
        <w:r w:rsidR="00B71CAB" w:rsidRPr="00602CDD">
          <w:rPr>
            <w:rStyle w:val="Hyperlink"/>
            <w:rFonts w:ascii="Times New Roman" w:hAnsi="Times New Roman" w:cs="Times New Roman"/>
            <w:sz w:val="24"/>
            <w:szCs w:val="24"/>
          </w:rPr>
          <w:t>http://www.heart.org/idc/groups/heartpublic/@wcm/@sop/@smd/documents/downloada</w:t>
        </w:r>
      </w:hyperlink>
    </w:p>
    <w:p w:rsidR="00B71CAB" w:rsidRPr="00381EC9" w:rsidRDefault="00B71CAB" w:rsidP="00B71CAB">
      <w:pPr>
        <w:spacing w:after="0" w:line="480" w:lineRule="auto"/>
        <w:ind w:firstLine="720"/>
        <w:rPr>
          <w:rFonts w:ascii="Times New Roman" w:hAnsi="Times New Roman" w:cs="Times New Roman"/>
          <w:sz w:val="24"/>
          <w:szCs w:val="24"/>
        </w:rPr>
      </w:pPr>
      <w:proofErr w:type="spellStart"/>
      <w:r w:rsidRPr="00381EC9">
        <w:rPr>
          <w:rFonts w:ascii="Times New Roman" w:hAnsi="Times New Roman" w:cs="Times New Roman"/>
          <w:sz w:val="24"/>
          <w:szCs w:val="24"/>
        </w:rPr>
        <w:t>ble</w:t>
      </w:r>
      <w:proofErr w:type="spellEnd"/>
      <w:r w:rsidRPr="00381EC9">
        <w:rPr>
          <w:rFonts w:ascii="Times New Roman" w:hAnsi="Times New Roman" w:cs="Times New Roman"/>
          <w:sz w:val="24"/>
          <w:szCs w:val="24"/>
        </w:rPr>
        <w:t>/ucm_319569.pdf</w:t>
      </w:r>
      <w:r>
        <w:rPr>
          <w:rFonts w:ascii="Times New Roman" w:hAnsi="Times New Roman" w:cs="Times New Roman"/>
          <w:sz w:val="24"/>
          <w:szCs w:val="24"/>
        </w:rPr>
        <w:t>.</w:t>
      </w:r>
    </w:p>
    <w:p w:rsidR="00B71CAB" w:rsidRDefault="00B71CAB" w:rsidP="00B71CAB">
      <w:pPr>
        <w:spacing w:after="0" w:line="480" w:lineRule="auto"/>
        <w:rPr>
          <w:rFonts w:ascii="Times New Roman" w:hAnsi="Times New Roman" w:cs="Times New Roman"/>
          <w:sz w:val="24"/>
          <w:szCs w:val="24"/>
        </w:rPr>
      </w:pPr>
      <w:r w:rsidRPr="00420D5B">
        <w:rPr>
          <w:rFonts w:ascii="Times New Roman" w:hAnsi="Times New Roman" w:cs="Times New Roman"/>
          <w:sz w:val="24"/>
          <w:szCs w:val="24"/>
        </w:rPr>
        <w:t xml:space="preserve">Life's Simple 7. </w:t>
      </w:r>
      <w:proofErr w:type="gramStart"/>
      <w:r w:rsidRPr="00420D5B">
        <w:rPr>
          <w:rFonts w:ascii="Times New Roman" w:hAnsi="Times New Roman" w:cs="Times New Roman"/>
          <w:sz w:val="24"/>
          <w:szCs w:val="24"/>
        </w:rPr>
        <w:t xml:space="preserve">(2010). </w:t>
      </w:r>
      <w:commentRangeStart w:id="4"/>
      <w:r w:rsidRPr="00420D5B">
        <w:rPr>
          <w:rFonts w:ascii="Times New Roman" w:hAnsi="Times New Roman" w:cs="Times New Roman"/>
          <w:sz w:val="24"/>
          <w:szCs w:val="24"/>
        </w:rPr>
        <w:t>American Heart Association</w:t>
      </w:r>
      <w:commentRangeEnd w:id="4"/>
      <w:r w:rsidR="00C30495">
        <w:rPr>
          <w:rStyle w:val="CommentReference"/>
        </w:rPr>
        <w:commentReference w:id="4"/>
      </w:r>
      <w:r w:rsidRPr="00420D5B">
        <w:rPr>
          <w:rFonts w:ascii="Times New Roman" w:hAnsi="Times New Roman" w:cs="Times New Roman"/>
          <w:sz w:val="24"/>
          <w:szCs w:val="24"/>
        </w:rPr>
        <w:t>.</w:t>
      </w:r>
      <w:proofErr w:type="gramEnd"/>
      <w:r w:rsidRPr="00420D5B">
        <w:rPr>
          <w:rFonts w:ascii="Times New Roman" w:hAnsi="Times New Roman" w:cs="Times New Roman"/>
          <w:sz w:val="24"/>
          <w:szCs w:val="24"/>
        </w:rPr>
        <w:t xml:space="preserve"> Retrieved from</w:t>
      </w:r>
      <w:r>
        <w:rPr>
          <w:rFonts w:ascii="Times New Roman" w:hAnsi="Times New Roman" w:cs="Times New Roman"/>
          <w:sz w:val="24"/>
          <w:szCs w:val="24"/>
        </w:rPr>
        <w:t>:</w:t>
      </w:r>
    </w:p>
    <w:p w:rsidR="00B71CAB" w:rsidRPr="00420D5B" w:rsidRDefault="00B71CAB" w:rsidP="00B71CAB">
      <w:pPr>
        <w:spacing w:after="0" w:line="480" w:lineRule="auto"/>
        <w:ind w:firstLine="720"/>
        <w:rPr>
          <w:rFonts w:ascii="Times New Roman" w:hAnsi="Times New Roman" w:cs="Times New Roman"/>
          <w:sz w:val="24"/>
          <w:szCs w:val="24"/>
        </w:rPr>
      </w:pPr>
      <w:r w:rsidRPr="00420D5B">
        <w:rPr>
          <w:rFonts w:ascii="Times New Roman" w:hAnsi="Times New Roman" w:cs="Times New Roman"/>
          <w:sz w:val="24"/>
          <w:szCs w:val="24"/>
        </w:rPr>
        <w:t>http://mylifecheck.heart.org/Multitab.aspx?NavID=3&amp;CultureCode=en-US</w:t>
      </w:r>
    </w:p>
    <w:p w:rsidR="00B71CAB" w:rsidRPr="00420D5B" w:rsidRDefault="00B71CAB" w:rsidP="00C30495">
      <w:pPr>
        <w:spacing w:after="0" w:line="480" w:lineRule="auto"/>
        <w:rPr>
          <w:rFonts w:ascii="Times New Roman" w:hAnsi="Times New Roman" w:cs="Times New Roman"/>
          <w:sz w:val="24"/>
          <w:szCs w:val="24"/>
        </w:rPr>
      </w:pPr>
      <w:r w:rsidRPr="00420D5B">
        <w:rPr>
          <w:rFonts w:ascii="Times New Roman" w:hAnsi="Times New Roman" w:cs="Times New Roman"/>
          <w:sz w:val="24"/>
          <w:szCs w:val="24"/>
        </w:rPr>
        <w:t xml:space="preserve">Smith, C. M., &amp; Cotter, V. T. (2008). </w:t>
      </w:r>
      <w:r w:rsidRPr="00C30495">
        <w:rPr>
          <w:rFonts w:ascii="Times New Roman" w:hAnsi="Times New Roman" w:cs="Times New Roman"/>
          <w:i/>
          <w:color w:val="FF0000"/>
          <w:sz w:val="24"/>
          <w:szCs w:val="24"/>
        </w:rPr>
        <w:t xml:space="preserve">Nursing standard of practice protocol: Age-related </w:t>
      </w:r>
      <w:r w:rsidR="00C30495">
        <w:rPr>
          <w:rFonts w:ascii="Times New Roman" w:hAnsi="Times New Roman" w:cs="Times New Roman"/>
          <w:i/>
          <w:color w:val="FF0000"/>
          <w:sz w:val="24"/>
          <w:szCs w:val="24"/>
        </w:rPr>
        <w:tab/>
      </w:r>
      <w:r w:rsidRPr="00C30495">
        <w:rPr>
          <w:rFonts w:ascii="Times New Roman" w:hAnsi="Times New Roman" w:cs="Times New Roman"/>
          <w:i/>
          <w:color w:val="FF0000"/>
          <w:sz w:val="24"/>
          <w:szCs w:val="24"/>
        </w:rPr>
        <w:t>changes</w:t>
      </w:r>
      <w:r w:rsidR="00C30495">
        <w:rPr>
          <w:rFonts w:ascii="Times New Roman" w:hAnsi="Times New Roman" w:cs="Times New Roman"/>
          <w:i/>
          <w:color w:val="FF0000"/>
          <w:sz w:val="24"/>
          <w:szCs w:val="24"/>
        </w:rPr>
        <w:t xml:space="preserve"> </w:t>
      </w:r>
      <w:r w:rsidRPr="00C30495">
        <w:rPr>
          <w:rFonts w:ascii="Times New Roman" w:hAnsi="Times New Roman" w:cs="Times New Roman"/>
          <w:i/>
          <w:color w:val="FF0000"/>
          <w:sz w:val="24"/>
          <w:szCs w:val="24"/>
        </w:rPr>
        <w:t>in health.</w:t>
      </w:r>
      <w:r w:rsidRPr="00420D5B">
        <w:rPr>
          <w:rFonts w:ascii="Times New Roman" w:hAnsi="Times New Roman" w:cs="Times New Roman"/>
          <w:sz w:val="24"/>
          <w:szCs w:val="24"/>
        </w:rPr>
        <w:t xml:space="preserve"> </w:t>
      </w:r>
      <w:commentRangeStart w:id="5"/>
      <w:proofErr w:type="gramStart"/>
      <w:r w:rsidRPr="00420D5B">
        <w:rPr>
          <w:rFonts w:ascii="Times New Roman" w:hAnsi="Times New Roman" w:cs="Times New Roman"/>
          <w:sz w:val="24"/>
          <w:szCs w:val="24"/>
        </w:rPr>
        <w:t>Hartford Institute for Ger</w:t>
      </w:r>
      <w:r>
        <w:rPr>
          <w:rFonts w:ascii="Times New Roman" w:hAnsi="Times New Roman" w:cs="Times New Roman"/>
          <w:sz w:val="24"/>
          <w:szCs w:val="24"/>
        </w:rPr>
        <w:t>iatric Nursing</w:t>
      </w:r>
      <w:commentRangeEnd w:id="5"/>
      <w:r w:rsidR="00C30495">
        <w:rPr>
          <w:rStyle w:val="CommentReference"/>
        </w:rPr>
        <w:commentReference w:id="5"/>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w:t>
      </w:r>
    </w:p>
    <w:p w:rsidR="00B71CAB" w:rsidRPr="00420D5B" w:rsidRDefault="00B71CAB" w:rsidP="00B71CAB">
      <w:pPr>
        <w:spacing w:after="0" w:line="480" w:lineRule="auto"/>
        <w:ind w:firstLine="720"/>
        <w:rPr>
          <w:rFonts w:ascii="Times New Roman" w:hAnsi="Times New Roman" w:cs="Times New Roman"/>
          <w:sz w:val="24"/>
          <w:szCs w:val="24"/>
        </w:rPr>
      </w:pPr>
      <w:r w:rsidRPr="00420D5B">
        <w:rPr>
          <w:rFonts w:ascii="Times New Roman" w:hAnsi="Times New Roman" w:cs="Times New Roman"/>
          <w:sz w:val="24"/>
          <w:szCs w:val="24"/>
        </w:rPr>
        <w:t>http://consultgerirn.org/topics/normal_aging_changes/want_to_know_more#item_4</w:t>
      </w:r>
    </w:p>
    <w:p w:rsidR="00C76A7A" w:rsidRPr="00301F4C" w:rsidRDefault="00C76A7A" w:rsidP="00F214B3">
      <w:pPr>
        <w:pStyle w:val="ListParagraph"/>
        <w:tabs>
          <w:tab w:val="left" w:pos="720"/>
        </w:tabs>
        <w:spacing w:after="0" w:line="480" w:lineRule="auto"/>
        <w:rPr>
          <w:rFonts w:ascii="Times New Roman" w:hAnsi="Times New Roman" w:cs="Times New Roman"/>
          <w:sz w:val="24"/>
          <w:szCs w:val="24"/>
        </w:rPr>
      </w:pPr>
    </w:p>
    <w:sectPr w:rsidR="00C76A7A" w:rsidRPr="00301F4C" w:rsidSect="00C76A7A">
      <w:headerReference w:type="default" r:id="rId10"/>
      <w:headerReference w:type="first" r:id="rId11"/>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ary" w:date="2012-03-11T16:32:00Z" w:initials="M">
    <w:p w:rsidR="00225AEF" w:rsidRDefault="00225AEF">
      <w:pPr>
        <w:pStyle w:val="CommentText"/>
      </w:pPr>
      <w:r>
        <w:rPr>
          <w:rStyle w:val="CommentReference"/>
        </w:rPr>
        <w:annotationRef/>
      </w:r>
      <w:r>
        <w:t>We are using it as a calcium supplement but it is also an antacid</w:t>
      </w:r>
    </w:p>
  </w:comment>
  <w:comment w:id="2" w:author="Mary" w:date="2012-03-11T16:35:00Z" w:initials="M">
    <w:p w:rsidR="00225AEF" w:rsidRDefault="00225AEF">
      <w:pPr>
        <w:pStyle w:val="CommentText"/>
      </w:pPr>
      <w:r>
        <w:rPr>
          <w:rStyle w:val="CommentReference"/>
        </w:rPr>
        <w:annotationRef/>
      </w:r>
      <w:r>
        <w:t>Do not really need this</w:t>
      </w:r>
    </w:p>
  </w:comment>
  <w:comment w:id="3" w:author="Mary" w:date="2012-03-11T16:39:00Z" w:initials="M">
    <w:p w:rsidR="00C30495" w:rsidRDefault="00C30495">
      <w:pPr>
        <w:pStyle w:val="CommentText"/>
      </w:pPr>
      <w:r>
        <w:rPr>
          <w:rStyle w:val="CommentReference"/>
        </w:rPr>
        <w:annotationRef/>
      </w:r>
      <w:r>
        <w:t>This is the author and should be first then date and then title</w:t>
      </w:r>
    </w:p>
  </w:comment>
  <w:comment w:id="4" w:author="Mary" w:date="2012-03-11T16:40:00Z" w:initials="M">
    <w:p w:rsidR="00C30495" w:rsidRDefault="00C30495">
      <w:pPr>
        <w:pStyle w:val="CommentText"/>
      </w:pPr>
      <w:r>
        <w:rPr>
          <w:rStyle w:val="CommentReference"/>
        </w:rPr>
        <w:annotationRef/>
      </w:r>
      <w:r>
        <w:t>Same as above</w:t>
      </w:r>
    </w:p>
  </w:comment>
  <w:comment w:id="5" w:author="Mary" w:date="2012-03-11T16:41:00Z" w:initials="M">
    <w:p w:rsidR="00C30495" w:rsidRDefault="00C30495">
      <w:pPr>
        <w:pStyle w:val="CommentText"/>
      </w:pPr>
      <w:r>
        <w:rPr>
          <w:rStyle w:val="CommentReference"/>
        </w:rPr>
        <w:annotationRef/>
      </w:r>
      <w:r>
        <w:t>You do not actually need this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793" w:rsidRDefault="00756793" w:rsidP="00C76A7A">
      <w:pPr>
        <w:spacing w:after="0" w:line="240" w:lineRule="auto"/>
      </w:pPr>
      <w:r>
        <w:separator/>
      </w:r>
    </w:p>
  </w:endnote>
  <w:endnote w:type="continuationSeparator" w:id="0">
    <w:p w:rsidR="00756793" w:rsidRDefault="00756793" w:rsidP="00C76A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ITCGaramondStd-Bk">
    <w:panose1 w:val="00000000000000000000"/>
    <w:charset w:val="00"/>
    <w:family w:val="roman"/>
    <w:notTrueType/>
    <w:pitch w:val="default"/>
    <w:sig w:usb0="00000003" w:usb1="00000000" w:usb2="00000000" w:usb3="00000000" w:csb0="00000001" w:csb1="00000000"/>
  </w:font>
  <w:font w:name="ITCGaramondStd-BkIta">
    <w:panose1 w:val="00000000000000000000"/>
    <w:charset w:val="00"/>
    <w:family w:val="roman"/>
    <w:notTrueType/>
    <w:pitch w:val="default"/>
    <w:sig w:usb0="00000003" w:usb1="00000000" w:usb2="00000000" w:usb3="00000000" w:csb0="00000001" w:csb1="00000000"/>
  </w:font>
  <w:font w:name="MathematicalPi-One">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793" w:rsidRDefault="00756793" w:rsidP="00C76A7A">
      <w:pPr>
        <w:spacing w:after="0" w:line="240" w:lineRule="auto"/>
      </w:pPr>
      <w:r>
        <w:separator/>
      </w:r>
    </w:p>
  </w:footnote>
  <w:footnote w:type="continuationSeparator" w:id="0">
    <w:p w:rsidR="00756793" w:rsidRDefault="00756793" w:rsidP="00C76A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98E" w:rsidRPr="00126D05" w:rsidRDefault="0044498E">
    <w:pPr>
      <w:pStyle w:val="Header"/>
      <w:jc w:val="right"/>
      <w:rPr>
        <w:rFonts w:ascii="Times New Roman" w:hAnsi="Times New Roman" w:cs="Times New Roman"/>
        <w:sz w:val="24"/>
        <w:szCs w:val="24"/>
      </w:rPr>
    </w:pPr>
    <w:r>
      <w:t xml:space="preserve"> </w:t>
    </w:r>
    <w:r w:rsidRPr="00126D05">
      <w:rPr>
        <w:rFonts w:ascii="Times New Roman" w:hAnsi="Times New Roman" w:cs="Times New Roman"/>
        <w:sz w:val="24"/>
        <w:szCs w:val="24"/>
      </w:rPr>
      <w:t xml:space="preserve">CASE STUDY </w:t>
    </w:r>
    <w:r w:rsidR="00B71CAB">
      <w:rPr>
        <w:rFonts w:ascii="Times New Roman" w:hAnsi="Times New Roman" w:cs="Times New Roman"/>
        <w:sz w:val="24"/>
        <w:szCs w:val="24"/>
      </w:rPr>
      <w:t>SIX</w:t>
    </w:r>
    <w:r w:rsidRPr="00126D05">
      <w:rPr>
        <w:rFonts w:ascii="Times New Roman" w:hAnsi="Times New Roman" w:cs="Times New Roman"/>
        <w:sz w:val="24"/>
        <w:szCs w:val="24"/>
      </w:rPr>
      <w:t xml:space="preserve"> </w:t>
    </w:r>
    <w:r w:rsidRPr="00126D05">
      <w:rPr>
        <w:rFonts w:ascii="Times New Roman" w:hAnsi="Times New Roman" w:cs="Times New Roman"/>
        <w:sz w:val="24"/>
        <w:szCs w:val="24"/>
      </w:rPr>
      <w:tab/>
    </w:r>
    <w:r w:rsidRPr="00126D05">
      <w:rPr>
        <w:rFonts w:ascii="Times New Roman" w:hAnsi="Times New Roman" w:cs="Times New Roman"/>
        <w:sz w:val="24"/>
        <w:szCs w:val="24"/>
      </w:rPr>
      <w:tab/>
      <w:t xml:space="preserve"> </w:t>
    </w:r>
    <w:sdt>
      <w:sdtPr>
        <w:rPr>
          <w:rFonts w:ascii="Times New Roman" w:hAnsi="Times New Roman" w:cs="Times New Roman"/>
          <w:sz w:val="24"/>
          <w:szCs w:val="24"/>
        </w:rPr>
        <w:id w:val="280370910"/>
        <w:docPartObj>
          <w:docPartGallery w:val="Page Numbers (Top of Page)"/>
          <w:docPartUnique/>
        </w:docPartObj>
      </w:sdtPr>
      <w:sdtContent>
        <w:r w:rsidR="00C6279D" w:rsidRPr="00126D05">
          <w:rPr>
            <w:rFonts w:ascii="Times New Roman" w:hAnsi="Times New Roman" w:cs="Times New Roman"/>
            <w:sz w:val="24"/>
            <w:szCs w:val="24"/>
          </w:rPr>
          <w:fldChar w:fldCharType="begin"/>
        </w:r>
        <w:r w:rsidRPr="00126D05">
          <w:rPr>
            <w:rFonts w:ascii="Times New Roman" w:hAnsi="Times New Roman" w:cs="Times New Roman"/>
            <w:sz w:val="24"/>
            <w:szCs w:val="24"/>
          </w:rPr>
          <w:instrText xml:space="preserve"> PAGE   \* MERGEFORMAT </w:instrText>
        </w:r>
        <w:r w:rsidR="00C6279D" w:rsidRPr="00126D05">
          <w:rPr>
            <w:rFonts w:ascii="Times New Roman" w:hAnsi="Times New Roman" w:cs="Times New Roman"/>
            <w:sz w:val="24"/>
            <w:szCs w:val="24"/>
          </w:rPr>
          <w:fldChar w:fldCharType="separate"/>
        </w:r>
        <w:r w:rsidR="00C30495">
          <w:rPr>
            <w:rFonts w:ascii="Times New Roman" w:hAnsi="Times New Roman" w:cs="Times New Roman"/>
            <w:noProof/>
            <w:sz w:val="24"/>
            <w:szCs w:val="24"/>
          </w:rPr>
          <w:t>2</w:t>
        </w:r>
        <w:r w:rsidR="00C6279D" w:rsidRPr="00126D05">
          <w:rPr>
            <w:rFonts w:ascii="Times New Roman" w:hAnsi="Times New Roman" w:cs="Times New Roman"/>
            <w:noProof/>
            <w:sz w:val="24"/>
            <w:szCs w:val="24"/>
          </w:rPr>
          <w:fldChar w:fldCharType="end"/>
        </w:r>
      </w:sdtContent>
    </w:sdt>
  </w:p>
  <w:p w:rsidR="0044498E" w:rsidRDefault="004449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98E" w:rsidRPr="00C76A7A" w:rsidRDefault="0044498E" w:rsidP="00C76A7A">
    <w:pPr>
      <w:pStyle w:val="Header"/>
      <w:rPr>
        <w:rFonts w:ascii="Times New Roman" w:hAnsi="Times New Roman" w:cs="Times New Roman"/>
        <w:sz w:val="24"/>
        <w:szCs w:val="24"/>
      </w:rPr>
    </w:pPr>
    <w:r w:rsidRPr="00C76A7A">
      <w:rPr>
        <w:rFonts w:ascii="Times New Roman" w:hAnsi="Times New Roman" w:cs="Times New Roman"/>
        <w:sz w:val="24"/>
        <w:szCs w:val="24"/>
      </w:rPr>
      <w:t xml:space="preserve"> Running head: CASE STUDY </w:t>
    </w:r>
    <w:r w:rsidR="00B71CAB">
      <w:rPr>
        <w:rFonts w:ascii="Times New Roman" w:hAnsi="Times New Roman" w:cs="Times New Roman"/>
        <w:sz w:val="24"/>
        <w:szCs w:val="24"/>
      </w:rPr>
      <w:t>SIX</w:t>
    </w:r>
    <w:r w:rsidRPr="00C76A7A">
      <w:rPr>
        <w:rFonts w:ascii="Times New Roman" w:hAnsi="Times New Roman" w:cs="Times New Roman"/>
        <w:sz w:val="24"/>
        <w:szCs w:val="24"/>
      </w:rPr>
      <w:tab/>
    </w:r>
    <w:sdt>
      <w:sdtPr>
        <w:rPr>
          <w:rFonts w:ascii="Times New Roman" w:hAnsi="Times New Roman" w:cs="Times New Roman"/>
          <w:sz w:val="24"/>
          <w:szCs w:val="24"/>
        </w:rPr>
        <w:id w:val="280370941"/>
        <w:docPartObj>
          <w:docPartGallery w:val="Page Numbers (Top of Page)"/>
          <w:docPartUnique/>
        </w:docPartObj>
      </w:sdtPr>
      <w:sdtContent>
        <w:r w:rsidRPr="00C76A7A">
          <w:rPr>
            <w:rFonts w:ascii="Times New Roman" w:hAnsi="Times New Roman" w:cs="Times New Roman"/>
            <w:sz w:val="24"/>
            <w:szCs w:val="24"/>
          </w:rPr>
          <w:tab/>
        </w:r>
        <w:r w:rsidR="00C6279D" w:rsidRPr="00C76A7A">
          <w:rPr>
            <w:rFonts w:ascii="Times New Roman" w:hAnsi="Times New Roman" w:cs="Times New Roman"/>
            <w:sz w:val="24"/>
            <w:szCs w:val="24"/>
          </w:rPr>
          <w:fldChar w:fldCharType="begin"/>
        </w:r>
        <w:r w:rsidRPr="00C76A7A">
          <w:rPr>
            <w:rFonts w:ascii="Times New Roman" w:hAnsi="Times New Roman" w:cs="Times New Roman"/>
            <w:sz w:val="24"/>
            <w:szCs w:val="24"/>
          </w:rPr>
          <w:instrText xml:space="preserve"> PAGE   \* MERGEFORMAT </w:instrText>
        </w:r>
        <w:r w:rsidR="00C6279D" w:rsidRPr="00C76A7A">
          <w:rPr>
            <w:rFonts w:ascii="Times New Roman" w:hAnsi="Times New Roman" w:cs="Times New Roman"/>
            <w:sz w:val="24"/>
            <w:szCs w:val="24"/>
          </w:rPr>
          <w:fldChar w:fldCharType="separate"/>
        </w:r>
        <w:r w:rsidR="00C30495">
          <w:rPr>
            <w:rFonts w:ascii="Times New Roman" w:hAnsi="Times New Roman" w:cs="Times New Roman"/>
            <w:noProof/>
            <w:sz w:val="24"/>
            <w:szCs w:val="24"/>
          </w:rPr>
          <w:t>1</w:t>
        </w:r>
        <w:r w:rsidR="00C6279D" w:rsidRPr="00C76A7A">
          <w:rPr>
            <w:rFonts w:ascii="Times New Roman" w:hAnsi="Times New Roman" w:cs="Times New Roman"/>
            <w:sz w:val="24"/>
            <w:szCs w:val="24"/>
          </w:rPr>
          <w:fldChar w:fldCharType="end"/>
        </w:r>
      </w:sdtContent>
    </w:sdt>
  </w:p>
  <w:p w:rsidR="0044498E" w:rsidRPr="00C76A7A" w:rsidRDefault="0044498E">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C764E"/>
    <w:multiLevelType w:val="hybridMultilevel"/>
    <w:tmpl w:val="6E567A92"/>
    <w:lvl w:ilvl="0" w:tplc="952C1C16">
      <w:start w:val="1"/>
      <w:numFmt w:val="decimal"/>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962DB2"/>
    <w:multiLevelType w:val="hybridMultilevel"/>
    <w:tmpl w:val="0322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140BA2"/>
    <w:multiLevelType w:val="hybridMultilevel"/>
    <w:tmpl w:val="B038C0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001C63"/>
    <w:multiLevelType w:val="hybridMultilevel"/>
    <w:tmpl w:val="6AF80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696C65"/>
    <w:multiLevelType w:val="hybridMultilevel"/>
    <w:tmpl w:val="8D7EB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01190"/>
    <w:rsid w:val="00003DA4"/>
    <w:rsid w:val="000158C4"/>
    <w:rsid w:val="000422DB"/>
    <w:rsid w:val="0004603C"/>
    <w:rsid w:val="000547CE"/>
    <w:rsid w:val="00054A02"/>
    <w:rsid w:val="00095D24"/>
    <w:rsid w:val="000977DC"/>
    <w:rsid w:val="000C2A37"/>
    <w:rsid w:val="000C42EB"/>
    <w:rsid w:val="000C4A4A"/>
    <w:rsid w:val="000D2485"/>
    <w:rsid w:val="000E7E8E"/>
    <w:rsid w:val="000F1C7F"/>
    <w:rsid w:val="00115D50"/>
    <w:rsid w:val="00126D05"/>
    <w:rsid w:val="00144FEC"/>
    <w:rsid w:val="00165F0B"/>
    <w:rsid w:val="00182135"/>
    <w:rsid w:val="001B73FA"/>
    <w:rsid w:val="001D1992"/>
    <w:rsid w:val="001D6DE8"/>
    <w:rsid w:val="00201190"/>
    <w:rsid w:val="00201F12"/>
    <w:rsid w:val="00210F9D"/>
    <w:rsid w:val="00212E79"/>
    <w:rsid w:val="00225AEF"/>
    <w:rsid w:val="002931A1"/>
    <w:rsid w:val="002A54A1"/>
    <w:rsid w:val="002B6359"/>
    <w:rsid w:val="002C66B4"/>
    <w:rsid w:val="002F3FC1"/>
    <w:rsid w:val="00301F4C"/>
    <w:rsid w:val="003338FC"/>
    <w:rsid w:val="00333BB5"/>
    <w:rsid w:val="0033434A"/>
    <w:rsid w:val="00350D73"/>
    <w:rsid w:val="003540A7"/>
    <w:rsid w:val="00361FB0"/>
    <w:rsid w:val="003624DA"/>
    <w:rsid w:val="00380989"/>
    <w:rsid w:val="00392946"/>
    <w:rsid w:val="00396CA6"/>
    <w:rsid w:val="003B3AA1"/>
    <w:rsid w:val="003C0D83"/>
    <w:rsid w:val="003E6FA4"/>
    <w:rsid w:val="003F4BB2"/>
    <w:rsid w:val="00401440"/>
    <w:rsid w:val="004058CD"/>
    <w:rsid w:val="00412CF4"/>
    <w:rsid w:val="004266EB"/>
    <w:rsid w:val="0044498E"/>
    <w:rsid w:val="00466328"/>
    <w:rsid w:val="004751CB"/>
    <w:rsid w:val="00493313"/>
    <w:rsid w:val="004C57BD"/>
    <w:rsid w:val="00520A59"/>
    <w:rsid w:val="005778E3"/>
    <w:rsid w:val="005D29B3"/>
    <w:rsid w:val="005E5CD6"/>
    <w:rsid w:val="005F1D1F"/>
    <w:rsid w:val="006078E3"/>
    <w:rsid w:val="006132D6"/>
    <w:rsid w:val="00640C0D"/>
    <w:rsid w:val="00684AFD"/>
    <w:rsid w:val="006A2DB0"/>
    <w:rsid w:val="006A2E55"/>
    <w:rsid w:val="006A678D"/>
    <w:rsid w:val="006C53D0"/>
    <w:rsid w:val="006C5D73"/>
    <w:rsid w:val="006D2F4D"/>
    <w:rsid w:val="006E0B91"/>
    <w:rsid w:val="006F3F55"/>
    <w:rsid w:val="006F6B3E"/>
    <w:rsid w:val="00744A67"/>
    <w:rsid w:val="00756793"/>
    <w:rsid w:val="00756BF0"/>
    <w:rsid w:val="007606B3"/>
    <w:rsid w:val="007751D3"/>
    <w:rsid w:val="007808F0"/>
    <w:rsid w:val="0078785B"/>
    <w:rsid w:val="007C7034"/>
    <w:rsid w:val="008079EE"/>
    <w:rsid w:val="008457BE"/>
    <w:rsid w:val="00850521"/>
    <w:rsid w:val="00854E21"/>
    <w:rsid w:val="008677BE"/>
    <w:rsid w:val="008B3BEB"/>
    <w:rsid w:val="008F1257"/>
    <w:rsid w:val="00910C0C"/>
    <w:rsid w:val="00922CA9"/>
    <w:rsid w:val="009A088A"/>
    <w:rsid w:val="009B6FCC"/>
    <w:rsid w:val="009C5974"/>
    <w:rsid w:val="009D0406"/>
    <w:rsid w:val="009D1CB0"/>
    <w:rsid w:val="00A04F1E"/>
    <w:rsid w:val="00A64895"/>
    <w:rsid w:val="00A7106C"/>
    <w:rsid w:val="00A86E7E"/>
    <w:rsid w:val="00A9645C"/>
    <w:rsid w:val="00B21FF5"/>
    <w:rsid w:val="00B22AA1"/>
    <w:rsid w:val="00B401C0"/>
    <w:rsid w:val="00B5570B"/>
    <w:rsid w:val="00B55C5F"/>
    <w:rsid w:val="00B70496"/>
    <w:rsid w:val="00B71CAB"/>
    <w:rsid w:val="00B81878"/>
    <w:rsid w:val="00BB7114"/>
    <w:rsid w:val="00C30495"/>
    <w:rsid w:val="00C5623F"/>
    <w:rsid w:val="00C6279D"/>
    <w:rsid w:val="00C76A7A"/>
    <w:rsid w:val="00C92AF0"/>
    <w:rsid w:val="00CA3B98"/>
    <w:rsid w:val="00CC04F8"/>
    <w:rsid w:val="00CC61A0"/>
    <w:rsid w:val="00CD04CA"/>
    <w:rsid w:val="00CE5287"/>
    <w:rsid w:val="00CF5CB8"/>
    <w:rsid w:val="00D41002"/>
    <w:rsid w:val="00D468C5"/>
    <w:rsid w:val="00D47A18"/>
    <w:rsid w:val="00D579A1"/>
    <w:rsid w:val="00DA67CB"/>
    <w:rsid w:val="00DB4C8F"/>
    <w:rsid w:val="00DB5738"/>
    <w:rsid w:val="00DF0919"/>
    <w:rsid w:val="00DF200C"/>
    <w:rsid w:val="00DF2824"/>
    <w:rsid w:val="00E07562"/>
    <w:rsid w:val="00E30BB2"/>
    <w:rsid w:val="00E57AAA"/>
    <w:rsid w:val="00E603CF"/>
    <w:rsid w:val="00E76491"/>
    <w:rsid w:val="00E812FC"/>
    <w:rsid w:val="00E83704"/>
    <w:rsid w:val="00E92A6D"/>
    <w:rsid w:val="00EA6200"/>
    <w:rsid w:val="00EB08CB"/>
    <w:rsid w:val="00EB1D3A"/>
    <w:rsid w:val="00EB5EAB"/>
    <w:rsid w:val="00ED51C8"/>
    <w:rsid w:val="00F02F2F"/>
    <w:rsid w:val="00F214B3"/>
    <w:rsid w:val="00F35FF0"/>
    <w:rsid w:val="00F56332"/>
    <w:rsid w:val="00F7666C"/>
    <w:rsid w:val="00FA6887"/>
    <w:rsid w:val="00FE0DFE"/>
    <w:rsid w:val="00FF78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7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2DB"/>
    <w:pPr>
      <w:ind w:left="720"/>
      <w:contextualSpacing/>
    </w:pPr>
  </w:style>
  <w:style w:type="character" w:styleId="Hyperlink">
    <w:name w:val="Hyperlink"/>
    <w:basedOn w:val="DefaultParagraphFont"/>
    <w:uiPriority w:val="99"/>
    <w:unhideWhenUsed/>
    <w:rsid w:val="003C0D83"/>
    <w:rPr>
      <w:color w:val="0000FF"/>
      <w:u w:val="single"/>
    </w:rPr>
  </w:style>
  <w:style w:type="paragraph" w:styleId="NormalWeb">
    <w:name w:val="Normal (Web)"/>
    <w:basedOn w:val="Normal"/>
    <w:uiPriority w:val="99"/>
    <w:semiHidden/>
    <w:unhideWhenUsed/>
    <w:rsid w:val="00C76A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76A7A"/>
  </w:style>
  <w:style w:type="character" w:styleId="Emphasis">
    <w:name w:val="Emphasis"/>
    <w:basedOn w:val="DefaultParagraphFont"/>
    <w:uiPriority w:val="20"/>
    <w:qFormat/>
    <w:rsid w:val="00C76A7A"/>
    <w:rPr>
      <w:i/>
      <w:iCs/>
    </w:rPr>
  </w:style>
  <w:style w:type="paragraph" w:styleId="Header">
    <w:name w:val="header"/>
    <w:basedOn w:val="Normal"/>
    <w:link w:val="HeaderChar"/>
    <w:uiPriority w:val="99"/>
    <w:unhideWhenUsed/>
    <w:rsid w:val="00C76A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A7A"/>
  </w:style>
  <w:style w:type="paragraph" w:styleId="Footer">
    <w:name w:val="footer"/>
    <w:basedOn w:val="Normal"/>
    <w:link w:val="FooterChar"/>
    <w:uiPriority w:val="99"/>
    <w:unhideWhenUsed/>
    <w:rsid w:val="00C76A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A7A"/>
  </w:style>
  <w:style w:type="paragraph" w:styleId="BalloonText">
    <w:name w:val="Balloon Text"/>
    <w:basedOn w:val="Normal"/>
    <w:link w:val="BalloonTextChar"/>
    <w:uiPriority w:val="99"/>
    <w:semiHidden/>
    <w:unhideWhenUsed/>
    <w:rsid w:val="00C76A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A7A"/>
    <w:rPr>
      <w:rFonts w:ascii="Tahoma" w:hAnsi="Tahoma" w:cs="Tahoma"/>
      <w:sz w:val="16"/>
      <w:szCs w:val="16"/>
    </w:rPr>
  </w:style>
  <w:style w:type="character" w:styleId="FollowedHyperlink">
    <w:name w:val="FollowedHyperlink"/>
    <w:basedOn w:val="DefaultParagraphFont"/>
    <w:uiPriority w:val="99"/>
    <w:semiHidden/>
    <w:unhideWhenUsed/>
    <w:rsid w:val="00165F0B"/>
    <w:rPr>
      <w:color w:val="800080" w:themeColor="followedHyperlink"/>
      <w:u w:val="single"/>
    </w:rPr>
  </w:style>
  <w:style w:type="character" w:styleId="CommentReference">
    <w:name w:val="annotation reference"/>
    <w:basedOn w:val="DefaultParagraphFont"/>
    <w:uiPriority w:val="99"/>
    <w:semiHidden/>
    <w:unhideWhenUsed/>
    <w:rsid w:val="00225AEF"/>
    <w:rPr>
      <w:sz w:val="16"/>
      <w:szCs w:val="16"/>
    </w:rPr>
  </w:style>
  <w:style w:type="paragraph" w:styleId="CommentText">
    <w:name w:val="annotation text"/>
    <w:basedOn w:val="Normal"/>
    <w:link w:val="CommentTextChar"/>
    <w:uiPriority w:val="99"/>
    <w:semiHidden/>
    <w:unhideWhenUsed/>
    <w:rsid w:val="00225AEF"/>
    <w:pPr>
      <w:spacing w:line="240" w:lineRule="auto"/>
    </w:pPr>
    <w:rPr>
      <w:sz w:val="20"/>
      <w:szCs w:val="20"/>
    </w:rPr>
  </w:style>
  <w:style w:type="character" w:customStyle="1" w:styleId="CommentTextChar">
    <w:name w:val="Comment Text Char"/>
    <w:basedOn w:val="DefaultParagraphFont"/>
    <w:link w:val="CommentText"/>
    <w:uiPriority w:val="99"/>
    <w:semiHidden/>
    <w:rsid w:val="00225AEF"/>
    <w:rPr>
      <w:sz w:val="20"/>
      <w:szCs w:val="20"/>
    </w:rPr>
  </w:style>
  <w:style w:type="paragraph" w:styleId="CommentSubject">
    <w:name w:val="annotation subject"/>
    <w:basedOn w:val="CommentText"/>
    <w:next w:val="CommentText"/>
    <w:link w:val="CommentSubjectChar"/>
    <w:uiPriority w:val="99"/>
    <w:semiHidden/>
    <w:unhideWhenUsed/>
    <w:rsid w:val="00225AEF"/>
    <w:rPr>
      <w:b/>
      <w:bCs/>
    </w:rPr>
  </w:style>
  <w:style w:type="character" w:customStyle="1" w:styleId="CommentSubjectChar">
    <w:name w:val="Comment Subject Char"/>
    <w:basedOn w:val="CommentTextChar"/>
    <w:link w:val="CommentSubject"/>
    <w:uiPriority w:val="99"/>
    <w:semiHidden/>
    <w:rsid w:val="00225A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2DB"/>
    <w:pPr>
      <w:ind w:left="720"/>
      <w:contextualSpacing/>
    </w:pPr>
  </w:style>
  <w:style w:type="character" w:styleId="Hyperlink">
    <w:name w:val="Hyperlink"/>
    <w:basedOn w:val="DefaultParagraphFont"/>
    <w:uiPriority w:val="99"/>
    <w:unhideWhenUsed/>
    <w:rsid w:val="003C0D83"/>
    <w:rPr>
      <w:color w:val="0000FF"/>
      <w:u w:val="single"/>
    </w:rPr>
  </w:style>
  <w:style w:type="paragraph" w:styleId="NormalWeb">
    <w:name w:val="Normal (Web)"/>
    <w:basedOn w:val="Normal"/>
    <w:uiPriority w:val="99"/>
    <w:semiHidden/>
    <w:unhideWhenUsed/>
    <w:rsid w:val="00C76A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76A7A"/>
  </w:style>
  <w:style w:type="character" w:styleId="Emphasis">
    <w:name w:val="Emphasis"/>
    <w:basedOn w:val="DefaultParagraphFont"/>
    <w:uiPriority w:val="20"/>
    <w:qFormat/>
    <w:rsid w:val="00C76A7A"/>
    <w:rPr>
      <w:i/>
      <w:iCs/>
    </w:rPr>
  </w:style>
  <w:style w:type="paragraph" w:styleId="Header">
    <w:name w:val="header"/>
    <w:basedOn w:val="Normal"/>
    <w:link w:val="HeaderChar"/>
    <w:uiPriority w:val="99"/>
    <w:unhideWhenUsed/>
    <w:rsid w:val="00C76A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A7A"/>
  </w:style>
  <w:style w:type="paragraph" w:styleId="Footer">
    <w:name w:val="footer"/>
    <w:basedOn w:val="Normal"/>
    <w:link w:val="FooterChar"/>
    <w:uiPriority w:val="99"/>
    <w:unhideWhenUsed/>
    <w:rsid w:val="00C76A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A7A"/>
  </w:style>
  <w:style w:type="paragraph" w:styleId="BalloonText">
    <w:name w:val="Balloon Text"/>
    <w:basedOn w:val="Normal"/>
    <w:link w:val="BalloonTextChar"/>
    <w:uiPriority w:val="99"/>
    <w:semiHidden/>
    <w:unhideWhenUsed/>
    <w:rsid w:val="00C76A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A7A"/>
    <w:rPr>
      <w:rFonts w:ascii="Tahoma" w:hAnsi="Tahoma" w:cs="Tahoma"/>
      <w:sz w:val="16"/>
      <w:szCs w:val="16"/>
    </w:rPr>
  </w:style>
  <w:style w:type="character" w:styleId="FollowedHyperlink">
    <w:name w:val="FollowedHyperlink"/>
    <w:basedOn w:val="DefaultParagraphFont"/>
    <w:uiPriority w:val="99"/>
    <w:semiHidden/>
    <w:unhideWhenUsed/>
    <w:rsid w:val="00165F0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75924964">
      <w:bodyDiv w:val="1"/>
      <w:marLeft w:val="0"/>
      <w:marRight w:val="0"/>
      <w:marTop w:val="0"/>
      <w:marBottom w:val="0"/>
      <w:divBdr>
        <w:top w:val="none" w:sz="0" w:space="0" w:color="auto"/>
        <w:left w:val="none" w:sz="0" w:space="0" w:color="auto"/>
        <w:bottom w:val="none" w:sz="0" w:space="0" w:color="auto"/>
        <w:right w:val="none" w:sz="0" w:space="0" w:color="auto"/>
      </w:divBdr>
    </w:div>
    <w:div w:id="159601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7EkK1oMK5A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eart.org/idc/groups/heartpublic/@wcm/@sop/@smd/documents/downloada"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1887</Words>
  <Characters>10761</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dc:creator>
  <cp:lastModifiedBy>Mary</cp:lastModifiedBy>
  <cp:revision>2</cp:revision>
  <dcterms:created xsi:type="dcterms:W3CDTF">2012-03-11T21:43:00Z</dcterms:created>
  <dcterms:modified xsi:type="dcterms:W3CDTF">2012-03-11T21:43:00Z</dcterms:modified>
</cp:coreProperties>
</file>