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911" w:rsidRDefault="00420911">
      <w:pPr>
        <w:jc w:val="center"/>
      </w:pPr>
    </w:p>
    <w:p w:rsidR="00420911" w:rsidRDefault="00420911">
      <w:pPr>
        <w:jc w:val="center"/>
      </w:pPr>
    </w:p>
    <w:p w:rsidR="00777085" w:rsidRDefault="00420911">
      <w:pPr>
        <w:jc w:val="center"/>
      </w:pPr>
      <w:r>
        <w:t xml:space="preserve">The Philosophy of Nursing </w:t>
      </w:r>
    </w:p>
    <w:p w:rsidR="00420911" w:rsidRDefault="00420911">
      <w:pPr>
        <w:jc w:val="center"/>
      </w:pPr>
      <w:r>
        <w:t>Lori L. Lindsey-Clarkston</w:t>
      </w:r>
    </w:p>
    <w:p w:rsidR="00420911" w:rsidRDefault="00420911">
      <w:pPr>
        <w:jc w:val="center"/>
      </w:pPr>
      <w:r>
        <w:t>Lakeview College of Nursing</w:t>
      </w:r>
    </w:p>
    <w:p w:rsidR="00420911" w:rsidRDefault="00420911">
      <w:pPr>
        <w:jc w:val="center"/>
      </w:pPr>
      <w:r>
        <w:t>RN 200</w:t>
      </w:r>
    </w:p>
    <w:p w:rsidR="00420911" w:rsidRDefault="00420911">
      <w:pPr>
        <w:jc w:val="center"/>
      </w:pPr>
      <w:r>
        <w:t>October 3, 2010</w:t>
      </w:r>
    </w:p>
    <w:p w:rsidR="00B50DB7" w:rsidRDefault="00B50DB7">
      <w:pPr>
        <w:jc w:val="center"/>
      </w:pPr>
      <w:r>
        <w:t xml:space="preserve">Revision </w:t>
      </w:r>
    </w:p>
    <w:p w:rsidR="00B50DB7" w:rsidRDefault="00B50DB7">
      <w:pPr>
        <w:jc w:val="center"/>
      </w:pPr>
      <w:r>
        <w:t>October 9, 2010</w:t>
      </w: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420911" w:rsidRDefault="00420911">
      <w:pPr>
        <w:jc w:val="center"/>
      </w:pPr>
    </w:p>
    <w:p w:rsidR="001657A9" w:rsidRDefault="001657A9" w:rsidP="005F27AA">
      <w:pPr>
        <w:spacing w:line="480" w:lineRule="auto"/>
      </w:pPr>
    </w:p>
    <w:p w:rsidR="00420911" w:rsidRDefault="00DE6DA2" w:rsidP="0089638C">
      <w:pPr>
        <w:spacing w:line="480" w:lineRule="auto"/>
        <w:jc w:val="center"/>
      </w:pPr>
      <w:r>
        <w:t xml:space="preserve">The Philosophy of Nursing </w:t>
      </w:r>
    </w:p>
    <w:p w:rsidR="00DE6DA2" w:rsidRDefault="00DE6DA2" w:rsidP="0089638C">
      <w:pPr>
        <w:spacing w:line="480" w:lineRule="auto"/>
      </w:pPr>
      <w:r>
        <w:tab/>
      </w:r>
      <w:r w:rsidR="006F258A">
        <w:t>In my opinion t</w:t>
      </w:r>
      <w:r>
        <w:t xml:space="preserve">he </w:t>
      </w:r>
      <w:r w:rsidRPr="00543219">
        <w:rPr>
          <w:highlight w:val="red"/>
        </w:rPr>
        <w:t>P</w:t>
      </w:r>
      <w:r>
        <w:t xml:space="preserve">hilosophy of nursing stems back to Florence Nightingale.  She was an unknowing theorist.  With only three months of training as a nurse she became a leader by doing what she knew was </w:t>
      </w:r>
      <w:r>
        <w:rPr>
          <w:i/>
        </w:rPr>
        <w:t xml:space="preserve">right.  </w:t>
      </w:r>
      <w:r w:rsidR="00A76216">
        <w:t>During the Cri</w:t>
      </w:r>
      <w:r>
        <w:t xml:space="preserve">mean </w:t>
      </w:r>
      <w:r w:rsidRPr="00543219">
        <w:rPr>
          <w:highlight w:val="red"/>
        </w:rPr>
        <w:t>w</w:t>
      </w:r>
      <w:r>
        <w:t>ar she gained the respect of soldiers, physicians, and other nurses by simply providing compassionate care with integrity to prevent infection and illness by implementing clean technique and competent care</w:t>
      </w:r>
      <w:r w:rsidR="0089638C">
        <w:t xml:space="preserve"> (Cherry, 2008)</w:t>
      </w:r>
      <w:r>
        <w:t>.  Nightingale</w:t>
      </w:r>
      <w:r w:rsidR="006F258A">
        <w:t xml:space="preserve">, being always aware of the people she was taking care of, the environment, how it affected the healing process, and health of those she served and worked with, including herself </w:t>
      </w:r>
      <w:r w:rsidR="006F258A" w:rsidRPr="00543219">
        <w:rPr>
          <w:highlight w:val="yellow"/>
        </w:rPr>
        <w:t>will be discussed throughout this paper.</w:t>
      </w:r>
      <w:r w:rsidR="006F258A">
        <w:t xml:space="preserve">  Nightingale</w:t>
      </w:r>
      <w:r>
        <w:t xml:space="preserve"> used what little knowledge she </w:t>
      </w:r>
      <w:r w:rsidR="00D665B5">
        <w:t>was given in three months along with the knowledge she gained from life experience to make a difference in a short time frame</w:t>
      </w:r>
      <w:r w:rsidR="006F258A">
        <w:t xml:space="preserve"> (Cherry, 2008)</w:t>
      </w:r>
      <w:r w:rsidR="00D665B5">
        <w:t xml:space="preserve">.  Because of her actions and leadership skills, nurses still follow the Nightingale pledge as a promise </w:t>
      </w:r>
      <w:r w:rsidR="006F258A">
        <w:t>and in my opinion</w:t>
      </w:r>
      <w:r w:rsidR="00D665B5">
        <w:t xml:space="preserve"> do what is best for the patients we care for.  </w:t>
      </w:r>
    </w:p>
    <w:p w:rsidR="00684F7C" w:rsidRDefault="00D665B5" w:rsidP="0089638C">
      <w:pPr>
        <w:spacing w:line="480" w:lineRule="auto"/>
      </w:pPr>
      <w:r>
        <w:tab/>
      </w:r>
      <w:r w:rsidR="00A74631">
        <w:t>Nursing is a respected profession; it has evolved over time.  While we</w:t>
      </w:r>
      <w:r w:rsidR="00A42964">
        <w:t xml:space="preserve"> are</w:t>
      </w:r>
      <w:r w:rsidR="00A74631">
        <w:t xml:space="preserve"> no longer identified by our crisp white uniforms and caps, the profession is still held in high regard.  One cannot be a nurse without being </w:t>
      </w:r>
      <w:r w:rsidR="00A74631">
        <w:rPr>
          <w:i/>
        </w:rPr>
        <w:t>hands on</w:t>
      </w:r>
      <w:r w:rsidR="00A74631">
        <w:t xml:space="preserve"> to a certain extent.  The basic nurse training i</w:t>
      </w:r>
      <w:r w:rsidR="00A74631" w:rsidRPr="00543219">
        <w:rPr>
          <w:highlight w:val="red"/>
        </w:rPr>
        <w:t>nclude</w:t>
      </w:r>
      <w:r w:rsidR="00A74631">
        <w:t>, aiding a patient to the restroom, cleaning up vomit, inserting tubes, bathing a bedridden patient, and simply holding a hand</w:t>
      </w:r>
      <w:r w:rsidR="00E3495C">
        <w:t xml:space="preserve"> during a procedure to comfort a patient.  The nurse is the bridge often to a gap that may exist between a patient and physician.  Some patients are intimidated by doctors or don’t always understand the language of the doctor; the nurse can be the person to clear up confusion putting the patient at ease or understanding.  Higher education is now the standard for nursing with nurses more involved in making decisions and, being leaders or managers, while ancillary workers are taking over the original nursing duties of days past</w:t>
      </w:r>
      <w:r w:rsidR="004035EE">
        <w:t xml:space="preserve"> (Cherry, 2008)</w:t>
      </w:r>
      <w:r w:rsidR="00E3495C">
        <w:t xml:space="preserve">.  </w:t>
      </w:r>
      <w:r w:rsidR="004035EE">
        <w:t>In my experience m</w:t>
      </w:r>
      <w:r w:rsidR="00E3495C">
        <w:t xml:space="preserve">ost nurses enjoy both spectrums of the nurse role, being able </w:t>
      </w:r>
    </w:p>
    <w:p w:rsidR="00684F7C" w:rsidRDefault="00684F7C" w:rsidP="0089638C">
      <w:pPr>
        <w:spacing w:line="480" w:lineRule="auto"/>
      </w:pPr>
    </w:p>
    <w:p w:rsidR="00D665B5" w:rsidRDefault="00E3495C" w:rsidP="0089638C">
      <w:pPr>
        <w:spacing w:line="480" w:lineRule="auto"/>
      </w:pPr>
      <w:proofErr w:type="gramStart"/>
      <w:r>
        <w:t>to</w:t>
      </w:r>
      <w:proofErr w:type="gramEnd"/>
      <w:r>
        <w:t xml:space="preserve"> take care of a patient and make a difference in outcomes.  When one is in a leadership role, other duties come into play, and </w:t>
      </w:r>
      <w:r w:rsidR="00D91057">
        <w:t>hands on time with the patient are</w:t>
      </w:r>
      <w:r>
        <w:t xml:space="preserve"> sometimes lessened.  </w:t>
      </w:r>
      <w:r w:rsidR="004035EE">
        <w:t>In my opinion n</w:t>
      </w:r>
      <w:r>
        <w:t xml:space="preserve">urses should always strive to be an advocate for the patient, and provide evidence based care with dignity, integrity, and respect to uphold the reputation of the profession.  A nurse should keep in mind that without patients there would be no cause for nurses.  A nurse should be involved in their community and government as an advocate to the people they serve.   </w:t>
      </w:r>
    </w:p>
    <w:p w:rsidR="00CA47D9" w:rsidRDefault="00CA47D9" w:rsidP="0089638C">
      <w:pPr>
        <w:spacing w:line="480" w:lineRule="auto"/>
      </w:pPr>
      <w:r>
        <w:tab/>
        <w:t xml:space="preserve">In our fast paced high tech world nursing has somewhat pulled away from hands on care.  </w:t>
      </w:r>
      <w:r w:rsidR="004035EE">
        <w:t>Chitty and Black (2011</w:t>
      </w:r>
      <w:r w:rsidR="00FF56BF">
        <w:t>) found</w:t>
      </w:r>
      <w:r w:rsidR="00056B18">
        <w:t xml:space="preserve"> that when a </w:t>
      </w:r>
      <w:r w:rsidR="00056B18" w:rsidRPr="00543219">
        <w:rPr>
          <w:highlight w:val="yellow"/>
        </w:rPr>
        <w:t>person’</w:t>
      </w:r>
      <w:r w:rsidR="00056B18">
        <w:t xml:space="preserve">s needs are not met, homeostasis is threatened. </w:t>
      </w:r>
      <w:r>
        <w:t>This has come about due to the fact that what used to be hands on is now done by a machine.  It makes things more convenient, but takes away from the compassionate component of nursing.  Nurses do not sit at the bed side with the patient anymore; they may check in on the patient and the machine that is monitoring the patient, but there is hardly any</w:t>
      </w:r>
      <w:r w:rsidR="007224B0">
        <w:t>,</w:t>
      </w:r>
      <w:r>
        <w:t xml:space="preserve"> one to one care.  </w:t>
      </w:r>
      <w:r w:rsidR="0031341C">
        <w:t xml:space="preserve">Healthcare has evolved with insurance companies and government determining who gets care, the quality of the care, and the timeliness of the care.  </w:t>
      </w:r>
      <w:r w:rsidR="00056B18">
        <w:t>People living in poverty have diminished access to healthcare for a variety of reasons</w:t>
      </w:r>
      <w:r w:rsidR="004035EE">
        <w:t xml:space="preserve"> (</w:t>
      </w:r>
      <w:r w:rsidR="004035EE" w:rsidRPr="00543219">
        <w:rPr>
          <w:highlight w:val="red"/>
        </w:rPr>
        <w:t>Chitty, 2011</w:t>
      </w:r>
      <w:r w:rsidR="00FF56BF">
        <w:t xml:space="preserve">).  </w:t>
      </w:r>
      <w:r w:rsidR="0031341C">
        <w:t xml:space="preserve">Vital programs have been cut by government that communities and, underserved populations; these are programs that provided services that communities would not otherwise receive.  Because of this mothers may not get prenatal care, infants and children may not get required immunizations, and several educational programs will not be offered that helped prevent drug and alcohol abuse, teen pregnancy, and sexually transmitted </w:t>
      </w:r>
      <w:r w:rsidR="00A42964">
        <w:t xml:space="preserve">disease and treatment.  Nurses need to have a voice in government, get involved with decisions that are made, and be able to educate members of the healthcare team and their community.  </w:t>
      </w:r>
    </w:p>
    <w:p w:rsidR="00684F7C" w:rsidRDefault="00202BAC" w:rsidP="0089638C">
      <w:pPr>
        <w:spacing w:line="480" w:lineRule="auto"/>
      </w:pPr>
      <w:r>
        <w:tab/>
      </w:r>
    </w:p>
    <w:p w:rsidR="00684F7C" w:rsidRDefault="00684F7C" w:rsidP="0089638C">
      <w:pPr>
        <w:spacing w:line="480" w:lineRule="auto"/>
      </w:pPr>
    </w:p>
    <w:p w:rsidR="00684F7C" w:rsidRDefault="00202BAC" w:rsidP="00684F7C">
      <w:pPr>
        <w:spacing w:line="480" w:lineRule="auto"/>
        <w:ind w:firstLine="720"/>
      </w:pPr>
      <w:r w:rsidRPr="00543219">
        <w:rPr>
          <w:highlight w:val="yellow"/>
        </w:rPr>
        <w:t>Environment</w:t>
      </w:r>
      <w:r>
        <w:t xml:space="preserve"> plays a big factor in the health and healing time of patients.  Florence Nightingale understood the elements of a healthy environment, by implementing aseptic </w:t>
      </w:r>
    </w:p>
    <w:p w:rsidR="00202BAC" w:rsidRDefault="00202BAC" w:rsidP="0089638C">
      <w:pPr>
        <w:spacing w:line="480" w:lineRule="auto"/>
      </w:pPr>
      <w:proofErr w:type="gramStart"/>
      <w:r>
        <w:t>technique</w:t>
      </w:r>
      <w:proofErr w:type="gramEnd"/>
      <w:r>
        <w:t>, by keeping the environment clear of dirt and</w:t>
      </w:r>
      <w:r w:rsidR="00684F7C">
        <w:t xml:space="preserve"> grime</w:t>
      </w:r>
      <w:r>
        <w:t>,</w:t>
      </w:r>
      <w:r w:rsidR="00684F7C">
        <w:t xml:space="preserve"> </w:t>
      </w:r>
      <w:r>
        <w:t>changing bandages routinely</w:t>
      </w:r>
      <w:r w:rsidR="00684F7C">
        <w:t xml:space="preserve"> and bedding</w:t>
      </w:r>
      <w:r>
        <w:t>, and bathing soldiers</w:t>
      </w:r>
      <w:r w:rsidR="00684F7C">
        <w:t xml:space="preserve">, the rate of survival increased (Chitty </w:t>
      </w:r>
      <w:r w:rsidR="00684F7C" w:rsidRPr="00543219">
        <w:rPr>
          <w:highlight w:val="red"/>
        </w:rPr>
        <w:t>and</w:t>
      </w:r>
      <w:r w:rsidR="00684F7C">
        <w:t xml:space="preserve"> Black</w:t>
      </w:r>
      <w:r w:rsidR="00543219" w:rsidRPr="00543219">
        <w:rPr>
          <w:highlight w:val="red"/>
        </w:rPr>
        <w:t>,</w:t>
      </w:r>
      <w:r w:rsidR="00684F7C">
        <w:t xml:space="preserve"> 2011).  Today nurses are still mindful of a clean environment, controlled to an extent as far as noise and visitors.  Patients are held in a hospital setting for only a short </w:t>
      </w:r>
      <w:r w:rsidR="00B50DB7">
        <w:t>time;</w:t>
      </w:r>
      <w:r w:rsidR="00684F7C">
        <w:t xml:space="preserve"> therefore an environment conducive to healing and health is very important.  </w:t>
      </w:r>
    </w:p>
    <w:p w:rsidR="001657A9" w:rsidRDefault="001C5899" w:rsidP="00684F7C">
      <w:pPr>
        <w:spacing w:line="480" w:lineRule="auto"/>
      </w:pPr>
      <w:r>
        <w:tab/>
      </w:r>
      <w:r w:rsidRPr="00543219">
        <w:rPr>
          <w:highlight w:val="yellow"/>
        </w:rPr>
        <w:t>Health</w:t>
      </w:r>
      <w:r>
        <w:t xml:space="preserve"> is the center of nursing.  Nurses promote health to bring an individual to an optimum level of functioning.  Not only is it the responsibility of the nurse to care for a patient when they are ill but to educate patients on how to be healthy.  Education could </w:t>
      </w:r>
      <w:r w:rsidR="0089638C">
        <w:t>include</w:t>
      </w:r>
      <w:r>
        <w:t xml:space="preserve"> diabetes </w:t>
      </w:r>
    </w:p>
    <w:p w:rsidR="001C5899" w:rsidRDefault="001C5899" w:rsidP="0089638C">
      <w:pPr>
        <w:spacing w:line="480" w:lineRule="auto"/>
      </w:pPr>
      <w:r>
        <w:t xml:space="preserve">care and diet, controlling hypertension or </w:t>
      </w:r>
      <w:proofErr w:type="spellStart"/>
      <w:r>
        <w:t>hyperlipidemia</w:t>
      </w:r>
      <w:proofErr w:type="spellEnd"/>
      <w:r>
        <w:t xml:space="preserve"> with diet and exercise, simple education on hygiene, activities of daily living, and choosing healthy snacks.  Education on smoking cessation and healthy lifestyle choices are more common education topics for nurses.  </w:t>
      </w:r>
      <w:r w:rsidR="004A1650">
        <w:t xml:space="preserve">The </w:t>
      </w:r>
      <w:r w:rsidR="004A1650" w:rsidRPr="00543219">
        <w:rPr>
          <w:highlight w:val="red"/>
        </w:rPr>
        <w:t>WHO</w:t>
      </w:r>
      <w:r w:rsidR="004A1650">
        <w:t xml:space="preserve"> defines health as a </w:t>
      </w:r>
      <w:r w:rsidR="004A1650" w:rsidRPr="00664260">
        <w:t>state of complete physical, mental, and social well being not merely the absence of disease or infirmity</w:t>
      </w:r>
      <w:r w:rsidR="00664260">
        <w:t xml:space="preserve"> (</w:t>
      </w:r>
      <w:r w:rsidR="00664260" w:rsidRPr="00543219">
        <w:rPr>
          <w:highlight w:val="red"/>
        </w:rPr>
        <w:t>Chitty, 2011</w:t>
      </w:r>
      <w:r w:rsidR="004A1650">
        <w:t xml:space="preserve">).  </w:t>
      </w:r>
      <w:r w:rsidR="00664260">
        <w:t>Patients n</w:t>
      </w:r>
      <w:r w:rsidR="004A1650">
        <w:t xml:space="preserve">ot only get their information on health from the nurse but also from peers, the internet, and families.  In different cultures health is varied, the nurse must be culturally diverse in order to serve each patient as an individual in regards to what being healthy means to them.  </w:t>
      </w:r>
    </w:p>
    <w:p w:rsidR="008D23A6" w:rsidRDefault="003A3058" w:rsidP="0089638C">
      <w:pPr>
        <w:spacing w:line="480" w:lineRule="auto"/>
      </w:pPr>
      <w:r>
        <w:tab/>
        <w:t xml:space="preserve">As a student </w:t>
      </w:r>
      <w:r w:rsidR="0032736B">
        <w:t>o</w:t>
      </w:r>
      <w:r w:rsidR="00684F7C">
        <w:t>f</w:t>
      </w:r>
      <w:r w:rsidR="0032736B">
        <w:t xml:space="preserve"> Lakeview College of N</w:t>
      </w:r>
      <w:r>
        <w:t xml:space="preserve">ursing and a practicing professional nurse, </w:t>
      </w:r>
      <w:r w:rsidR="0032736B">
        <w:t>commitment</w:t>
      </w:r>
      <w:r>
        <w:t xml:space="preserve"> to</w:t>
      </w:r>
      <w:r w:rsidR="0032736B">
        <w:t xml:space="preserve"> serving the patients</w:t>
      </w:r>
      <w:r>
        <w:t xml:space="preserve"> with an open mind</w:t>
      </w:r>
      <w:r w:rsidR="0032736B">
        <w:t xml:space="preserve"> is important.  </w:t>
      </w:r>
      <w:r w:rsidR="00684F7C">
        <w:t xml:space="preserve">As stated in the </w:t>
      </w:r>
      <w:r w:rsidR="00684F7C" w:rsidRPr="00543219">
        <w:rPr>
          <w:highlight w:val="yellow"/>
        </w:rPr>
        <w:t>Lakeview</w:t>
      </w:r>
      <w:r w:rsidR="00684F7C">
        <w:t xml:space="preserve"> </w:t>
      </w:r>
      <w:r w:rsidR="00684F7C" w:rsidRPr="00543219">
        <w:rPr>
          <w:highlight w:val="yellow"/>
        </w:rPr>
        <w:t>College of Nursing</w:t>
      </w:r>
      <w:r w:rsidR="00684F7C">
        <w:t xml:space="preserve"> Standards of Practice, “</w:t>
      </w:r>
      <w:r w:rsidR="0032736B" w:rsidRPr="00684F7C">
        <w:t>In the</w:t>
      </w:r>
      <w:r w:rsidRPr="00684F7C">
        <w:t xml:space="preserve"> community, work place, and clinical areas holding high regard the di</w:t>
      </w:r>
      <w:r w:rsidR="0032736B" w:rsidRPr="00684F7C">
        <w:t>verse population that are seeking care and education</w:t>
      </w:r>
      <w:r w:rsidR="00684F7C">
        <w:t>” (2009)</w:t>
      </w:r>
      <w:r w:rsidRPr="00684F7C">
        <w:rPr>
          <w:i/>
        </w:rPr>
        <w:t>.</w:t>
      </w:r>
      <w:r>
        <w:t xml:space="preserve">  Providing evidence based car</w:t>
      </w:r>
      <w:r w:rsidR="0032736B">
        <w:t xml:space="preserve">e and using the resources available.  Showing respect for and to the </w:t>
      </w:r>
    </w:p>
    <w:p w:rsidR="008D23A6" w:rsidRDefault="008D23A6" w:rsidP="0089638C">
      <w:pPr>
        <w:spacing w:line="480" w:lineRule="auto"/>
      </w:pPr>
    </w:p>
    <w:p w:rsidR="0032736B" w:rsidRDefault="0032736B" w:rsidP="0089638C">
      <w:pPr>
        <w:spacing w:line="480" w:lineRule="auto"/>
      </w:pPr>
      <w:proofErr w:type="gramStart"/>
      <w:r>
        <w:t>physicians</w:t>
      </w:r>
      <w:proofErr w:type="gramEnd"/>
      <w:r>
        <w:t xml:space="preserve"> and other healthcare providers of the team is part of upholding the standard of being a student</w:t>
      </w:r>
      <w:r w:rsidR="007818E1">
        <w:t xml:space="preserve"> at Lakeview College of Nursing</w:t>
      </w:r>
      <w:r>
        <w:t xml:space="preserve">.  </w:t>
      </w:r>
    </w:p>
    <w:p w:rsidR="001657A9" w:rsidRDefault="0032736B" w:rsidP="0089638C">
      <w:pPr>
        <w:spacing w:line="480" w:lineRule="auto"/>
      </w:pPr>
      <w:r>
        <w:tab/>
        <w:t>In conclusion</w:t>
      </w:r>
      <w:r w:rsidR="00E9256D">
        <w:t>, a nurse’s duty</w:t>
      </w:r>
      <w:r>
        <w:t xml:space="preserve"> is to be compassionate first; to give evidence based care while </w:t>
      </w:r>
      <w:r w:rsidR="00E9256D">
        <w:t>up</w:t>
      </w:r>
      <w:r>
        <w:t xml:space="preserve">holding to infection control measures by simply using good </w:t>
      </w:r>
      <w:r w:rsidR="00037228">
        <w:t xml:space="preserve">hand washing. Nurses must be accountable for their actions while also being a team player, holding each accountable for their action.  Nurses must be advocates for the patients.  They must treat patients with respect and dignity, practicing integrity with hands on care as often as possible.  Nurses must be willing learners at all times.  A nurse must be a leader and an example to those whom they serve and to their team.  </w:t>
      </w:r>
    </w:p>
    <w:p w:rsidR="001657A9" w:rsidRDefault="001657A9" w:rsidP="0089638C">
      <w:pPr>
        <w:spacing w:line="480" w:lineRule="auto"/>
      </w:pPr>
    </w:p>
    <w:p w:rsidR="001657A9" w:rsidRDefault="001657A9" w:rsidP="0089638C">
      <w:pPr>
        <w:spacing w:line="480" w:lineRule="auto"/>
      </w:pPr>
    </w:p>
    <w:p w:rsidR="001657A9" w:rsidRDefault="001657A9" w:rsidP="0089638C">
      <w:pPr>
        <w:spacing w:line="480" w:lineRule="auto"/>
      </w:pPr>
    </w:p>
    <w:p w:rsidR="001657A9" w:rsidRDefault="001657A9" w:rsidP="0089638C">
      <w:pPr>
        <w:spacing w:line="480" w:lineRule="auto"/>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2D2CB7" w:rsidRDefault="002D2CB7" w:rsidP="001657A9">
      <w:pPr>
        <w:spacing w:line="480" w:lineRule="auto"/>
        <w:jc w:val="center"/>
      </w:pPr>
    </w:p>
    <w:p w:rsidR="0032736B" w:rsidRDefault="001657A9" w:rsidP="001657A9">
      <w:pPr>
        <w:spacing w:line="480" w:lineRule="auto"/>
        <w:jc w:val="center"/>
      </w:pPr>
      <w:r>
        <w:t>References</w:t>
      </w:r>
    </w:p>
    <w:p w:rsidR="002A5D44" w:rsidRDefault="001657A9" w:rsidP="00B00266">
      <w:pPr>
        <w:spacing w:line="480" w:lineRule="auto"/>
        <w:rPr>
          <w:i/>
        </w:rPr>
      </w:pPr>
      <w:proofErr w:type="gramStart"/>
      <w:r>
        <w:t>Chitty, K.</w:t>
      </w:r>
      <w:r w:rsidR="002A5D44">
        <w:t>, &amp; Black, B. (2011</w:t>
      </w:r>
      <w:r>
        <w:t>).</w:t>
      </w:r>
      <w:proofErr w:type="gramEnd"/>
      <w:r>
        <w:t xml:space="preserve">  </w:t>
      </w:r>
      <w:proofErr w:type="gramStart"/>
      <w:r>
        <w:t>Conceptual and philosophical bases of nursing.</w:t>
      </w:r>
      <w:proofErr w:type="gramEnd"/>
      <w:r>
        <w:t xml:space="preserve"> </w:t>
      </w:r>
      <w:r>
        <w:rPr>
          <w:i/>
        </w:rPr>
        <w:t>Professional</w:t>
      </w:r>
    </w:p>
    <w:p w:rsidR="002A5D44" w:rsidRDefault="002A5D44" w:rsidP="00B00266">
      <w:pPr>
        <w:spacing w:line="480" w:lineRule="auto"/>
      </w:pPr>
      <w:r>
        <w:rPr>
          <w:i/>
        </w:rPr>
        <w:t xml:space="preserve">     </w:t>
      </w:r>
      <w:r w:rsidR="001657A9">
        <w:rPr>
          <w:i/>
        </w:rPr>
        <w:t xml:space="preserve"> </w:t>
      </w:r>
      <w:proofErr w:type="gramStart"/>
      <w:r w:rsidR="001657A9">
        <w:rPr>
          <w:i/>
        </w:rPr>
        <w:t>nursing</w:t>
      </w:r>
      <w:proofErr w:type="gramEnd"/>
      <w:r>
        <w:rPr>
          <w:i/>
        </w:rPr>
        <w:t xml:space="preserve">: concepts </w:t>
      </w:r>
      <w:r w:rsidR="001657A9">
        <w:rPr>
          <w:i/>
        </w:rPr>
        <w:t xml:space="preserve">and challenges </w:t>
      </w:r>
      <w:r w:rsidR="001657A9">
        <w:t>(</w:t>
      </w:r>
      <w:r>
        <w:t>6</w:t>
      </w:r>
      <w:r w:rsidRPr="002A5D44">
        <w:rPr>
          <w:vertAlign w:val="superscript"/>
        </w:rPr>
        <w:t>th</w:t>
      </w:r>
      <w:r>
        <w:t xml:space="preserve"> ed., pp. </w:t>
      </w:r>
      <w:r w:rsidR="001657A9">
        <w:t xml:space="preserve">277, </w:t>
      </w:r>
      <w:r w:rsidR="0095313A">
        <w:t xml:space="preserve">282, 284).  Maryland Heights, MO: </w:t>
      </w:r>
    </w:p>
    <w:p w:rsidR="001657A9" w:rsidRPr="002A5D44" w:rsidRDefault="002A5D44" w:rsidP="00B00266">
      <w:pPr>
        <w:spacing w:line="480" w:lineRule="auto"/>
        <w:rPr>
          <w:i/>
        </w:rPr>
      </w:pPr>
      <w:r>
        <w:t xml:space="preserve">    </w:t>
      </w:r>
      <w:r w:rsidR="0095313A">
        <w:t xml:space="preserve"> Saunders Elsevier.</w:t>
      </w:r>
    </w:p>
    <w:p w:rsidR="00B00266" w:rsidRDefault="00F64EEE" w:rsidP="00B00266">
      <w:pPr>
        <w:spacing w:line="480" w:lineRule="auto"/>
        <w:rPr>
          <w:i/>
        </w:rPr>
      </w:pPr>
      <w:r>
        <w:t>Cherry, B.</w:t>
      </w:r>
      <w:r w:rsidR="00543219" w:rsidRPr="00543219">
        <w:rPr>
          <w:highlight w:val="red"/>
        </w:rPr>
        <w:t xml:space="preserve">, </w:t>
      </w:r>
      <w:proofErr w:type="gramStart"/>
      <w:r w:rsidR="00543219" w:rsidRPr="00543219">
        <w:rPr>
          <w:highlight w:val="red"/>
        </w:rPr>
        <w:t>&amp;</w:t>
      </w:r>
      <w:r>
        <w:t xml:space="preserve">  Jacob</w:t>
      </w:r>
      <w:proofErr w:type="gramEnd"/>
      <w:r>
        <w:t>, S.  (2008)</w:t>
      </w:r>
      <w:r w:rsidR="00B50DB7">
        <w:t xml:space="preserve">. </w:t>
      </w:r>
      <w:proofErr w:type="gramStart"/>
      <w:r w:rsidR="00B50DB7">
        <w:t>The</w:t>
      </w:r>
      <w:proofErr w:type="gramEnd"/>
      <w:r>
        <w:t xml:space="preserve"> evolution of professional nursin</w:t>
      </w:r>
      <w:r w:rsidR="002A5D44">
        <w:t xml:space="preserve">g.  </w:t>
      </w:r>
      <w:r>
        <w:rPr>
          <w:i/>
        </w:rPr>
        <w:t>Contemporary</w:t>
      </w:r>
    </w:p>
    <w:p w:rsidR="00F64EEE" w:rsidRDefault="00B00266" w:rsidP="00B00266">
      <w:pPr>
        <w:spacing w:line="480" w:lineRule="auto"/>
      </w:pPr>
      <w:r>
        <w:rPr>
          <w:i/>
        </w:rPr>
        <w:t xml:space="preserve">       </w:t>
      </w:r>
      <w:r w:rsidR="00F64EEE">
        <w:rPr>
          <w:i/>
        </w:rPr>
        <w:t xml:space="preserve"> </w:t>
      </w:r>
      <w:proofErr w:type="gramStart"/>
      <w:r w:rsidR="00F64EEE">
        <w:rPr>
          <w:i/>
        </w:rPr>
        <w:t>nursing</w:t>
      </w:r>
      <w:proofErr w:type="gramEnd"/>
      <w:r w:rsidR="00F64EEE">
        <w:rPr>
          <w:i/>
        </w:rPr>
        <w:t xml:space="preserve"> issues, trends, and management.  </w:t>
      </w:r>
      <w:r w:rsidR="00F64EEE">
        <w:t>(</w:t>
      </w:r>
      <w:r w:rsidR="002A5D44">
        <w:t>4</w:t>
      </w:r>
      <w:r w:rsidR="002A5D44" w:rsidRPr="009D0574">
        <w:rPr>
          <w:vertAlign w:val="superscript"/>
        </w:rPr>
        <w:t>th</w:t>
      </w:r>
      <w:r w:rsidR="009D0574">
        <w:t xml:space="preserve"> </w:t>
      </w:r>
      <w:r w:rsidR="002A5D44">
        <w:t>ed</w:t>
      </w:r>
      <w:r w:rsidR="002A5D44" w:rsidRPr="00543219">
        <w:rPr>
          <w:highlight w:val="red"/>
        </w:rPr>
        <w:t xml:space="preserve">., </w:t>
      </w:r>
      <w:r w:rsidR="00F64EEE" w:rsidRPr="00543219">
        <w:rPr>
          <w:highlight w:val="red"/>
        </w:rPr>
        <w:t>p. 10</w:t>
      </w:r>
      <w:r w:rsidR="00F64EEE">
        <w:t xml:space="preserve">).  St. Louis, MO:  Mosby Inc. </w:t>
      </w:r>
    </w:p>
    <w:p w:rsidR="002A5D44" w:rsidRDefault="002A5D44" w:rsidP="00B00266">
      <w:pPr>
        <w:spacing w:line="480" w:lineRule="auto"/>
      </w:pPr>
      <w:proofErr w:type="gramStart"/>
      <w:r>
        <w:t>Lakeview College of Nursing.</w:t>
      </w:r>
      <w:proofErr w:type="gramEnd"/>
      <w:r>
        <w:t xml:space="preserve"> </w:t>
      </w:r>
      <w:proofErr w:type="gramStart"/>
      <w:r>
        <w:t xml:space="preserve">(2009). </w:t>
      </w:r>
      <w:r>
        <w:rPr>
          <w:i/>
        </w:rPr>
        <w:t>Standards of practice</w:t>
      </w:r>
      <w:r w:rsidR="009D0574">
        <w:rPr>
          <w:i/>
        </w:rPr>
        <w:t>.</w:t>
      </w:r>
      <w:proofErr w:type="gramEnd"/>
      <w:r w:rsidR="009D0574">
        <w:rPr>
          <w:i/>
        </w:rPr>
        <w:t xml:space="preserve">  </w:t>
      </w:r>
      <w:r w:rsidR="009D0574">
        <w:t xml:space="preserve">Retrieved October 9, 2010, from </w:t>
      </w:r>
    </w:p>
    <w:p w:rsidR="009D0574" w:rsidRDefault="009D0574" w:rsidP="00B00266">
      <w:pPr>
        <w:spacing w:line="480" w:lineRule="auto"/>
      </w:pPr>
      <w:r>
        <w:t xml:space="preserve">       </w:t>
      </w:r>
      <w:hyperlink r:id="rId7" w:history="1">
        <w:r w:rsidR="00CD6B1A" w:rsidRPr="00FB366B">
          <w:rPr>
            <w:rStyle w:val="Hyperlink"/>
          </w:rPr>
          <w:t>http://lakeviewcol.edu/catalog/index.php?section=Philosohy.html</w:t>
        </w:r>
      </w:hyperlink>
    </w:p>
    <w:p w:rsidR="00543219" w:rsidRDefault="00543219" w:rsidP="00B00266">
      <w:pPr>
        <w:spacing w:line="480" w:lineRule="auto"/>
      </w:pPr>
    </w:p>
    <w:p w:rsidR="00543219" w:rsidRDefault="00543219" w:rsidP="00B00266">
      <w:pPr>
        <w:spacing w:line="480" w:lineRule="auto"/>
      </w:pPr>
      <w:r w:rsidRPr="00543219">
        <w:rPr>
          <w:highlight w:val="green"/>
        </w:rPr>
        <w:t>Revised grade: 93/100</w:t>
      </w:r>
    </w:p>
    <w:p w:rsidR="00543219" w:rsidRDefault="00543219" w:rsidP="00B00266">
      <w:pPr>
        <w:spacing w:line="480" w:lineRule="auto"/>
      </w:pPr>
      <w:r>
        <w:t>Intro 10/10</w:t>
      </w:r>
    </w:p>
    <w:p w:rsidR="00543219" w:rsidRDefault="00543219" w:rsidP="00B00266">
      <w:pPr>
        <w:spacing w:line="480" w:lineRule="auto"/>
      </w:pPr>
      <w:r>
        <w:t>Body 48/50 (You did include some reflection on the three concepts in relation to the information from Chitty &amp; Black, Cherry, and the LCN website.)</w:t>
      </w:r>
    </w:p>
    <w:p w:rsidR="00543219" w:rsidRDefault="00543219" w:rsidP="00B00266">
      <w:pPr>
        <w:spacing w:line="480" w:lineRule="auto"/>
      </w:pPr>
      <w:r>
        <w:t>Conclusion 10/10</w:t>
      </w:r>
    </w:p>
    <w:p w:rsidR="00543219" w:rsidRDefault="00543219" w:rsidP="00B00266">
      <w:pPr>
        <w:spacing w:line="480" w:lineRule="auto"/>
      </w:pPr>
      <w:r>
        <w:t>APA: 25/30</w:t>
      </w:r>
    </w:p>
    <w:p w:rsidR="00543219" w:rsidRDefault="00543219" w:rsidP="00543219">
      <w:pPr>
        <w:spacing w:line="480" w:lineRule="auto"/>
        <w:ind w:left="720" w:hanging="720"/>
      </w:pPr>
      <w:r>
        <w:t>You have a very nice, easy writing style. This version provided more clarity on the discussion of the three concepts. Good.—Cindy</w:t>
      </w:r>
    </w:p>
    <w:p w:rsidR="00543219" w:rsidRDefault="00543219" w:rsidP="00543219">
      <w:pPr>
        <w:spacing w:line="480" w:lineRule="auto"/>
        <w:ind w:left="720" w:hanging="720"/>
      </w:pPr>
    </w:p>
    <w:p w:rsidR="00543219" w:rsidRDefault="00543219" w:rsidP="00543219">
      <w:pPr>
        <w:spacing w:line="480" w:lineRule="auto"/>
        <w:ind w:left="720" w:hanging="720"/>
      </w:pPr>
    </w:p>
    <w:p w:rsidR="00543219" w:rsidRDefault="00543219"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Default="00CD6B1A" w:rsidP="00B00266">
      <w:pPr>
        <w:spacing w:line="480" w:lineRule="auto"/>
      </w:pPr>
    </w:p>
    <w:p w:rsidR="00CD6B1A" w:rsidRPr="009D0574" w:rsidRDefault="00CD6B1A" w:rsidP="00B00266">
      <w:pPr>
        <w:spacing w:line="480" w:lineRule="auto"/>
      </w:pPr>
    </w:p>
    <w:p w:rsidR="00777085" w:rsidRDefault="00777085" w:rsidP="0089638C">
      <w:pPr>
        <w:pStyle w:val="Heading1"/>
        <w:numPr>
          <w:ilvl w:val="0"/>
          <w:numId w:val="0"/>
        </w:numPr>
        <w:spacing w:line="480" w:lineRule="auto"/>
        <w:ind w:left="720"/>
      </w:pPr>
    </w:p>
    <w:sectPr w:rsidR="00777085">
      <w:headerReference w:type="even" r:id="rId8"/>
      <w:headerReference w:type="default" r:id="rId9"/>
      <w:pgSz w:w="12240" w:h="15840" w:code="1"/>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911" w:rsidRDefault="00420911">
      <w:r>
        <w:separator/>
      </w:r>
    </w:p>
  </w:endnote>
  <w:endnote w:type="continuationSeparator" w:id="0">
    <w:p w:rsidR="00420911" w:rsidRDefault="00420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911" w:rsidRDefault="00420911">
      <w:r>
        <w:separator/>
      </w:r>
    </w:p>
  </w:footnote>
  <w:footnote w:type="continuationSeparator" w:id="0">
    <w:p w:rsidR="00420911" w:rsidRDefault="00420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03" w:rsidRDefault="002C570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2C5703" w:rsidRDefault="002C5703">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03" w:rsidRDefault="002C5703" w:rsidP="00420911">
    <w:pPr>
      <w:pStyle w:val="Header"/>
      <w:framePr w:wrap="around" w:vAnchor="text" w:hAnchor="page" w:x="10938" w:y="-72"/>
      <w:rPr>
        <w:rStyle w:val="PageNumber"/>
      </w:rPr>
    </w:pPr>
    <w:r>
      <w:rPr>
        <w:rStyle w:val="PageNumber"/>
      </w:rPr>
      <w:fldChar w:fldCharType="begin"/>
    </w:r>
    <w:r>
      <w:rPr>
        <w:rStyle w:val="PageNumber"/>
      </w:rPr>
      <w:instrText xml:space="preserve">PAGE  </w:instrText>
    </w:r>
    <w:r>
      <w:rPr>
        <w:rStyle w:val="PageNumber"/>
      </w:rPr>
      <w:fldChar w:fldCharType="separate"/>
    </w:r>
    <w:r w:rsidR="00543219">
      <w:rPr>
        <w:rStyle w:val="PageNumber"/>
        <w:noProof/>
      </w:rPr>
      <w:t>6</w:t>
    </w:r>
    <w:r>
      <w:rPr>
        <w:rStyle w:val="PageNumber"/>
      </w:rPr>
      <w:fldChar w:fldCharType="end"/>
    </w:r>
  </w:p>
  <w:p w:rsidR="002C5703" w:rsidRDefault="002C5703" w:rsidP="002C5703">
    <w:pPr>
      <w:pStyle w:val="Header"/>
      <w:jc w:val="left"/>
    </w:pPr>
    <w:r>
      <w:t xml:space="preserve">Running head: </w:t>
    </w:r>
    <w:r w:rsidR="00420911">
      <w:t>THE PHILOSOPHY OF NURSING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2EAE"/>
    <w:multiLevelType w:val="multilevel"/>
    <w:tmpl w:val="0409001D"/>
    <w:name w:val="OutlineNumbering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6E527C4"/>
    <w:multiLevelType w:val="multilevel"/>
    <w:tmpl w:val="0409001D"/>
    <w:name w:val="OutlineNumbering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77F348D"/>
    <w:multiLevelType w:val="multilevel"/>
    <w:tmpl w:val="0409001D"/>
    <w:name w:val="OutlineNumbering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4860A2B"/>
    <w:multiLevelType w:val="multilevel"/>
    <w:tmpl w:val="0409001D"/>
    <w:name w:val="OutlineNumbering1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57B5201"/>
    <w:multiLevelType w:val="multilevel"/>
    <w:tmpl w:val="0409001D"/>
    <w:name w:val="OutlineNumberin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72C36FA"/>
    <w:multiLevelType w:val="multilevel"/>
    <w:tmpl w:val="0409001D"/>
    <w:name w:val="OutlineNumberin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7A95C5E"/>
    <w:multiLevelType w:val="multilevel"/>
    <w:tmpl w:val="0409001D"/>
    <w:name w:val="OutlineNumbering1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24A33CFF"/>
    <w:multiLevelType w:val="multilevel"/>
    <w:tmpl w:val="0409001D"/>
    <w:name w:val="OutlineNumberin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5B95A9C"/>
    <w:multiLevelType w:val="multilevel"/>
    <w:tmpl w:val="0409001D"/>
    <w:name w:val="OutlineNumbering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88A3E38"/>
    <w:multiLevelType w:val="multilevel"/>
    <w:tmpl w:val="E55C966A"/>
    <w:lvl w:ilvl="0">
      <w:start w:val="1"/>
      <w:numFmt w:val="upperRoman"/>
      <w:lvlText w:val="%1."/>
      <w:lvlJc w:val="left"/>
      <w:pPr>
        <w:tabs>
          <w:tab w:val="num" w:pos="720"/>
        </w:tabs>
        <w:ind w:left="360" w:hanging="360"/>
      </w:pPr>
      <w:rPr>
        <w:rFonts w:cs="Times New Roman" w:hint="default"/>
      </w:rPr>
    </w:lvl>
    <w:lvl w:ilvl="1">
      <w:start w:val="1"/>
      <w:numFmt w:val="upp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216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0">
    <w:nsid w:val="3D1808D4"/>
    <w:multiLevelType w:val="multilevel"/>
    <w:tmpl w:val="0409001D"/>
    <w:name w:val="OutlineNumbering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0E428FF"/>
    <w:multiLevelType w:val="multilevel"/>
    <w:tmpl w:val="0409001D"/>
    <w:name w:val="OutlineNumbering2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EC1CB0"/>
    <w:multiLevelType w:val="multilevel"/>
    <w:tmpl w:val="0409001D"/>
    <w:name w:val="OutlineNumbering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74906ED"/>
    <w:multiLevelType w:val="multilevel"/>
    <w:tmpl w:val="7438F424"/>
    <w:lvl w:ilvl="0">
      <w:start w:val="1"/>
      <w:numFmt w:val="upperRoman"/>
      <w:lvlText w:val="%1."/>
      <w:lvlJc w:val="left"/>
      <w:pPr>
        <w:tabs>
          <w:tab w:val="num" w:pos="720"/>
        </w:tabs>
        <w:ind w:left="360" w:hanging="360"/>
      </w:pPr>
      <w:rPr>
        <w:rFonts w:cs="Times New Roman" w:hint="default"/>
      </w:rPr>
    </w:lvl>
    <w:lvl w:ilvl="1">
      <w:start w:val="1"/>
      <w:numFmt w:val="upp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2160"/>
        </w:tabs>
        <w:ind w:left="1800" w:hanging="360"/>
      </w:pPr>
      <w:rPr>
        <w:rFonts w:cs="Times New Roman" w:hint="default"/>
      </w:rPr>
    </w:lvl>
    <w:lvl w:ilvl="5">
      <w:start w:val="1"/>
      <w:numFmt w:val="lowerRoman"/>
      <w:lvlText w:val="(%6)"/>
      <w:lvlJc w:val="left"/>
      <w:pPr>
        <w:tabs>
          <w:tab w:val="num" w:pos="288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4">
    <w:nsid w:val="523A4D8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44803CA"/>
    <w:multiLevelType w:val="multilevel"/>
    <w:tmpl w:val="0409001D"/>
    <w:name w:val="OutlineNumbering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5B79736E"/>
    <w:multiLevelType w:val="multilevel"/>
    <w:tmpl w:val="83E69604"/>
    <w:name w:val="OutlineNumbering"/>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2880"/>
        </w:tabs>
        <w:ind w:left="2880" w:hanging="720"/>
      </w:pPr>
      <w:rPr>
        <w:rFonts w:cs="Times New Roman" w:hint="default"/>
      </w:rPr>
    </w:lvl>
    <w:lvl w:ilvl="4">
      <w:start w:val="1"/>
      <w:numFmt w:val="lowerRoman"/>
      <w:pStyle w:val="Heading5"/>
      <w:lvlText w:val="%5."/>
      <w:lvlJc w:val="left"/>
      <w:pPr>
        <w:tabs>
          <w:tab w:val="num" w:pos="3600"/>
        </w:tabs>
        <w:ind w:left="3600" w:hanging="720"/>
      </w:pPr>
      <w:rPr>
        <w:rFonts w:cs="Times New Roman" w:hint="default"/>
      </w:rPr>
    </w:lvl>
    <w:lvl w:ilvl="5">
      <w:start w:val="1"/>
      <w:numFmt w:val="lowerLetter"/>
      <w:pStyle w:val="Heading6"/>
      <w:lvlText w:val="(%6)"/>
      <w:lvlJc w:val="left"/>
      <w:pPr>
        <w:tabs>
          <w:tab w:val="num" w:pos="4320"/>
        </w:tabs>
        <w:ind w:left="4320" w:hanging="720"/>
      </w:pPr>
      <w:rPr>
        <w:rFonts w:cs="Times New Roman" w:hint="default"/>
      </w:rPr>
    </w:lvl>
    <w:lvl w:ilvl="6">
      <w:start w:val="1"/>
      <w:numFmt w:val="decimal"/>
      <w:pStyle w:val="Heading7"/>
      <w:lvlText w:val="%7."/>
      <w:lvlJc w:val="left"/>
      <w:pPr>
        <w:tabs>
          <w:tab w:val="num" w:pos="5040"/>
        </w:tabs>
        <w:ind w:left="5040" w:hanging="720"/>
      </w:pPr>
      <w:rPr>
        <w:rFonts w:cs="Times New Roman" w:hint="default"/>
      </w:rPr>
    </w:lvl>
    <w:lvl w:ilvl="7">
      <w:start w:val="1"/>
      <w:numFmt w:val="lowerLetter"/>
      <w:pStyle w:val="Heading8"/>
      <w:lvlText w:val="%8."/>
      <w:lvlJc w:val="left"/>
      <w:pPr>
        <w:tabs>
          <w:tab w:val="num" w:pos="5760"/>
        </w:tabs>
        <w:ind w:left="5760" w:hanging="720"/>
      </w:pPr>
      <w:rPr>
        <w:rFonts w:cs="Times New Roman" w:hint="default"/>
      </w:rPr>
    </w:lvl>
    <w:lvl w:ilvl="8">
      <w:start w:val="1"/>
      <w:numFmt w:val="lowerRoman"/>
      <w:pStyle w:val="Heading9"/>
      <w:lvlText w:val="%9."/>
      <w:lvlJc w:val="left"/>
      <w:pPr>
        <w:tabs>
          <w:tab w:val="num" w:pos="6480"/>
        </w:tabs>
        <w:ind w:left="6480" w:hanging="720"/>
      </w:pPr>
      <w:rPr>
        <w:rFonts w:cs="Times New Roman" w:hint="default"/>
      </w:rPr>
    </w:lvl>
  </w:abstractNum>
  <w:abstractNum w:abstractNumId="17">
    <w:nsid w:val="5BE95428"/>
    <w:multiLevelType w:val="multilevel"/>
    <w:tmpl w:val="0409001D"/>
    <w:name w:val="OutlineNumberin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C3A6035"/>
    <w:multiLevelType w:val="multilevel"/>
    <w:tmpl w:val="0409001D"/>
    <w:name w:val="OutlineNumbering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6313148D"/>
    <w:multiLevelType w:val="multilevel"/>
    <w:tmpl w:val="0409001D"/>
    <w:name w:val="OutlineNumberin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C7B713E"/>
    <w:multiLevelType w:val="multilevel"/>
    <w:tmpl w:val="0409001D"/>
    <w:name w:val="OutlineNumbering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CF67340"/>
    <w:multiLevelType w:val="multilevel"/>
    <w:tmpl w:val="0409001D"/>
    <w:name w:val="OutlineNumbering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E7E14A0"/>
    <w:multiLevelType w:val="multilevel"/>
    <w:tmpl w:val="0409001D"/>
    <w:name w:val="OutlineNumbering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20F0869"/>
    <w:multiLevelType w:val="multilevel"/>
    <w:tmpl w:val="0409001D"/>
    <w:name w:val="OutlineNumbering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7DBC58D2"/>
    <w:multiLevelType w:val="multilevel"/>
    <w:tmpl w:val="0409001D"/>
    <w:name w:val="OutlineNumbering1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6"/>
  </w:num>
  <w:num w:numId="2">
    <w:abstractNumId w:val="13"/>
  </w:num>
  <w:num w:numId="3">
    <w:abstractNumId w:val="9"/>
  </w:num>
  <w:num w:numId="4">
    <w:abstractNumId w:val="22"/>
  </w:num>
  <w:num w:numId="5">
    <w:abstractNumId w:val="18"/>
  </w:num>
  <w:num w:numId="6">
    <w:abstractNumId w:val="8"/>
  </w:num>
  <w:num w:numId="7">
    <w:abstractNumId w:val="4"/>
  </w:num>
  <w:num w:numId="8">
    <w:abstractNumId w:val="21"/>
  </w:num>
  <w:num w:numId="9">
    <w:abstractNumId w:val="5"/>
  </w:num>
  <w:num w:numId="10">
    <w:abstractNumId w:val="1"/>
  </w:num>
  <w:num w:numId="11">
    <w:abstractNumId w:val="17"/>
  </w:num>
  <w:num w:numId="12">
    <w:abstractNumId w:val="7"/>
  </w:num>
  <w:num w:numId="13">
    <w:abstractNumId w:val="0"/>
  </w:num>
  <w:num w:numId="14">
    <w:abstractNumId w:val="19"/>
  </w:num>
  <w:num w:numId="15">
    <w:abstractNumId w:val="20"/>
  </w:num>
  <w:num w:numId="16">
    <w:abstractNumId w:val="10"/>
  </w:num>
  <w:num w:numId="17">
    <w:abstractNumId w:val="24"/>
  </w:num>
  <w:num w:numId="18">
    <w:abstractNumId w:val="3"/>
  </w:num>
  <w:num w:numId="19">
    <w:abstractNumId w:val="14"/>
  </w:num>
  <w:num w:numId="20">
    <w:abstractNumId w:val="6"/>
  </w:num>
  <w:num w:numId="21">
    <w:abstractNumId w:val="2"/>
  </w:num>
  <w:num w:numId="22">
    <w:abstractNumId w:val="12"/>
  </w:num>
  <w:num w:numId="23">
    <w:abstractNumId w:val="15"/>
  </w:num>
  <w:num w:numId="24">
    <w:abstractNumId w:val="1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DE6DA2"/>
    <w:rsid w:val="00037228"/>
    <w:rsid w:val="00056B18"/>
    <w:rsid w:val="00112442"/>
    <w:rsid w:val="001657A9"/>
    <w:rsid w:val="001C5899"/>
    <w:rsid w:val="00202BAC"/>
    <w:rsid w:val="002A5D44"/>
    <w:rsid w:val="002C5703"/>
    <w:rsid w:val="002D2CB7"/>
    <w:rsid w:val="0031341C"/>
    <w:rsid w:val="0032736B"/>
    <w:rsid w:val="003A3058"/>
    <w:rsid w:val="003D6AB7"/>
    <w:rsid w:val="004035EE"/>
    <w:rsid w:val="00420911"/>
    <w:rsid w:val="004A1650"/>
    <w:rsid w:val="00543219"/>
    <w:rsid w:val="005B063D"/>
    <w:rsid w:val="005F2528"/>
    <w:rsid w:val="005F27AA"/>
    <w:rsid w:val="00664260"/>
    <w:rsid w:val="00684F7C"/>
    <w:rsid w:val="006B0A7F"/>
    <w:rsid w:val="006F258A"/>
    <w:rsid w:val="007224B0"/>
    <w:rsid w:val="00777085"/>
    <w:rsid w:val="007818E1"/>
    <w:rsid w:val="0089638C"/>
    <w:rsid w:val="008D23A6"/>
    <w:rsid w:val="0095313A"/>
    <w:rsid w:val="009C7301"/>
    <w:rsid w:val="009D0574"/>
    <w:rsid w:val="00A42964"/>
    <w:rsid w:val="00A74631"/>
    <w:rsid w:val="00A76216"/>
    <w:rsid w:val="00B00266"/>
    <w:rsid w:val="00B50DB7"/>
    <w:rsid w:val="00CA47D9"/>
    <w:rsid w:val="00CC1FA8"/>
    <w:rsid w:val="00CD6B1A"/>
    <w:rsid w:val="00D04AF5"/>
    <w:rsid w:val="00D665B5"/>
    <w:rsid w:val="00D91057"/>
    <w:rsid w:val="00DE6DA2"/>
    <w:rsid w:val="00E3495C"/>
    <w:rsid w:val="00E9256D"/>
    <w:rsid w:val="00F64EEE"/>
    <w:rsid w:val="00FB366B"/>
    <w:rsid w:val="00FF5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01"/>
    <w:pPr>
      <w:spacing w:line="560" w:lineRule="atLeast"/>
    </w:pPr>
    <w:rPr>
      <w:sz w:val="24"/>
      <w:szCs w:val="24"/>
      <w:lang w:eastAsia="en-US"/>
    </w:rPr>
  </w:style>
  <w:style w:type="paragraph" w:styleId="Heading1">
    <w:name w:val="heading 1"/>
    <w:basedOn w:val="Normal"/>
    <w:link w:val="Heading1Char"/>
    <w:uiPriority w:val="9"/>
    <w:qFormat/>
    <w:pPr>
      <w:widowControl w:val="0"/>
      <w:numPr>
        <w:numId w:val="1"/>
      </w:numPr>
      <w:spacing w:before="240" w:after="60"/>
      <w:outlineLvl w:val="0"/>
    </w:pPr>
    <w:rPr>
      <w:rFonts w:ascii="Courier New" w:hAnsi="Courier New" w:cs="Arial"/>
      <w:bCs/>
      <w:kern w:val="32"/>
    </w:rPr>
  </w:style>
  <w:style w:type="paragraph" w:styleId="Heading2">
    <w:name w:val="heading 2"/>
    <w:basedOn w:val="Heading1"/>
    <w:link w:val="Heading2Char"/>
    <w:uiPriority w:val="9"/>
    <w:qFormat/>
    <w:pPr>
      <w:numPr>
        <w:ilvl w:val="1"/>
      </w:numPr>
      <w:outlineLvl w:val="1"/>
    </w:pPr>
    <w:rPr>
      <w:bCs w:val="0"/>
      <w:iCs/>
    </w:rPr>
  </w:style>
  <w:style w:type="paragraph" w:styleId="Heading3">
    <w:name w:val="heading 3"/>
    <w:basedOn w:val="Heading2"/>
    <w:link w:val="Heading3Char"/>
    <w:uiPriority w:val="9"/>
    <w:qFormat/>
    <w:pPr>
      <w:numPr>
        <w:ilvl w:val="2"/>
      </w:numPr>
      <w:outlineLvl w:val="2"/>
    </w:pPr>
    <w:rPr>
      <w:bCs/>
    </w:rPr>
  </w:style>
  <w:style w:type="paragraph" w:styleId="Heading4">
    <w:name w:val="heading 4"/>
    <w:basedOn w:val="Heading3"/>
    <w:link w:val="Heading4Char"/>
    <w:uiPriority w:val="9"/>
    <w:qFormat/>
    <w:pPr>
      <w:numPr>
        <w:ilvl w:val="3"/>
      </w:numPr>
      <w:outlineLvl w:val="3"/>
    </w:pPr>
    <w:rPr>
      <w:bCs w:val="0"/>
    </w:rPr>
  </w:style>
  <w:style w:type="paragraph" w:styleId="Heading5">
    <w:name w:val="heading 5"/>
    <w:basedOn w:val="Heading4"/>
    <w:link w:val="Heading5Char"/>
    <w:uiPriority w:val="9"/>
    <w:qFormat/>
    <w:pPr>
      <w:numPr>
        <w:ilvl w:val="4"/>
      </w:numPr>
      <w:outlineLvl w:val="4"/>
    </w:pPr>
    <w:rPr>
      <w:bCs/>
      <w:iCs w:val="0"/>
    </w:rPr>
  </w:style>
  <w:style w:type="paragraph" w:styleId="Heading6">
    <w:name w:val="heading 6"/>
    <w:basedOn w:val="Heading5"/>
    <w:link w:val="Heading6Char"/>
    <w:uiPriority w:val="9"/>
    <w:qFormat/>
    <w:pPr>
      <w:numPr>
        <w:ilvl w:val="5"/>
      </w:numPr>
      <w:outlineLvl w:val="5"/>
    </w:pPr>
    <w:rPr>
      <w:bCs w:val="0"/>
    </w:rPr>
  </w:style>
  <w:style w:type="paragraph" w:styleId="Heading7">
    <w:name w:val="heading 7"/>
    <w:basedOn w:val="Heading6"/>
    <w:link w:val="Heading7Char"/>
    <w:uiPriority w:val="9"/>
    <w:qFormat/>
    <w:pPr>
      <w:numPr>
        <w:ilvl w:val="6"/>
      </w:numPr>
      <w:outlineLvl w:val="6"/>
    </w:pPr>
  </w:style>
  <w:style w:type="paragraph" w:styleId="Heading8">
    <w:name w:val="heading 8"/>
    <w:basedOn w:val="Heading7"/>
    <w:link w:val="Heading8Char"/>
    <w:uiPriority w:val="9"/>
    <w:qFormat/>
    <w:pPr>
      <w:numPr>
        <w:ilvl w:val="7"/>
      </w:numPr>
      <w:outlineLvl w:val="7"/>
    </w:pPr>
    <w:rPr>
      <w:iCs/>
    </w:rPr>
  </w:style>
  <w:style w:type="paragraph" w:styleId="Heading9">
    <w:name w:val="heading 9"/>
    <w:basedOn w:val="Heading8"/>
    <w:link w:val="Heading9Char"/>
    <w:uiPriority w:val="9"/>
    <w:qFormat/>
    <w:pPr>
      <w:numPr>
        <w:ilvl w:val="8"/>
      </w:numPr>
      <w:outlineLvl w:val="8"/>
    </w:p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sz w:val="22"/>
      <w:szCs w:val="22"/>
    </w:rPr>
  </w:style>
  <w:style w:type="paragraph" w:styleId="Header">
    <w:name w:val="header"/>
    <w:basedOn w:val="Normal"/>
    <w:link w:val="HeaderChar"/>
    <w:uiPriority w:val="99"/>
    <w:pPr>
      <w:tabs>
        <w:tab w:val="center" w:pos="4320"/>
        <w:tab w:val="right" w:pos="8640"/>
      </w:tabs>
      <w:jc w:val="right"/>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sid w:val="00CD6B1A"/>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keviewcol.edu/catalog/index.php?section=Philosoh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i\AppData\Roaming\Microsoft\Templates\APA%20Outlin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Outline Template</Template>
  <TotalTime>9</TotalTime>
  <Pages>7</Pages>
  <Words>1273</Words>
  <Characters>6780</Characters>
  <Application>Microsoft Office Word</Application>
  <DocSecurity>4</DocSecurity>
  <Lines>56</Lines>
  <Paragraphs>16</Paragraphs>
  <ScaleCrop>false</ScaleCrop>
  <Company>Reference Point Software, LLC</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Outline Template</dc:title>
  <dc:subject/>
  <dc:creator>Lori</dc:creator>
  <cp:keywords/>
  <dc:description/>
  <cp:lastModifiedBy> </cp:lastModifiedBy>
  <cp:revision>2</cp:revision>
  <dcterms:created xsi:type="dcterms:W3CDTF">2010-10-11T21:40:00Z</dcterms:created>
  <dcterms:modified xsi:type="dcterms:W3CDTF">2010-10-11T21:40:00Z</dcterms:modified>
</cp:coreProperties>
</file>