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8C32FB" w14:textId="77777777" w:rsidR="007439C3" w:rsidRDefault="007439C3" w:rsidP="0098114F">
      <w:pPr>
        <w:pStyle w:val="APA"/>
      </w:pPr>
    </w:p>
    <w:p w14:paraId="388CB52E" w14:textId="77777777" w:rsidR="0098114F" w:rsidRDefault="0098114F" w:rsidP="0098114F">
      <w:pPr>
        <w:pStyle w:val="APA"/>
      </w:pPr>
    </w:p>
    <w:p w14:paraId="090F7211" w14:textId="77777777" w:rsidR="0098114F" w:rsidRDefault="0098114F" w:rsidP="0098114F">
      <w:pPr>
        <w:pStyle w:val="APA"/>
      </w:pPr>
    </w:p>
    <w:p w14:paraId="3097AD2D" w14:textId="77777777" w:rsidR="0098114F" w:rsidRDefault="0098114F" w:rsidP="0098114F">
      <w:pPr>
        <w:pStyle w:val="APA"/>
      </w:pPr>
    </w:p>
    <w:p w14:paraId="45DB5743" w14:textId="08FBEFAB" w:rsidR="0098114F" w:rsidRPr="00052138" w:rsidRDefault="00052138" w:rsidP="0098114F">
      <w:pPr>
        <w:pStyle w:val="APA"/>
        <w:rPr>
          <w:color w:val="FF0000"/>
        </w:rPr>
      </w:pPr>
      <w:r w:rsidRPr="00052138">
        <w:rPr>
          <w:color w:val="FF0000"/>
        </w:rPr>
        <w:t>24.5/25</w:t>
      </w:r>
    </w:p>
    <w:p w14:paraId="0AAF7CDC" w14:textId="77777777" w:rsidR="0098114F" w:rsidRDefault="0098114F" w:rsidP="0098114F">
      <w:pPr>
        <w:pStyle w:val="APA"/>
      </w:pPr>
    </w:p>
    <w:p w14:paraId="0955BD65" w14:textId="77777777" w:rsidR="0098114F" w:rsidRDefault="0098114F" w:rsidP="0098114F">
      <w:pPr>
        <w:pStyle w:val="APA"/>
      </w:pPr>
      <w:bookmarkStart w:id="0" w:name="_GoBack"/>
      <w:bookmarkEnd w:id="0"/>
    </w:p>
    <w:p w14:paraId="394F8B62" w14:textId="77777777" w:rsidR="0098114F" w:rsidRDefault="0098114F" w:rsidP="0098114F">
      <w:pPr>
        <w:pStyle w:val="APAHeadingCenter"/>
      </w:pPr>
      <w:bookmarkStart w:id="1" w:name="bmTitlePageTitle"/>
      <w:r>
        <w:t>Mistreatment of Older Adults 3.1</w:t>
      </w:r>
      <w:bookmarkEnd w:id="1"/>
    </w:p>
    <w:p w14:paraId="3BA2F137" w14:textId="77777777" w:rsidR="0098114F" w:rsidRDefault="0098114F" w:rsidP="0098114F">
      <w:pPr>
        <w:pStyle w:val="APAHeadingCenter"/>
      </w:pPr>
      <w:bookmarkStart w:id="2" w:name="bmTitlePageName"/>
      <w:r>
        <w:t>Kimberly Tuggle</w:t>
      </w:r>
      <w:bookmarkEnd w:id="2"/>
    </w:p>
    <w:p w14:paraId="02A0CDEA" w14:textId="77777777" w:rsidR="00D95EC7" w:rsidRDefault="0098114F" w:rsidP="00D95EC7">
      <w:pPr>
        <w:pStyle w:val="APAHeadingCenter"/>
      </w:pPr>
      <w:bookmarkStart w:id="3" w:name="bmTitlePageInst"/>
      <w:r>
        <w:t>Lakeview College of Nursing</w:t>
      </w:r>
      <w:bookmarkStart w:id="4" w:name="bmTitleAdd1"/>
      <w:bookmarkStart w:id="5" w:name="bmTitleAdd2"/>
      <w:bookmarkStart w:id="6" w:name="bmTitleAdd3"/>
      <w:bookmarkEnd w:id="3"/>
      <w:bookmarkEnd w:id="4"/>
      <w:bookmarkEnd w:id="5"/>
    </w:p>
    <w:p w14:paraId="40B1BD82" w14:textId="6E0844D3" w:rsidR="0098114F" w:rsidRDefault="0098114F" w:rsidP="00D95EC7">
      <w:pPr>
        <w:pStyle w:val="APAHeadingCenter"/>
      </w:pPr>
      <w:r>
        <w:t>N309</w:t>
      </w:r>
      <w:bookmarkEnd w:id="6"/>
    </w:p>
    <w:p w14:paraId="7DC00661" w14:textId="77777777" w:rsidR="0098114F" w:rsidRDefault="0098114F" w:rsidP="0098114F">
      <w:pPr>
        <w:pStyle w:val="APAHeadingCenter"/>
      </w:pPr>
      <w:bookmarkStart w:id="7" w:name="bmTitleAdd4"/>
      <w:r>
        <w:t>October 4, 2012</w:t>
      </w:r>
      <w:bookmarkEnd w:id="7"/>
    </w:p>
    <w:p w14:paraId="4AC1B57E" w14:textId="77777777" w:rsidR="0098114F" w:rsidRDefault="0098114F" w:rsidP="0098114F">
      <w:pPr>
        <w:pStyle w:val="APA"/>
        <w:sectPr w:rsidR="0098114F" w:rsidSect="0098114F">
          <w:headerReference w:type="even" r:id="rId9"/>
          <w:headerReference w:type="default" r:id="rId10"/>
          <w:footerReference w:type="even" r:id="rId11"/>
          <w:footerReference w:type="default" r:id="rId12"/>
          <w:headerReference w:type="first" r:id="rId13"/>
          <w:footerReference w:type="first" r:id="rId14"/>
          <w:pgSz w:w="12240" w:h="15840" w:code="1"/>
          <w:pgMar w:top="1440" w:right="1440" w:bottom="1440" w:left="1440" w:header="720" w:footer="720" w:gutter="0"/>
          <w:cols w:space="720"/>
          <w:titlePg/>
          <w:docGrid w:linePitch="360"/>
        </w:sectPr>
      </w:pPr>
    </w:p>
    <w:p w14:paraId="045C7F2A" w14:textId="77777777" w:rsidR="0098114F" w:rsidRDefault="0098114F" w:rsidP="0098114F">
      <w:pPr>
        <w:pStyle w:val="APA"/>
        <w:sectPr w:rsidR="0098114F" w:rsidSect="0098114F">
          <w:headerReference w:type="first" r:id="rId15"/>
          <w:type w:val="continuous"/>
          <w:pgSz w:w="12240" w:h="15840" w:code="1"/>
          <w:pgMar w:top="1440" w:right="1440" w:bottom="1440" w:left="1440" w:header="720" w:footer="720" w:gutter="0"/>
          <w:cols w:space="720"/>
          <w:titlePg/>
          <w:docGrid w:linePitch="360"/>
        </w:sectPr>
      </w:pPr>
    </w:p>
    <w:p w14:paraId="6B87204F" w14:textId="77777777" w:rsidR="0098114F" w:rsidRDefault="0098114F" w:rsidP="0098114F">
      <w:pPr>
        <w:pStyle w:val="APAHeadingCenter"/>
      </w:pPr>
      <w:bookmarkStart w:id="8" w:name="bmFirstPageTitle"/>
      <w:r>
        <w:lastRenderedPageBreak/>
        <w:t>Mistreatment of Older Adults 3.1</w:t>
      </w:r>
      <w:bookmarkEnd w:id="8"/>
    </w:p>
    <w:p w14:paraId="39EF5D6D" w14:textId="31D479A6" w:rsidR="0098114F" w:rsidRDefault="00BC0F9D" w:rsidP="005C1316">
      <w:pPr>
        <w:pStyle w:val="APA"/>
        <w:numPr>
          <w:ilvl w:val="0"/>
          <w:numId w:val="1"/>
        </w:numPr>
      </w:pPr>
      <w:r>
        <w:t xml:space="preserve">Some risk factors for physical abuse are the intensity of a person’s illness or dementia. Alfred having cognitive problems associated with Alzheimer’s disease is a risk factor. The social isolation of Mr. and Mrs. Sable is a risk factor. As of right </w:t>
      </w:r>
      <w:r w:rsidR="005C1316">
        <w:t xml:space="preserve">now I would not think of physical abuse but more worried in the inadequacy of the couple being able to take care of themselves and each other. </w:t>
      </w:r>
    </w:p>
    <w:p w14:paraId="7F4C4C26" w14:textId="68628DC7" w:rsidR="005C1316" w:rsidRDefault="005C1316" w:rsidP="005C1316">
      <w:pPr>
        <w:pStyle w:val="APA"/>
        <w:numPr>
          <w:ilvl w:val="0"/>
          <w:numId w:val="1"/>
        </w:numPr>
      </w:pPr>
      <w:r>
        <w:t xml:space="preserve">After reading this information about Mrs. Sable’s reactions to the nurse I would be more concerned. The signs that require the nurse to ask more questions are </w:t>
      </w:r>
      <w:r w:rsidR="005976E4">
        <w:t xml:space="preserve">7lb weight loss in a month, the fact she seems nervous with pulse of 90 and hesitant when asked to change, and the biggest factor that she cannot make eye contact with the nurse. The fact she doesn’t want to change is because she is hiding bruises. The signs that she is quit and withdraw could lead to that she is upset and thinking about something. </w:t>
      </w:r>
    </w:p>
    <w:p w14:paraId="588B0598" w14:textId="4E841CFB" w:rsidR="005976E4" w:rsidRDefault="00E53F4A" w:rsidP="005C1316">
      <w:pPr>
        <w:pStyle w:val="APA"/>
        <w:numPr>
          <w:ilvl w:val="0"/>
          <w:numId w:val="1"/>
        </w:numPr>
      </w:pPr>
      <w:r>
        <w:t xml:space="preserve">The nurse should be asking if there is anything Mrs. Sable wants to tell her and that she can help with any concerns or problems she may be having. Ask her how she got the bruises. I would try and gain her trust, then ask about the bruises though. Also, the nurse should ask how Mrs. Stable and her husband’s relationship </w:t>
      </w:r>
      <w:proofErr w:type="gramStart"/>
      <w:r>
        <w:t>is</w:t>
      </w:r>
      <w:proofErr w:type="gramEnd"/>
      <w:r>
        <w:t xml:space="preserve"> going and how they get around in the house. Ask Mrs. Stable if how Alfred is acing with the cognitive problems. </w:t>
      </w:r>
    </w:p>
    <w:p w14:paraId="3D58B83A" w14:textId="1F7A8CFF" w:rsidR="00E53F4A" w:rsidRDefault="004337FD" w:rsidP="005C1316">
      <w:pPr>
        <w:pStyle w:val="APA"/>
        <w:numPr>
          <w:ilvl w:val="0"/>
          <w:numId w:val="1"/>
        </w:numPr>
      </w:pPr>
      <w:r>
        <w:t xml:space="preserve">Christine should ask why she thinks she is falling. She should ask if she has been in for falling and gotten help, anything to keep Mrs. Sable talking. Ask Mrs. Sable how long she has had bruises and if she wanted to talk to someone </w:t>
      </w:r>
      <w:r>
        <w:lastRenderedPageBreak/>
        <w:t xml:space="preserve">about this problem. Ask her if she is being abused. </w:t>
      </w:r>
      <w:r w:rsidR="004E4BA4">
        <w:t xml:space="preserve">Ask her if anyone has tried to hurt her in any way. Is she afraid of anyone, and have you ever been touched without permission. </w:t>
      </w:r>
    </w:p>
    <w:p w14:paraId="2FD89023" w14:textId="38A77A2D" w:rsidR="004337FD" w:rsidRDefault="005172D5" w:rsidP="005C1316">
      <w:pPr>
        <w:pStyle w:val="APA"/>
        <w:numPr>
          <w:ilvl w:val="0"/>
          <w:numId w:val="1"/>
        </w:numPr>
      </w:pPr>
      <w:r>
        <w:t>The next step the nurse should take is gaining more trust with the couple. She can offer counseling to both of them and involve help from interdisciplinary teams. She can help keep Mrs. Sable safe until Mr. Sable is able to control his anger and maybe get him on medications to control his anger. After being together for so long I doubt she will want to leave him but couple counseling and making her believe that it is not ok for him to act like this should be a goal. The nurse needs to keep in contact with the couple and make sure this does not happen again and do everything possible to keep both partners safe.</w:t>
      </w:r>
    </w:p>
    <w:p w14:paraId="22F55415" w14:textId="4EC715F0" w:rsidR="005172D5" w:rsidRDefault="000601D7" w:rsidP="005C1316">
      <w:pPr>
        <w:pStyle w:val="APA"/>
        <w:numPr>
          <w:ilvl w:val="0"/>
          <w:numId w:val="1"/>
        </w:numPr>
      </w:pPr>
      <w:r>
        <w:t xml:space="preserve">The appropriate action is to keep calm and talk to Mr. Sable in a calm manner and try to get him to settle down. The staff will have to be firm and assertive, and try to get him in a quit room telling him it won’t be much longer and then she will talk to them all together before they leave. </w:t>
      </w:r>
    </w:p>
    <w:p w14:paraId="5DD851CD" w14:textId="181A313C" w:rsidR="000601D7" w:rsidRDefault="007C1477" w:rsidP="005C1316">
      <w:pPr>
        <w:pStyle w:val="APA"/>
        <w:numPr>
          <w:ilvl w:val="0"/>
          <w:numId w:val="1"/>
        </w:numPr>
      </w:pPr>
      <w:r>
        <w:t xml:space="preserve">When an older adult, because of dysfunction, is unable to self-report, professionals and state employees must report within 24 hours, any suspected abuse, neglect or financial exploitation to the Department on Aging’s Elder Abuse and Neglect Program. The requirement to report includes any time a mandated reporter is engaged in caring out his or her professional duties. The voluntary reports are handled in the same way as mandatory reports. </w:t>
      </w:r>
      <w:r w:rsidR="00690EF7">
        <w:t xml:space="preserve">Anyone who suspects that an older adult is being abused (the physician) should call the designated Elder Abuse Provider Agency in the area. If that number cannot be </w:t>
      </w:r>
      <w:r w:rsidR="00690EF7">
        <w:lastRenderedPageBreak/>
        <w:t xml:space="preserve">reached there is a 24-elder abuse hotline at 1-888-206-1327.  When the physician makes the call he needs to be prepared to answer questions about the situation, he may have to testify in court if it comes to that. Both the nurse and physician are required to report abuse. Illinois Department on Aging’s 24 hour toll-free Elder Abuse hotline number is 1-866-800-1409. There are also many agencies throughout Illinois that can be called including one in Champaign, Clay, Cook, and Coles County’s. If wished both workers could make this report anonymously (2011). </w:t>
      </w:r>
    </w:p>
    <w:p w14:paraId="3017FFD0" w14:textId="2734DC6E" w:rsidR="007C6541" w:rsidRDefault="007C6541" w:rsidP="005C1316">
      <w:pPr>
        <w:pStyle w:val="APA"/>
        <w:numPr>
          <w:ilvl w:val="0"/>
          <w:numId w:val="1"/>
        </w:numPr>
      </w:pPr>
      <w:r>
        <w:t xml:space="preserve">Mr. Sable is not going to be happy that Mrs. Sable will not be returning home with him and will most likely act out violently. Patients usually arrive at the decision to talk about abuse later when it becomes more apparent. This is because they think it will stop and maybe it’s there fault and the abuse will stop soon, so no use telling. This family is going to need assistance in assisted living. Mrs. Sable is going to have to have somewhere to stay, and seems like Mr. Stable should also stay in an assisted living environment to get help. There needs to be a social worker and also someone to help sort out if the marriage will continue or not, a counselor. Also Mr. Stable needs help understanding his disease and maybe some anger management is required. </w:t>
      </w:r>
    </w:p>
    <w:p w14:paraId="43030764" w14:textId="77777777" w:rsidR="00D10AFD" w:rsidRDefault="00D10AFD" w:rsidP="00D10AFD">
      <w:pPr>
        <w:pStyle w:val="APA"/>
      </w:pPr>
    </w:p>
    <w:p w14:paraId="663F5C55" w14:textId="4B5FCEC3" w:rsidR="00D10AFD" w:rsidRDefault="00D10AFD" w:rsidP="00D10AFD">
      <w:pPr>
        <w:pStyle w:val="APA"/>
      </w:pPr>
      <w:r>
        <w:t xml:space="preserve">I did not use a certain page from </w:t>
      </w:r>
      <w:proofErr w:type="spellStart"/>
      <w:r>
        <w:t>Mauk</w:t>
      </w:r>
      <w:proofErr w:type="spellEnd"/>
      <w:r>
        <w:t xml:space="preserve"> book, but the whole chapter helped me with answering the questions especially the one column with abuse, so I threw in the citation. </w:t>
      </w:r>
    </w:p>
    <w:p w14:paraId="2A07341D" w14:textId="77777777" w:rsidR="00690EF7" w:rsidRDefault="00690EF7" w:rsidP="00690EF7">
      <w:pPr>
        <w:pStyle w:val="APA"/>
      </w:pPr>
    </w:p>
    <w:p w14:paraId="71670703" w14:textId="77777777" w:rsidR="00690EF7" w:rsidRDefault="00690EF7" w:rsidP="00690EF7">
      <w:pPr>
        <w:pStyle w:val="APA"/>
      </w:pPr>
    </w:p>
    <w:p w14:paraId="2CE2E843" w14:textId="34256CF4" w:rsidR="00690EF7" w:rsidRDefault="00690EF7" w:rsidP="00D10AFD">
      <w:pPr>
        <w:pStyle w:val="APA"/>
        <w:ind w:firstLine="0"/>
        <w:jc w:val="center"/>
      </w:pPr>
      <w:r>
        <w:lastRenderedPageBreak/>
        <w:t>References</w:t>
      </w:r>
    </w:p>
    <w:p w14:paraId="7BD2440F" w14:textId="77777777" w:rsidR="0027660E" w:rsidRPr="0027660E" w:rsidRDefault="0027660E" w:rsidP="0027660E">
      <w:pPr>
        <w:pStyle w:val="APA"/>
        <w:ind w:firstLine="0"/>
        <w:rPr>
          <w:color w:val="535353"/>
          <w:szCs w:val="24"/>
        </w:rPr>
      </w:pPr>
      <w:proofErr w:type="spellStart"/>
      <w:r w:rsidRPr="0027660E">
        <w:rPr>
          <w:color w:val="535353"/>
          <w:szCs w:val="24"/>
        </w:rPr>
        <w:t>Mauk</w:t>
      </w:r>
      <w:proofErr w:type="spellEnd"/>
      <w:r w:rsidRPr="0027660E">
        <w:rPr>
          <w:color w:val="535353"/>
          <w:szCs w:val="24"/>
        </w:rPr>
        <w:t xml:space="preserve">, K. (2010). </w:t>
      </w:r>
      <w:proofErr w:type="spellStart"/>
      <w:r w:rsidRPr="0027660E">
        <w:rPr>
          <w:i/>
          <w:iCs/>
          <w:color w:val="535353"/>
          <w:szCs w:val="24"/>
        </w:rPr>
        <w:t>Gerontological</w:t>
      </w:r>
      <w:proofErr w:type="spellEnd"/>
      <w:r w:rsidRPr="0027660E">
        <w:rPr>
          <w:i/>
          <w:iCs/>
          <w:color w:val="535353"/>
          <w:szCs w:val="24"/>
        </w:rPr>
        <w:t xml:space="preserve"> nursing: Competencies for care </w:t>
      </w:r>
      <w:r w:rsidRPr="0027660E">
        <w:rPr>
          <w:color w:val="535353"/>
          <w:szCs w:val="24"/>
        </w:rPr>
        <w:t>(2</w:t>
      </w:r>
      <w:r w:rsidRPr="0027660E">
        <w:rPr>
          <w:color w:val="535353"/>
          <w:szCs w:val="24"/>
          <w:vertAlign w:val="superscript"/>
        </w:rPr>
        <w:t>nd</w:t>
      </w:r>
      <w:r w:rsidRPr="0027660E">
        <w:rPr>
          <w:color w:val="535353"/>
          <w:szCs w:val="24"/>
        </w:rPr>
        <w:t xml:space="preserve"> ed.). Boston: Jones</w:t>
      </w:r>
    </w:p>
    <w:p w14:paraId="4C89EF61" w14:textId="77777777" w:rsidR="0027660E" w:rsidRPr="0027660E" w:rsidRDefault="0027660E" w:rsidP="0027660E">
      <w:pPr>
        <w:pStyle w:val="APA"/>
        <w:rPr>
          <w:color w:val="535353"/>
          <w:szCs w:val="24"/>
        </w:rPr>
      </w:pPr>
      <w:r w:rsidRPr="0027660E">
        <w:rPr>
          <w:color w:val="535353"/>
          <w:szCs w:val="24"/>
        </w:rPr>
        <w:t xml:space="preserve"> &amp;  Bartlett.</w:t>
      </w:r>
    </w:p>
    <w:p w14:paraId="62B146DC" w14:textId="5091EB47" w:rsidR="0027660E" w:rsidRPr="0027660E" w:rsidRDefault="00052138" w:rsidP="0027660E">
      <w:pPr>
        <w:pStyle w:val="APA"/>
        <w:ind w:firstLine="0"/>
        <w:rPr>
          <w:color w:val="535353"/>
          <w:szCs w:val="24"/>
        </w:rPr>
      </w:pPr>
      <w:proofErr w:type="gramStart"/>
      <w:r>
        <w:rPr>
          <w:color w:val="FF0000"/>
          <w:szCs w:val="24"/>
        </w:rPr>
        <w:t>Illinois Department of Aging.</w:t>
      </w:r>
      <w:proofErr w:type="gramEnd"/>
      <w:r>
        <w:rPr>
          <w:color w:val="FF0000"/>
          <w:szCs w:val="24"/>
        </w:rPr>
        <w:t xml:space="preserve"> </w:t>
      </w:r>
      <w:proofErr w:type="gramStart"/>
      <w:r w:rsidR="0027660E" w:rsidRPr="0027660E">
        <w:rPr>
          <w:szCs w:val="24"/>
        </w:rPr>
        <w:t xml:space="preserve">(2011). </w:t>
      </w:r>
      <w:r w:rsidRPr="00052138">
        <w:rPr>
          <w:i/>
          <w:color w:val="FF0000"/>
          <w:szCs w:val="24"/>
        </w:rPr>
        <w:t>Name of the page?</w:t>
      </w:r>
      <w:proofErr w:type="gramEnd"/>
      <w:r w:rsidRPr="00052138">
        <w:rPr>
          <w:color w:val="FF0000"/>
          <w:szCs w:val="24"/>
        </w:rPr>
        <w:t xml:space="preserve"> </w:t>
      </w:r>
      <w:r w:rsidR="0027660E" w:rsidRPr="0027660E">
        <w:rPr>
          <w:szCs w:val="24"/>
        </w:rPr>
        <w:t xml:space="preserve">Retrieved from State of Illinois </w:t>
      </w:r>
      <w:r>
        <w:rPr>
          <w:szCs w:val="24"/>
        </w:rPr>
        <w:tab/>
      </w:r>
      <w:r>
        <w:rPr>
          <w:szCs w:val="24"/>
        </w:rPr>
        <w:tab/>
      </w:r>
      <w:r w:rsidR="0027660E" w:rsidRPr="0027660E">
        <w:rPr>
          <w:szCs w:val="24"/>
        </w:rPr>
        <w:t xml:space="preserve">website: </w:t>
      </w:r>
      <w:r w:rsidR="002478FF">
        <w:rPr>
          <w:szCs w:val="24"/>
        </w:rPr>
        <w:t xml:space="preserve">        </w:t>
      </w:r>
    </w:p>
    <w:p w14:paraId="17F52F54" w14:textId="292BC3F1" w:rsidR="00690EF7" w:rsidRDefault="002478FF" w:rsidP="00690EF7">
      <w:pPr>
        <w:pStyle w:val="APA"/>
      </w:pPr>
      <w:r w:rsidRPr="0027660E">
        <w:rPr>
          <w:szCs w:val="24"/>
        </w:rPr>
        <w:t>http://www.state.il.us/aging/1news_pubs/publications/ea-prof_book.pdf</w:t>
      </w:r>
    </w:p>
    <w:p w14:paraId="3FDF9068" w14:textId="77777777" w:rsidR="00690EF7" w:rsidRDefault="00690EF7" w:rsidP="00690EF7">
      <w:pPr>
        <w:pStyle w:val="APA"/>
      </w:pPr>
    </w:p>
    <w:p w14:paraId="7EB3B5CD" w14:textId="77777777" w:rsidR="00690EF7" w:rsidRDefault="00690EF7" w:rsidP="00690EF7">
      <w:pPr>
        <w:pStyle w:val="APA"/>
      </w:pPr>
    </w:p>
    <w:p w14:paraId="4F527960" w14:textId="77777777" w:rsidR="00690EF7" w:rsidRPr="0098114F" w:rsidRDefault="00690EF7" w:rsidP="00690EF7">
      <w:pPr>
        <w:pStyle w:val="APA"/>
      </w:pPr>
    </w:p>
    <w:sectPr w:rsidR="00690EF7" w:rsidRPr="0098114F" w:rsidSect="0098114F">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B3384E" w14:textId="77777777" w:rsidR="00200672" w:rsidRDefault="00200672">
      <w:r>
        <w:separator/>
      </w:r>
    </w:p>
  </w:endnote>
  <w:endnote w:type="continuationSeparator" w:id="0">
    <w:p w14:paraId="4A442FA7" w14:textId="77777777" w:rsidR="00200672" w:rsidRDefault="002006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0BB990" w14:textId="77777777" w:rsidR="0027660E" w:rsidRDefault="0027660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815A10" w14:textId="77777777" w:rsidR="0027660E" w:rsidRDefault="002766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32AD5A" w14:textId="77777777" w:rsidR="0027660E" w:rsidRDefault="002766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8620EC" w14:textId="77777777" w:rsidR="00200672" w:rsidRDefault="00200672">
      <w:r>
        <w:separator/>
      </w:r>
    </w:p>
  </w:footnote>
  <w:footnote w:type="continuationSeparator" w:id="0">
    <w:p w14:paraId="4091482E" w14:textId="77777777" w:rsidR="00200672" w:rsidRDefault="002006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F2FD4" w14:textId="77777777" w:rsidR="0027660E" w:rsidRDefault="0027660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6E53C6" w14:textId="77777777" w:rsidR="0027660E" w:rsidRPr="0098114F" w:rsidRDefault="0027660E" w:rsidP="0098114F">
    <w:pPr>
      <w:pStyle w:val="APAPageHeading"/>
    </w:pPr>
    <w:r>
      <w:t>MISTREATMENT OF OLDER ADULTS 3.1</w:t>
    </w:r>
    <w:r>
      <w:tab/>
    </w:r>
    <w:r>
      <w:fldChar w:fldCharType="begin"/>
    </w:r>
    <w:r>
      <w:instrText xml:space="preserve"> PAGE  \* MERGEFORMAT </w:instrText>
    </w:r>
    <w:r>
      <w:fldChar w:fldCharType="separate"/>
    </w:r>
    <w:r w:rsidR="00052138">
      <w:rPr>
        <w:noProof/>
      </w:rPr>
      <w:t>3</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ECCBD2" w14:textId="77777777" w:rsidR="0027660E" w:rsidRPr="0098114F" w:rsidRDefault="0027660E" w:rsidP="0098114F">
    <w:pPr>
      <w:pStyle w:val="APAPageHeading"/>
    </w:pPr>
    <w:r>
      <w:t>Running head: MISTREATMENT OF OLDER ADULTS 3.1</w:t>
    </w:r>
    <w:r>
      <w:tab/>
    </w:r>
    <w:r>
      <w:fldChar w:fldCharType="begin"/>
    </w:r>
    <w:r>
      <w:instrText xml:space="preserve"> PAGE  \* MERGEFORMAT </w:instrText>
    </w:r>
    <w:r>
      <w:fldChar w:fldCharType="separate"/>
    </w:r>
    <w:r w:rsidR="00052138">
      <w:rPr>
        <w:noProof/>
      </w:rPr>
      <w:t>1</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C7E0BF" w14:textId="77777777" w:rsidR="0027660E" w:rsidRPr="0098114F" w:rsidRDefault="0027660E" w:rsidP="0098114F">
    <w:pPr>
      <w:pStyle w:val="APAPageHeading"/>
    </w:pPr>
    <w:r>
      <w:t>MISTREATMENT OF OLDER ADULTS 3.1</w:t>
    </w:r>
    <w:r>
      <w:tab/>
    </w:r>
    <w:r>
      <w:fldChar w:fldCharType="begin"/>
    </w:r>
    <w:r>
      <w:instrText xml:space="preserve"> PAGE  \* MERGEFORMAT </w:instrText>
    </w:r>
    <w:r>
      <w:fldChar w:fldCharType="separate"/>
    </w:r>
    <w:r w:rsidR="00052138">
      <w:rPr>
        <w:noProof/>
      </w:rPr>
      <w:t>2</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134699"/>
    <w:multiLevelType w:val="hybridMultilevel"/>
    <w:tmpl w:val="F86CD002"/>
    <w:lvl w:ilvl="0" w:tplc="233AB3F2">
      <w:start w:val="1"/>
      <w:numFmt w:val="decimal"/>
      <w:lvlText w:val="%1."/>
      <w:lvlJc w:val="left"/>
      <w:pPr>
        <w:ind w:left="1680" w:hanging="9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mHeaderInfo" w:val="MISTREATMENT OF OLDER ADULTS 3.1"/>
    <w:docVar w:name="cIsAbstract" w:val="False"/>
    <w:docVar w:name="cPaperAPAOrMLA" w:val="1"/>
    <w:docVar w:name="cUniquePaperID" w:val="411864247916667I0"/>
    <w:docVar w:name="LastEditedVersion" w:val="5"/>
  </w:docVars>
  <w:rsids>
    <w:rsidRoot w:val="0098114F"/>
    <w:rsid w:val="000022DA"/>
    <w:rsid w:val="00003776"/>
    <w:rsid w:val="00004A0E"/>
    <w:rsid w:val="0000704A"/>
    <w:rsid w:val="0000750F"/>
    <w:rsid w:val="000100C0"/>
    <w:rsid w:val="00011136"/>
    <w:rsid w:val="00011189"/>
    <w:rsid w:val="0001296A"/>
    <w:rsid w:val="00013627"/>
    <w:rsid w:val="00015FF1"/>
    <w:rsid w:val="0001685B"/>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138"/>
    <w:rsid w:val="0005298A"/>
    <w:rsid w:val="00052BB5"/>
    <w:rsid w:val="000531FC"/>
    <w:rsid w:val="00054627"/>
    <w:rsid w:val="000553B6"/>
    <w:rsid w:val="00055EAD"/>
    <w:rsid w:val="000601D7"/>
    <w:rsid w:val="00060F59"/>
    <w:rsid w:val="000625FF"/>
    <w:rsid w:val="00063D22"/>
    <w:rsid w:val="000645CE"/>
    <w:rsid w:val="00064753"/>
    <w:rsid w:val="00065715"/>
    <w:rsid w:val="00066EEF"/>
    <w:rsid w:val="000676E9"/>
    <w:rsid w:val="00067855"/>
    <w:rsid w:val="0007012E"/>
    <w:rsid w:val="000718A5"/>
    <w:rsid w:val="00072C07"/>
    <w:rsid w:val="00072CEF"/>
    <w:rsid w:val="00075B68"/>
    <w:rsid w:val="000777BB"/>
    <w:rsid w:val="00077CA5"/>
    <w:rsid w:val="00080A06"/>
    <w:rsid w:val="00080A96"/>
    <w:rsid w:val="0008185E"/>
    <w:rsid w:val="00082D96"/>
    <w:rsid w:val="00083CA1"/>
    <w:rsid w:val="00084594"/>
    <w:rsid w:val="00085AB3"/>
    <w:rsid w:val="00085FA2"/>
    <w:rsid w:val="000860FD"/>
    <w:rsid w:val="0009053F"/>
    <w:rsid w:val="0009147F"/>
    <w:rsid w:val="00092E3B"/>
    <w:rsid w:val="00093416"/>
    <w:rsid w:val="0009346D"/>
    <w:rsid w:val="000951BD"/>
    <w:rsid w:val="0009552B"/>
    <w:rsid w:val="000968B7"/>
    <w:rsid w:val="000A0301"/>
    <w:rsid w:val="000A0314"/>
    <w:rsid w:val="000A2493"/>
    <w:rsid w:val="000A4324"/>
    <w:rsid w:val="000A7474"/>
    <w:rsid w:val="000A7C2C"/>
    <w:rsid w:val="000B0007"/>
    <w:rsid w:val="000B170D"/>
    <w:rsid w:val="000B18A9"/>
    <w:rsid w:val="000B2225"/>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7897"/>
    <w:rsid w:val="00103036"/>
    <w:rsid w:val="001041BF"/>
    <w:rsid w:val="00105122"/>
    <w:rsid w:val="0010597B"/>
    <w:rsid w:val="00106873"/>
    <w:rsid w:val="00106E14"/>
    <w:rsid w:val="001070AD"/>
    <w:rsid w:val="0011050C"/>
    <w:rsid w:val="00111633"/>
    <w:rsid w:val="00115618"/>
    <w:rsid w:val="0011599A"/>
    <w:rsid w:val="00116ADB"/>
    <w:rsid w:val="001170F1"/>
    <w:rsid w:val="001217D1"/>
    <w:rsid w:val="001218B0"/>
    <w:rsid w:val="00121FC6"/>
    <w:rsid w:val="00122D08"/>
    <w:rsid w:val="00123240"/>
    <w:rsid w:val="001235F2"/>
    <w:rsid w:val="00124F6E"/>
    <w:rsid w:val="00126126"/>
    <w:rsid w:val="00126C95"/>
    <w:rsid w:val="0012702A"/>
    <w:rsid w:val="00127244"/>
    <w:rsid w:val="0013109F"/>
    <w:rsid w:val="00131A06"/>
    <w:rsid w:val="0013463E"/>
    <w:rsid w:val="001350B0"/>
    <w:rsid w:val="0013528E"/>
    <w:rsid w:val="0013580A"/>
    <w:rsid w:val="00137331"/>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607F0"/>
    <w:rsid w:val="001608C4"/>
    <w:rsid w:val="00161C96"/>
    <w:rsid w:val="00162410"/>
    <w:rsid w:val="00164E7D"/>
    <w:rsid w:val="00165696"/>
    <w:rsid w:val="0016796B"/>
    <w:rsid w:val="001717AD"/>
    <w:rsid w:val="0017576B"/>
    <w:rsid w:val="00176C2C"/>
    <w:rsid w:val="00176C58"/>
    <w:rsid w:val="00180E56"/>
    <w:rsid w:val="00182674"/>
    <w:rsid w:val="00183914"/>
    <w:rsid w:val="001872ED"/>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75D"/>
    <w:rsid w:val="001B2572"/>
    <w:rsid w:val="001B3645"/>
    <w:rsid w:val="001B6C27"/>
    <w:rsid w:val="001B6E9D"/>
    <w:rsid w:val="001C063D"/>
    <w:rsid w:val="001C1746"/>
    <w:rsid w:val="001C28D2"/>
    <w:rsid w:val="001C2AE1"/>
    <w:rsid w:val="001C32FC"/>
    <w:rsid w:val="001C5744"/>
    <w:rsid w:val="001C5C5E"/>
    <w:rsid w:val="001C5F65"/>
    <w:rsid w:val="001C67B6"/>
    <w:rsid w:val="001D00DC"/>
    <w:rsid w:val="001D0ECC"/>
    <w:rsid w:val="001D268A"/>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672"/>
    <w:rsid w:val="00200A7F"/>
    <w:rsid w:val="00201A81"/>
    <w:rsid w:val="0020377A"/>
    <w:rsid w:val="002048C7"/>
    <w:rsid w:val="00204F2F"/>
    <w:rsid w:val="00205703"/>
    <w:rsid w:val="00205C43"/>
    <w:rsid w:val="002067AA"/>
    <w:rsid w:val="002073C7"/>
    <w:rsid w:val="00211BF1"/>
    <w:rsid w:val="00212532"/>
    <w:rsid w:val="002133C2"/>
    <w:rsid w:val="0021462D"/>
    <w:rsid w:val="00214A4B"/>
    <w:rsid w:val="002156A5"/>
    <w:rsid w:val="00215795"/>
    <w:rsid w:val="00215880"/>
    <w:rsid w:val="00216F69"/>
    <w:rsid w:val="002202EF"/>
    <w:rsid w:val="0022347E"/>
    <w:rsid w:val="002252B7"/>
    <w:rsid w:val="0022564A"/>
    <w:rsid w:val="0022727A"/>
    <w:rsid w:val="0023071D"/>
    <w:rsid w:val="00231560"/>
    <w:rsid w:val="002329A1"/>
    <w:rsid w:val="00232A05"/>
    <w:rsid w:val="00232A51"/>
    <w:rsid w:val="00232EB1"/>
    <w:rsid w:val="00235D4A"/>
    <w:rsid w:val="00240C83"/>
    <w:rsid w:val="00241923"/>
    <w:rsid w:val="002423B5"/>
    <w:rsid w:val="002437E6"/>
    <w:rsid w:val="002478FF"/>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60E"/>
    <w:rsid w:val="00276A48"/>
    <w:rsid w:val="002779D5"/>
    <w:rsid w:val="00277A95"/>
    <w:rsid w:val="00281632"/>
    <w:rsid w:val="002830CD"/>
    <w:rsid w:val="00283345"/>
    <w:rsid w:val="00285FE5"/>
    <w:rsid w:val="00286880"/>
    <w:rsid w:val="00286B5B"/>
    <w:rsid w:val="002871C1"/>
    <w:rsid w:val="002909A0"/>
    <w:rsid w:val="002918EA"/>
    <w:rsid w:val="0029232B"/>
    <w:rsid w:val="00293639"/>
    <w:rsid w:val="00293F0C"/>
    <w:rsid w:val="00296369"/>
    <w:rsid w:val="002A32AC"/>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79C"/>
    <w:rsid w:val="002D5B53"/>
    <w:rsid w:val="002D601A"/>
    <w:rsid w:val="002D6107"/>
    <w:rsid w:val="002D7CE6"/>
    <w:rsid w:val="002E1596"/>
    <w:rsid w:val="002E1C1A"/>
    <w:rsid w:val="002E38B3"/>
    <w:rsid w:val="002E3980"/>
    <w:rsid w:val="002E524C"/>
    <w:rsid w:val="002E6ABC"/>
    <w:rsid w:val="002E7BB5"/>
    <w:rsid w:val="002F1C92"/>
    <w:rsid w:val="002F2990"/>
    <w:rsid w:val="002F42C4"/>
    <w:rsid w:val="002F7F16"/>
    <w:rsid w:val="00300406"/>
    <w:rsid w:val="003013D8"/>
    <w:rsid w:val="00302829"/>
    <w:rsid w:val="00304072"/>
    <w:rsid w:val="0030408C"/>
    <w:rsid w:val="003047E5"/>
    <w:rsid w:val="00304FA2"/>
    <w:rsid w:val="003112B7"/>
    <w:rsid w:val="003147FB"/>
    <w:rsid w:val="00317862"/>
    <w:rsid w:val="00321211"/>
    <w:rsid w:val="003221B8"/>
    <w:rsid w:val="0032424E"/>
    <w:rsid w:val="00326614"/>
    <w:rsid w:val="00326D13"/>
    <w:rsid w:val="00326D6C"/>
    <w:rsid w:val="003338CD"/>
    <w:rsid w:val="00334DE6"/>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5539"/>
    <w:rsid w:val="00385B25"/>
    <w:rsid w:val="00391EED"/>
    <w:rsid w:val="003934DC"/>
    <w:rsid w:val="003963D7"/>
    <w:rsid w:val="00396B88"/>
    <w:rsid w:val="0039754C"/>
    <w:rsid w:val="0039760F"/>
    <w:rsid w:val="00397A67"/>
    <w:rsid w:val="00397F11"/>
    <w:rsid w:val="003A00CB"/>
    <w:rsid w:val="003A14EB"/>
    <w:rsid w:val="003A1559"/>
    <w:rsid w:val="003A1803"/>
    <w:rsid w:val="003A2293"/>
    <w:rsid w:val="003A2486"/>
    <w:rsid w:val="003A2678"/>
    <w:rsid w:val="003A3C20"/>
    <w:rsid w:val="003A3D10"/>
    <w:rsid w:val="003A3D7A"/>
    <w:rsid w:val="003A3DEC"/>
    <w:rsid w:val="003A46C9"/>
    <w:rsid w:val="003B05DC"/>
    <w:rsid w:val="003B16DC"/>
    <w:rsid w:val="003B648B"/>
    <w:rsid w:val="003B7E34"/>
    <w:rsid w:val="003C1153"/>
    <w:rsid w:val="003C1D00"/>
    <w:rsid w:val="003C3D11"/>
    <w:rsid w:val="003C45C2"/>
    <w:rsid w:val="003C65BF"/>
    <w:rsid w:val="003C66CC"/>
    <w:rsid w:val="003C66EE"/>
    <w:rsid w:val="003D07AA"/>
    <w:rsid w:val="003D12E3"/>
    <w:rsid w:val="003D3F4B"/>
    <w:rsid w:val="003D46CB"/>
    <w:rsid w:val="003D568B"/>
    <w:rsid w:val="003D5CB4"/>
    <w:rsid w:val="003E01A9"/>
    <w:rsid w:val="003E154B"/>
    <w:rsid w:val="003E23C3"/>
    <w:rsid w:val="003E537C"/>
    <w:rsid w:val="003E6233"/>
    <w:rsid w:val="003F04D1"/>
    <w:rsid w:val="003F27CE"/>
    <w:rsid w:val="003F67B2"/>
    <w:rsid w:val="004017A8"/>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1436"/>
    <w:rsid w:val="00421581"/>
    <w:rsid w:val="004215D4"/>
    <w:rsid w:val="00421C7E"/>
    <w:rsid w:val="00422C7D"/>
    <w:rsid w:val="00431605"/>
    <w:rsid w:val="0043255D"/>
    <w:rsid w:val="004327A6"/>
    <w:rsid w:val="00432B5E"/>
    <w:rsid w:val="004337FD"/>
    <w:rsid w:val="0043569C"/>
    <w:rsid w:val="00436242"/>
    <w:rsid w:val="00443D91"/>
    <w:rsid w:val="00444BD7"/>
    <w:rsid w:val="00446BE4"/>
    <w:rsid w:val="0044745A"/>
    <w:rsid w:val="00450181"/>
    <w:rsid w:val="0045042B"/>
    <w:rsid w:val="0045139A"/>
    <w:rsid w:val="00451626"/>
    <w:rsid w:val="00451E56"/>
    <w:rsid w:val="00452ED2"/>
    <w:rsid w:val="00454672"/>
    <w:rsid w:val="0045719E"/>
    <w:rsid w:val="004614B1"/>
    <w:rsid w:val="004615F4"/>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1B0D"/>
    <w:rsid w:val="004A2156"/>
    <w:rsid w:val="004A21A3"/>
    <w:rsid w:val="004A2758"/>
    <w:rsid w:val="004A49BE"/>
    <w:rsid w:val="004A5B51"/>
    <w:rsid w:val="004A61D0"/>
    <w:rsid w:val="004A6E3C"/>
    <w:rsid w:val="004A7132"/>
    <w:rsid w:val="004B14E3"/>
    <w:rsid w:val="004B26B0"/>
    <w:rsid w:val="004B26CE"/>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4BA4"/>
    <w:rsid w:val="004F0978"/>
    <w:rsid w:val="004F1D60"/>
    <w:rsid w:val="004F4A78"/>
    <w:rsid w:val="004F55B9"/>
    <w:rsid w:val="004F5F21"/>
    <w:rsid w:val="00500F5C"/>
    <w:rsid w:val="00501DF0"/>
    <w:rsid w:val="00501EC4"/>
    <w:rsid w:val="00502291"/>
    <w:rsid w:val="005027EF"/>
    <w:rsid w:val="00503E10"/>
    <w:rsid w:val="005101E4"/>
    <w:rsid w:val="0051076B"/>
    <w:rsid w:val="005118A0"/>
    <w:rsid w:val="0051203B"/>
    <w:rsid w:val="005141AC"/>
    <w:rsid w:val="00514423"/>
    <w:rsid w:val="005145F2"/>
    <w:rsid w:val="005172D5"/>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7853"/>
    <w:rsid w:val="00547B54"/>
    <w:rsid w:val="00550B2D"/>
    <w:rsid w:val="00551271"/>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5496"/>
    <w:rsid w:val="00586812"/>
    <w:rsid w:val="00586A2E"/>
    <w:rsid w:val="005876DC"/>
    <w:rsid w:val="00587B25"/>
    <w:rsid w:val="00590B21"/>
    <w:rsid w:val="00591CA7"/>
    <w:rsid w:val="00592775"/>
    <w:rsid w:val="00592945"/>
    <w:rsid w:val="005933AB"/>
    <w:rsid w:val="00593C02"/>
    <w:rsid w:val="00594358"/>
    <w:rsid w:val="005943CE"/>
    <w:rsid w:val="005961E5"/>
    <w:rsid w:val="00596F9E"/>
    <w:rsid w:val="005976E4"/>
    <w:rsid w:val="005A11B2"/>
    <w:rsid w:val="005A1F1D"/>
    <w:rsid w:val="005A2554"/>
    <w:rsid w:val="005A30F5"/>
    <w:rsid w:val="005A423A"/>
    <w:rsid w:val="005A658D"/>
    <w:rsid w:val="005A7022"/>
    <w:rsid w:val="005B031E"/>
    <w:rsid w:val="005B093C"/>
    <w:rsid w:val="005B1212"/>
    <w:rsid w:val="005B1477"/>
    <w:rsid w:val="005B172D"/>
    <w:rsid w:val="005B3CDE"/>
    <w:rsid w:val="005B5BD8"/>
    <w:rsid w:val="005B613C"/>
    <w:rsid w:val="005B6909"/>
    <w:rsid w:val="005B7447"/>
    <w:rsid w:val="005C1316"/>
    <w:rsid w:val="005C2062"/>
    <w:rsid w:val="005C2B59"/>
    <w:rsid w:val="005C3014"/>
    <w:rsid w:val="005C44FE"/>
    <w:rsid w:val="005D3CE8"/>
    <w:rsid w:val="005D4FA5"/>
    <w:rsid w:val="005D5272"/>
    <w:rsid w:val="005D58E6"/>
    <w:rsid w:val="005D7B52"/>
    <w:rsid w:val="005E1419"/>
    <w:rsid w:val="005E15C5"/>
    <w:rsid w:val="005E4109"/>
    <w:rsid w:val="005E4303"/>
    <w:rsid w:val="005E47C2"/>
    <w:rsid w:val="005E580F"/>
    <w:rsid w:val="005E661D"/>
    <w:rsid w:val="005E67C5"/>
    <w:rsid w:val="005E6DFE"/>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1191"/>
    <w:rsid w:val="00622699"/>
    <w:rsid w:val="0062424C"/>
    <w:rsid w:val="00625F35"/>
    <w:rsid w:val="00626481"/>
    <w:rsid w:val="006265CD"/>
    <w:rsid w:val="006334F5"/>
    <w:rsid w:val="00636B9C"/>
    <w:rsid w:val="00637D86"/>
    <w:rsid w:val="00640162"/>
    <w:rsid w:val="00641AA4"/>
    <w:rsid w:val="00642FAE"/>
    <w:rsid w:val="00644751"/>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3BE0"/>
    <w:rsid w:val="0066499D"/>
    <w:rsid w:val="00664A2D"/>
    <w:rsid w:val="00664AC2"/>
    <w:rsid w:val="00665941"/>
    <w:rsid w:val="00666DBA"/>
    <w:rsid w:val="00670370"/>
    <w:rsid w:val="00670BC7"/>
    <w:rsid w:val="00670D1A"/>
    <w:rsid w:val="00676629"/>
    <w:rsid w:val="00676C04"/>
    <w:rsid w:val="0068080D"/>
    <w:rsid w:val="00681C1C"/>
    <w:rsid w:val="0068251B"/>
    <w:rsid w:val="00682D64"/>
    <w:rsid w:val="00685368"/>
    <w:rsid w:val="006867D0"/>
    <w:rsid w:val="006906E2"/>
    <w:rsid w:val="00690EF7"/>
    <w:rsid w:val="00697A6F"/>
    <w:rsid w:val="006A19F2"/>
    <w:rsid w:val="006A1D1B"/>
    <w:rsid w:val="006A33CC"/>
    <w:rsid w:val="006A3C81"/>
    <w:rsid w:val="006A5B05"/>
    <w:rsid w:val="006A5DAA"/>
    <w:rsid w:val="006A6456"/>
    <w:rsid w:val="006A64EF"/>
    <w:rsid w:val="006A737F"/>
    <w:rsid w:val="006B01BB"/>
    <w:rsid w:val="006B0670"/>
    <w:rsid w:val="006B08A2"/>
    <w:rsid w:val="006B2290"/>
    <w:rsid w:val="006B2EC6"/>
    <w:rsid w:val="006B346B"/>
    <w:rsid w:val="006B3526"/>
    <w:rsid w:val="006B357E"/>
    <w:rsid w:val="006B37BB"/>
    <w:rsid w:val="006B55DD"/>
    <w:rsid w:val="006B668C"/>
    <w:rsid w:val="006B66BD"/>
    <w:rsid w:val="006B6C4A"/>
    <w:rsid w:val="006B7C5C"/>
    <w:rsid w:val="006C0C99"/>
    <w:rsid w:val="006C2009"/>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702D"/>
    <w:rsid w:val="006E71A1"/>
    <w:rsid w:val="006E750E"/>
    <w:rsid w:val="006E7FFA"/>
    <w:rsid w:val="006F04DE"/>
    <w:rsid w:val="006F332E"/>
    <w:rsid w:val="006F4617"/>
    <w:rsid w:val="006F7A7B"/>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1779"/>
    <w:rsid w:val="007322EA"/>
    <w:rsid w:val="00736EF3"/>
    <w:rsid w:val="007374FA"/>
    <w:rsid w:val="00737807"/>
    <w:rsid w:val="00740976"/>
    <w:rsid w:val="00742FE8"/>
    <w:rsid w:val="007439C3"/>
    <w:rsid w:val="00743C78"/>
    <w:rsid w:val="0074659C"/>
    <w:rsid w:val="00747066"/>
    <w:rsid w:val="00750033"/>
    <w:rsid w:val="00752C28"/>
    <w:rsid w:val="0075425B"/>
    <w:rsid w:val="007553B0"/>
    <w:rsid w:val="00755A12"/>
    <w:rsid w:val="00755DEC"/>
    <w:rsid w:val="007563CF"/>
    <w:rsid w:val="0075678B"/>
    <w:rsid w:val="00762A66"/>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E25"/>
    <w:rsid w:val="0078460B"/>
    <w:rsid w:val="00785077"/>
    <w:rsid w:val="0078524B"/>
    <w:rsid w:val="007872AE"/>
    <w:rsid w:val="00787846"/>
    <w:rsid w:val="00790DCE"/>
    <w:rsid w:val="007918F8"/>
    <w:rsid w:val="00791AD7"/>
    <w:rsid w:val="00791FE0"/>
    <w:rsid w:val="0079266F"/>
    <w:rsid w:val="00792FCB"/>
    <w:rsid w:val="00795A58"/>
    <w:rsid w:val="007A073A"/>
    <w:rsid w:val="007A0794"/>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B665D"/>
    <w:rsid w:val="007C04EF"/>
    <w:rsid w:val="007C0B49"/>
    <w:rsid w:val="007C1477"/>
    <w:rsid w:val="007C2077"/>
    <w:rsid w:val="007C3630"/>
    <w:rsid w:val="007C3885"/>
    <w:rsid w:val="007C6541"/>
    <w:rsid w:val="007D094A"/>
    <w:rsid w:val="007D132C"/>
    <w:rsid w:val="007D1A99"/>
    <w:rsid w:val="007D3A31"/>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844"/>
    <w:rsid w:val="00847847"/>
    <w:rsid w:val="00850B08"/>
    <w:rsid w:val="00850D81"/>
    <w:rsid w:val="0085113E"/>
    <w:rsid w:val="00852790"/>
    <w:rsid w:val="00852ED3"/>
    <w:rsid w:val="00854C2F"/>
    <w:rsid w:val="0085567D"/>
    <w:rsid w:val="00856D80"/>
    <w:rsid w:val="00857230"/>
    <w:rsid w:val="00857BE3"/>
    <w:rsid w:val="00861374"/>
    <w:rsid w:val="0086397B"/>
    <w:rsid w:val="008639D8"/>
    <w:rsid w:val="00866552"/>
    <w:rsid w:val="0086724E"/>
    <w:rsid w:val="008675FA"/>
    <w:rsid w:val="00867EC2"/>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755F"/>
    <w:rsid w:val="008C1497"/>
    <w:rsid w:val="008C2CBB"/>
    <w:rsid w:val="008C349F"/>
    <w:rsid w:val="008C4446"/>
    <w:rsid w:val="008C5A21"/>
    <w:rsid w:val="008C6A64"/>
    <w:rsid w:val="008D1B3A"/>
    <w:rsid w:val="008D23C3"/>
    <w:rsid w:val="008D3467"/>
    <w:rsid w:val="008D5DD1"/>
    <w:rsid w:val="008E016E"/>
    <w:rsid w:val="008E0873"/>
    <w:rsid w:val="008E19DB"/>
    <w:rsid w:val="008E2A57"/>
    <w:rsid w:val="008E2E42"/>
    <w:rsid w:val="008E3158"/>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3B6B"/>
    <w:rsid w:val="00904F94"/>
    <w:rsid w:val="00905755"/>
    <w:rsid w:val="0090666A"/>
    <w:rsid w:val="00906AC1"/>
    <w:rsid w:val="009071DE"/>
    <w:rsid w:val="009078BC"/>
    <w:rsid w:val="00910B61"/>
    <w:rsid w:val="00912958"/>
    <w:rsid w:val="00914919"/>
    <w:rsid w:val="00914B08"/>
    <w:rsid w:val="00914D48"/>
    <w:rsid w:val="00915850"/>
    <w:rsid w:val="0091703D"/>
    <w:rsid w:val="009173C5"/>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170"/>
    <w:rsid w:val="00933AA9"/>
    <w:rsid w:val="00940979"/>
    <w:rsid w:val="00941A20"/>
    <w:rsid w:val="009422CB"/>
    <w:rsid w:val="00942668"/>
    <w:rsid w:val="009430EA"/>
    <w:rsid w:val="00943CA2"/>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14F"/>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30D6"/>
    <w:rsid w:val="009A43D6"/>
    <w:rsid w:val="009A50FB"/>
    <w:rsid w:val="009A69B2"/>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0796"/>
    <w:rsid w:val="009D1666"/>
    <w:rsid w:val="009D2328"/>
    <w:rsid w:val="009D2E6E"/>
    <w:rsid w:val="009D3E9C"/>
    <w:rsid w:val="009D5C6E"/>
    <w:rsid w:val="009D640F"/>
    <w:rsid w:val="009E098E"/>
    <w:rsid w:val="009E0A0C"/>
    <w:rsid w:val="009E204B"/>
    <w:rsid w:val="009E2C93"/>
    <w:rsid w:val="009E3BF8"/>
    <w:rsid w:val="009E5F6F"/>
    <w:rsid w:val="009E61F5"/>
    <w:rsid w:val="009E71E8"/>
    <w:rsid w:val="009F2A2E"/>
    <w:rsid w:val="009F3763"/>
    <w:rsid w:val="00A01429"/>
    <w:rsid w:val="00A01818"/>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5311"/>
    <w:rsid w:val="00A2776D"/>
    <w:rsid w:val="00A34A3E"/>
    <w:rsid w:val="00A361B4"/>
    <w:rsid w:val="00A36852"/>
    <w:rsid w:val="00A408A1"/>
    <w:rsid w:val="00A4189A"/>
    <w:rsid w:val="00A419B1"/>
    <w:rsid w:val="00A41FD0"/>
    <w:rsid w:val="00A4312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76A38"/>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4F0B"/>
    <w:rsid w:val="00AA6658"/>
    <w:rsid w:val="00AA7B87"/>
    <w:rsid w:val="00AB18B9"/>
    <w:rsid w:val="00AB31D9"/>
    <w:rsid w:val="00AB347C"/>
    <w:rsid w:val="00AB784F"/>
    <w:rsid w:val="00AB7F48"/>
    <w:rsid w:val="00AC08B1"/>
    <w:rsid w:val="00AC0D22"/>
    <w:rsid w:val="00AC1017"/>
    <w:rsid w:val="00AC10FD"/>
    <w:rsid w:val="00AC23E3"/>
    <w:rsid w:val="00AC355B"/>
    <w:rsid w:val="00AC4668"/>
    <w:rsid w:val="00AC4773"/>
    <w:rsid w:val="00AC54DB"/>
    <w:rsid w:val="00AC5E2E"/>
    <w:rsid w:val="00AC6672"/>
    <w:rsid w:val="00AC6C56"/>
    <w:rsid w:val="00AC74D1"/>
    <w:rsid w:val="00AD025D"/>
    <w:rsid w:val="00AD2CC7"/>
    <w:rsid w:val="00AD384B"/>
    <w:rsid w:val="00AD4E39"/>
    <w:rsid w:val="00AD54F4"/>
    <w:rsid w:val="00AD6462"/>
    <w:rsid w:val="00AD6792"/>
    <w:rsid w:val="00AD67E1"/>
    <w:rsid w:val="00AD7247"/>
    <w:rsid w:val="00AD7691"/>
    <w:rsid w:val="00AD76DA"/>
    <w:rsid w:val="00AD7D3D"/>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35CA"/>
    <w:rsid w:val="00B14AE7"/>
    <w:rsid w:val="00B14BF4"/>
    <w:rsid w:val="00B157DA"/>
    <w:rsid w:val="00B15BA0"/>
    <w:rsid w:val="00B161F0"/>
    <w:rsid w:val="00B17895"/>
    <w:rsid w:val="00B21EE4"/>
    <w:rsid w:val="00B25C01"/>
    <w:rsid w:val="00B27413"/>
    <w:rsid w:val="00B3156C"/>
    <w:rsid w:val="00B3357B"/>
    <w:rsid w:val="00B34B6C"/>
    <w:rsid w:val="00B37BEA"/>
    <w:rsid w:val="00B409AC"/>
    <w:rsid w:val="00B41AED"/>
    <w:rsid w:val="00B42FDA"/>
    <w:rsid w:val="00B43BD8"/>
    <w:rsid w:val="00B46094"/>
    <w:rsid w:val="00B5186D"/>
    <w:rsid w:val="00B5444C"/>
    <w:rsid w:val="00B55C8B"/>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2729"/>
    <w:rsid w:val="00BB30CC"/>
    <w:rsid w:val="00BB4E3B"/>
    <w:rsid w:val="00BB6233"/>
    <w:rsid w:val="00BB72D6"/>
    <w:rsid w:val="00BB7518"/>
    <w:rsid w:val="00BB7E30"/>
    <w:rsid w:val="00BC0F9D"/>
    <w:rsid w:val="00BC1463"/>
    <w:rsid w:val="00BC2A29"/>
    <w:rsid w:val="00BC39FF"/>
    <w:rsid w:val="00BC4B00"/>
    <w:rsid w:val="00BC5D95"/>
    <w:rsid w:val="00BC7837"/>
    <w:rsid w:val="00BC7C7D"/>
    <w:rsid w:val="00BD016E"/>
    <w:rsid w:val="00BD1A39"/>
    <w:rsid w:val="00BD31D8"/>
    <w:rsid w:val="00BD38EA"/>
    <w:rsid w:val="00BD3E9F"/>
    <w:rsid w:val="00BD7312"/>
    <w:rsid w:val="00BE1C0C"/>
    <w:rsid w:val="00BE2882"/>
    <w:rsid w:val="00BE29D2"/>
    <w:rsid w:val="00BE6791"/>
    <w:rsid w:val="00BE7727"/>
    <w:rsid w:val="00BE7A90"/>
    <w:rsid w:val="00BF26B1"/>
    <w:rsid w:val="00BF3791"/>
    <w:rsid w:val="00BF3D29"/>
    <w:rsid w:val="00BF4BD1"/>
    <w:rsid w:val="00BF52F8"/>
    <w:rsid w:val="00BF545B"/>
    <w:rsid w:val="00BF5EB1"/>
    <w:rsid w:val="00BF6229"/>
    <w:rsid w:val="00C03A82"/>
    <w:rsid w:val="00C0679A"/>
    <w:rsid w:val="00C06A96"/>
    <w:rsid w:val="00C07026"/>
    <w:rsid w:val="00C075C4"/>
    <w:rsid w:val="00C11031"/>
    <w:rsid w:val="00C11AA2"/>
    <w:rsid w:val="00C1369F"/>
    <w:rsid w:val="00C13F21"/>
    <w:rsid w:val="00C13FF5"/>
    <w:rsid w:val="00C1475C"/>
    <w:rsid w:val="00C21C52"/>
    <w:rsid w:val="00C21EA4"/>
    <w:rsid w:val="00C238A5"/>
    <w:rsid w:val="00C2469C"/>
    <w:rsid w:val="00C2655C"/>
    <w:rsid w:val="00C30EFA"/>
    <w:rsid w:val="00C32223"/>
    <w:rsid w:val="00C32743"/>
    <w:rsid w:val="00C33FBD"/>
    <w:rsid w:val="00C3441E"/>
    <w:rsid w:val="00C34467"/>
    <w:rsid w:val="00C34D81"/>
    <w:rsid w:val="00C34F10"/>
    <w:rsid w:val="00C34FFB"/>
    <w:rsid w:val="00C365F4"/>
    <w:rsid w:val="00C3727A"/>
    <w:rsid w:val="00C37610"/>
    <w:rsid w:val="00C40CD5"/>
    <w:rsid w:val="00C40FCA"/>
    <w:rsid w:val="00C41332"/>
    <w:rsid w:val="00C42A39"/>
    <w:rsid w:val="00C4345C"/>
    <w:rsid w:val="00C446D9"/>
    <w:rsid w:val="00C44C34"/>
    <w:rsid w:val="00C46626"/>
    <w:rsid w:val="00C50997"/>
    <w:rsid w:val="00C51385"/>
    <w:rsid w:val="00C521C5"/>
    <w:rsid w:val="00C52A31"/>
    <w:rsid w:val="00C53BCD"/>
    <w:rsid w:val="00C53F13"/>
    <w:rsid w:val="00C56F87"/>
    <w:rsid w:val="00C60799"/>
    <w:rsid w:val="00C634CE"/>
    <w:rsid w:val="00C67CAE"/>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2B86"/>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B2F"/>
    <w:rsid w:val="00CD34AC"/>
    <w:rsid w:val="00CD4446"/>
    <w:rsid w:val="00CD44DA"/>
    <w:rsid w:val="00CD4AE1"/>
    <w:rsid w:val="00CD7B3B"/>
    <w:rsid w:val="00CE18D7"/>
    <w:rsid w:val="00CE2426"/>
    <w:rsid w:val="00CE4BF9"/>
    <w:rsid w:val="00CE4F60"/>
    <w:rsid w:val="00CE50F9"/>
    <w:rsid w:val="00CE5166"/>
    <w:rsid w:val="00CE64EA"/>
    <w:rsid w:val="00CE6AB4"/>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0AFD"/>
    <w:rsid w:val="00D1196A"/>
    <w:rsid w:val="00D1196E"/>
    <w:rsid w:val="00D12B66"/>
    <w:rsid w:val="00D1372E"/>
    <w:rsid w:val="00D16F87"/>
    <w:rsid w:val="00D17909"/>
    <w:rsid w:val="00D21857"/>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41191"/>
    <w:rsid w:val="00D43C0D"/>
    <w:rsid w:val="00D44E49"/>
    <w:rsid w:val="00D45F2B"/>
    <w:rsid w:val="00D46F2B"/>
    <w:rsid w:val="00D477D9"/>
    <w:rsid w:val="00D52396"/>
    <w:rsid w:val="00D52688"/>
    <w:rsid w:val="00D53117"/>
    <w:rsid w:val="00D53149"/>
    <w:rsid w:val="00D57123"/>
    <w:rsid w:val="00D618E9"/>
    <w:rsid w:val="00D632DA"/>
    <w:rsid w:val="00D63373"/>
    <w:rsid w:val="00D63F62"/>
    <w:rsid w:val="00D659AE"/>
    <w:rsid w:val="00D660B5"/>
    <w:rsid w:val="00D66945"/>
    <w:rsid w:val="00D671F2"/>
    <w:rsid w:val="00D675F2"/>
    <w:rsid w:val="00D718B3"/>
    <w:rsid w:val="00D71E2D"/>
    <w:rsid w:val="00D730DF"/>
    <w:rsid w:val="00D76978"/>
    <w:rsid w:val="00D76E0F"/>
    <w:rsid w:val="00D81237"/>
    <w:rsid w:val="00D83BDB"/>
    <w:rsid w:val="00D9108C"/>
    <w:rsid w:val="00D9195C"/>
    <w:rsid w:val="00D957BA"/>
    <w:rsid w:val="00D95EC7"/>
    <w:rsid w:val="00D967A3"/>
    <w:rsid w:val="00D96E15"/>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370B"/>
    <w:rsid w:val="00E261BC"/>
    <w:rsid w:val="00E31574"/>
    <w:rsid w:val="00E32449"/>
    <w:rsid w:val="00E32D33"/>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2A25"/>
    <w:rsid w:val="00E440FB"/>
    <w:rsid w:val="00E46C37"/>
    <w:rsid w:val="00E51080"/>
    <w:rsid w:val="00E530D4"/>
    <w:rsid w:val="00E53F4A"/>
    <w:rsid w:val="00E56D5A"/>
    <w:rsid w:val="00E57244"/>
    <w:rsid w:val="00E61BE5"/>
    <w:rsid w:val="00E63809"/>
    <w:rsid w:val="00E63F80"/>
    <w:rsid w:val="00E669DF"/>
    <w:rsid w:val="00E7022E"/>
    <w:rsid w:val="00E70369"/>
    <w:rsid w:val="00E72360"/>
    <w:rsid w:val="00E723CB"/>
    <w:rsid w:val="00E728D7"/>
    <w:rsid w:val="00E74F64"/>
    <w:rsid w:val="00E750C0"/>
    <w:rsid w:val="00E761E3"/>
    <w:rsid w:val="00E7690C"/>
    <w:rsid w:val="00E77599"/>
    <w:rsid w:val="00E77780"/>
    <w:rsid w:val="00E77813"/>
    <w:rsid w:val="00E8015B"/>
    <w:rsid w:val="00E818A5"/>
    <w:rsid w:val="00E8443A"/>
    <w:rsid w:val="00E8609A"/>
    <w:rsid w:val="00E86957"/>
    <w:rsid w:val="00E90C0F"/>
    <w:rsid w:val="00E91642"/>
    <w:rsid w:val="00E950B5"/>
    <w:rsid w:val="00E95487"/>
    <w:rsid w:val="00E974F5"/>
    <w:rsid w:val="00EA2E28"/>
    <w:rsid w:val="00EA42C7"/>
    <w:rsid w:val="00EA61D8"/>
    <w:rsid w:val="00EA6561"/>
    <w:rsid w:val="00EB0B0A"/>
    <w:rsid w:val="00EB2024"/>
    <w:rsid w:val="00EB39E9"/>
    <w:rsid w:val="00EB3C44"/>
    <w:rsid w:val="00EB4411"/>
    <w:rsid w:val="00EB4562"/>
    <w:rsid w:val="00EC008F"/>
    <w:rsid w:val="00EC309C"/>
    <w:rsid w:val="00ED0FB4"/>
    <w:rsid w:val="00ED10D4"/>
    <w:rsid w:val="00ED1A57"/>
    <w:rsid w:val="00ED229E"/>
    <w:rsid w:val="00ED2B6E"/>
    <w:rsid w:val="00ED2EFD"/>
    <w:rsid w:val="00ED34A7"/>
    <w:rsid w:val="00ED6179"/>
    <w:rsid w:val="00ED75DA"/>
    <w:rsid w:val="00EE0B16"/>
    <w:rsid w:val="00EE1312"/>
    <w:rsid w:val="00EE21F1"/>
    <w:rsid w:val="00EE47A0"/>
    <w:rsid w:val="00EE4D38"/>
    <w:rsid w:val="00EE59DF"/>
    <w:rsid w:val="00EF0D69"/>
    <w:rsid w:val="00EF0F6F"/>
    <w:rsid w:val="00EF22CE"/>
    <w:rsid w:val="00EF2547"/>
    <w:rsid w:val="00EF25F0"/>
    <w:rsid w:val="00EF361A"/>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6D3C"/>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318DF"/>
    <w:rsid w:val="00F324B6"/>
    <w:rsid w:val="00F33303"/>
    <w:rsid w:val="00F33B8E"/>
    <w:rsid w:val="00F347B4"/>
    <w:rsid w:val="00F351D9"/>
    <w:rsid w:val="00F353C4"/>
    <w:rsid w:val="00F36422"/>
    <w:rsid w:val="00F371B5"/>
    <w:rsid w:val="00F37391"/>
    <w:rsid w:val="00F376D6"/>
    <w:rsid w:val="00F40D35"/>
    <w:rsid w:val="00F418AD"/>
    <w:rsid w:val="00F43058"/>
    <w:rsid w:val="00F434F1"/>
    <w:rsid w:val="00F43780"/>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42DE"/>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4145"/>
    <w:rsid w:val="00FF4B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97D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customStyle="1" w:styleId="APA">
    <w:name w:val="APA"/>
    <w:basedOn w:val="BodyText"/>
    <w:pPr>
      <w:spacing w:after="0" w:line="480" w:lineRule="auto"/>
      <w:ind w:firstLine="720"/>
    </w:pPr>
    <w:rPr>
      <w:sz w:val="24"/>
    </w:rPr>
  </w:style>
  <w:style w:type="paragraph" w:styleId="BodyText">
    <w:name w:val="Body Text"/>
    <w:basedOn w:val="Normal"/>
    <w:pPr>
      <w:spacing w:after="12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pPr>
      <w:ind w:left="720" w:firstLine="0"/>
    </w:pPr>
  </w:style>
  <w:style w:type="paragraph" w:customStyle="1" w:styleId="APABlockQuoteSubsequentPara">
    <w:name w:val="APA Block Quote Subsequent Para"/>
    <w:basedOn w:val="APA"/>
    <w:next w:val="APA"/>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731B7E-B68E-4555-9E78-28E35A1C9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779</Words>
  <Characters>4442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Mistreatment of Older Adults 3.1</vt:lpstr>
    </vt:vector>
  </TitlesOfParts>
  <Company/>
  <LinksUpToDate>false</LinksUpToDate>
  <CharactersWithSpaces>5211</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Mistreatment of Older Adults 3.1</dc:title>
  <dc:subject>Copyright</dc:subject>
  <dc:creator>Kimberly Tuggle</dc:creator>
  <cp:lastModifiedBy>MEdwards</cp:lastModifiedBy>
  <cp:revision>2</cp:revision>
  <dcterms:created xsi:type="dcterms:W3CDTF">2012-10-22T14:59:00Z</dcterms:created>
  <dcterms:modified xsi:type="dcterms:W3CDTF">2012-10-22T14:59:00Z</dcterms:modified>
</cp:coreProperties>
</file>