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3B" w:rsidRDefault="008A46C9" w:rsidP="00AC7C3B">
      <w:pPr>
        <w:spacing w:line="480" w:lineRule="auto"/>
        <w:jc w:val="center"/>
        <w:rPr>
          <w:rFonts w:ascii="Times New Roman" w:hAnsi="Times New Roman" w:cs="Times New Roman"/>
          <w:sz w:val="24"/>
          <w:szCs w:val="24"/>
        </w:rPr>
      </w:pPr>
      <w:r>
        <w:rPr>
          <w:rStyle w:val="CommentReference"/>
        </w:rPr>
        <w:commentReference w:id="0"/>
      </w:r>
    </w:p>
    <w:p w:rsidR="00AC7C3B" w:rsidRDefault="00A7437F" w:rsidP="00AC7C3B">
      <w:pPr>
        <w:spacing w:line="48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Katie: </w:t>
      </w:r>
      <w:r w:rsidR="008A46C9" w:rsidRPr="00A7437F">
        <w:rPr>
          <w:rFonts w:ascii="Times New Roman" w:hAnsi="Times New Roman" w:cs="Times New Roman"/>
          <w:color w:val="FF0000"/>
          <w:sz w:val="24"/>
          <w:szCs w:val="24"/>
        </w:rPr>
        <w:t xml:space="preserve">Need some work on your APA but </w:t>
      </w:r>
      <w:r w:rsidRPr="00A7437F">
        <w:rPr>
          <w:rFonts w:ascii="Times New Roman" w:hAnsi="Times New Roman" w:cs="Times New Roman"/>
          <w:color w:val="FF0000"/>
          <w:sz w:val="24"/>
          <w:szCs w:val="24"/>
        </w:rPr>
        <w:t>info good</w:t>
      </w:r>
      <w:r>
        <w:rPr>
          <w:rFonts w:ascii="Times New Roman" w:hAnsi="Times New Roman" w:cs="Times New Roman"/>
          <w:color w:val="FF0000"/>
          <w:sz w:val="24"/>
          <w:szCs w:val="24"/>
        </w:rPr>
        <w:t xml:space="preserve"> just added a few comments to your answers</w:t>
      </w:r>
    </w:p>
    <w:p w:rsidR="00A7437F" w:rsidRPr="00A7437F" w:rsidRDefault="00A7437F" w:rsidP="00AC7C3B">
      <w:pPr>
        <w:spacing w:line="48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13/15</w:t>
      </w:r>
    </w:p>
    <w:p w:rsidR="00AC7C3B" w:rsidRDefault="00AC7C3B" w:rsidP="00AC7C3B">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11.4</w:t>
      </w:r>
    </w:p>
    <w:p w:rsidR="00AC7C3B" w:rsidRDefault="00AC7C3B" w:rsidP="00AC7C3B">
      <w:pPr>
        <w:spacing w:line="480" w:lineRule="auto"/>
        <w:jc w:val="center"/>
        <w:rPr>
          <w:rFonts w:ascii="Times New Roman" w:hAnsi="Times New Roman" w:cs="Times New Roman"/>
          <w:sz w:val="24"/>
          <w:szCs w:val="24"/>
        </w:rPr>
      </w:pPr>
      <w:r>
        <w:rPr>
          <w:rFonts w:ascii="Times New Roman" w:hAnsi="Times New Roman" w:cs="Times New Roman"/>
          <w:sz w:val="24"/>
          <w:szCs w:val="24"/>
        </w:rPr>
        <w:t>Katie Sullivan</w:t>
      </w:r>
    </w:p>
    <w:p w:rsidR="00AC7C3B" w:rsidRDefault="00AC7C3B" w:rsidP="00AC7C3B">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C7C3B" w:rsidRDefault="00AC7C3B" w:rsidP="00AC7C3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AC7C3B" w:rsidRDefault="00AC7C3B" w:rsidP="00AC7C3B">
      <w:pPr>
        <w:spacing w:line="480" w:lineRule="auto"/>
        <w:jc w:val="center"/>
        <w:rPr>
          <w:rFonts w:ascii="Times New Roman" w:hAnsi="Times New Roman" w:cs="Times New Roman"/>
          <w:sz w:val="24"/>
          <w:szCs w:val="24"/>
        </w:rPr>
      </w:pPr>
      <w:r>
        <w:rPr>
          <w:rFonts w:ascii="Times New Roman" w:hAnsi="Times New Roman" w:cs="Times New Roman"/>
          <w:sz w:val="24"/>
          <w:szCs w:val="24"/>
        </w:rPr>
        <w:t>January 29, 2011</w:t>
      </w:r>
    </w:p>
    <w:p w:rsidR="00AC7C3B" w:rsidRDefault="00AC7C3B" w:rsidP="00AC7C3B">
      <w:pPr>
        <w:spacing w:line="480" w:lineRule="auto"/>
        <w:jc w:val="center"/>
        <w:rPr>
          <w:rFonts w:ascii="Times New Roman" w:hAnsi="Times New Roman" w:cs="Times New Roman"/>
          <w:sz w:val="24"/>
          <w:szCs w:val="24"/>
        </w:rPr>
      </w:pPr>
    </w:p>
    <w:p w:rsidR="00AC7C3B" w:rsidRDefault="00AC7C3B" w:rsidP="00AC7C3B">
      <w:pPr>
        <w:spacing w:line="480" w:lineRule="auto"/>
        <w:jc w:val="center"/>
        <w:rPr>
          <w:rFonts w:ascii="Times New Roman" w:hAnsi="Times New Roman" w:cs="Times New Roman"/>
          <w:sz w:val="24"/>
          <w:szCs w:val="24"/>
        </w:rPr>
      </w:pPr>
    </w:p>
    <w:p w:rsidR="00AC7C3B" w:rsidRDefault="00AC7C3B" w:rsidP="00AC7C3B">
      <w:pPr>
        <w:spacing w:line="480" w:lineRule="auto"/>
        <w:jc w:val="center"/>
        <w:rPr>
          <w:rFonts w:ascii="Times New Roman" w:hAnsi="Times New Roman" w:cs="Times New Roman"/>
          <w:sz w:val="24"/>
          <w:szCs w:val="24"/>
        </w:rPr>
      </w:pPr>
    </w:p>
    <w:p w:rsidR="00AC7C3B" w:rsidRDefault="00AC7C3B" w:rsidP="00AC7C3B">
      <w:pPr>
        <w:spacing w:line="480" w:lineRule="auto"/>
        <w:jc w:val="center"/>
        <w:rPr>
          <w:rFonts w:ascii="Times New Roman" w:hAnsi="Times New Roman" w:cs="Times New Roman"/>
          <w:sz w:val="24"/>
          <w:szCs w:val="24"/>
        </w:rPr>
      </w:pPr>
    </w:p>
    <w:p w:rsidR="00AC7C3B" w:rsidRDefault="00AC7C3B" w:rsidP="00AC7C3B">
      <w:pPr>
        <w:spacing w:line="480" w:lineRule="auto"/>
        <w:jc w:val="center"/>
        <w:rPr>
          <w:rFonts w:ascii="Times New Roman" w:hAnsi="Times New Roman" w:cs="Times New Roman"/>
          <w:sz w:val="24"/>
          <w:szCs w:val="24"/>
        </w:rPr>
      </w:pPr>
    </w:p>
    <w:p w:rsidR="00AC7C3B" w:rsidRDefault="00AC7C3B" w:rsidP="00AC7C3B">
      <w:pPr>
        <w:spacing w:line="480" w:lineRule="auto"/>
        <w:jc w:val="center"/>
        <w:rPr>
          <w:rFonts w:ascii="Times New Roman" w:hAnsi="Times New Roman" w:cs="Times New Roman"/>
          <w:sz w:val="24"/>
          <w:szCs w:val="24"/>
        </w:rPr>
      </w:pPr>
    </w:p>
    <w:p w:rsidR="00AC7C3B" w:rsidRDefault="00AC7C3B" w:rsidP="00AC7C3B">
      <w:pPr>
        <w:spacing w:line="480" w:lineRule="auto"/>
        <w:jc w:val="center"/>
        <w:rPr>
          <w:rFonts w:ascii="Times New Roman" w:hAnsi="Times New Roman" w:cs="Times New Roman"/>
          <w:sz w:val="24"/>
          <w:szCs w:val="24"/>
        </w:rPr>
      </w:pPr>
    </w:p>
    <w:p w:rsidR="00AC7C3B" w:rsidRDefault="00AC7C3B" w:rsidP="00AC7C3B">
      <w:pPr>
        <w:spacing w:line="480" w:lineRule="auto"/>
        <w:jc w:val="center"/>
        <w:rPr>
          <w:rFonts w:ascii="Times New Roman" w:hAnsi="Times New Roman" w:cs="Times New Roman"/>
          <w:sz w:val="24"/>
          <w:szCs w:val="24"/>
        </w:rPr>
      </w:pPr>
    </w:p>
    <w:p w:rsidR="00AC7C3B" w:rsidRDefault="00AC7C3B" w:rsidP="00AC7C3B">
      <w:pPr>
        <w:spacing w:line="480" w:lineRule="auto"/>
        <w:jc w:val="center"/>
        <w:rPr>
          <w:rFonts w:ascii="Times New Roman" w:hAnsi="Times New Roman" w:cs="Times New Roman"/>
          <w:sz w:val="24"/>
          <w:szCs w:val="24"/>
        </w:rPr>
      </w:pPr>
    </w:p>
    <w:p w:rsidR="00AC7C3B" w:rsidRPr="00C24273" w:rsidRDefault="00AC7C3B" w:rsidP="00AC7C3B">
      <w:pPr>
        <w:spacing w:line="480" w:lineRule="auto"/>
        <w:jc w:val="center"/>
        <w:rPr>
          <w:rFonts w:ascii="Times New Roman" w:hAnsi="Times New Roman" w:cs="Times New Roman"/>
          <w:sz w:val="24"/>
          <w:szCs w:val="24"/>
        </w:rPr>
      </w:pPr>
    </w:p>
    <w:p w:rsidR="00AC7C3B" w:rsidRPr="00C24273" w:rsidRDefault="00AC7C3B" w:rsidP="004400FD">
      <w:pPr>
        <w:pStyle w:val="ListParagraph"/>
        <w:numPr>
          <w:ilvl w:val="0"/>
          <w:numId w:val="1"/>
        </w:numPr>
        <w:spacing w:line="240" w:lineRule="auto"/>
        <w:rPr>
          <w:rFonts w:ascii="Times New Roman" w:hAnsi="Times New Roman" w:cs="Times New Roman"/>
          <w:sz w:val="24"/>
          <w:szCs w:val="24"/>
        </w:rPr>
      </w:pPr>
      <w:commentRangeStart w:id="1"/>
      <w:r w:rsidRPr="00C24273">
        <w:rPr>
          <w:rFonts w:ascii="Times New Roman" w:hAnsi="Times New Roman" w:cs="Times New Roman"/>
          <w:sz w:val="24"/>
          <w:szCs w:val="24"/>
        </w:rPr>
        <w:t>According</w:t>
      </w:r>
      <w:commentRangeEnd w:id="1"/>
      <w:r w:rsidR="008A46C9">
        <w:rPr>
          <w:rStyle w:val="CommentReference"/>
        </w:rPr>
        <w:commentReference w:id="1"/>
      </w:r>
      <w:r w:rsidRPr="00C24273">
        <w:rPr>
          <w:rFonts w:ascii="Times New Roman" w:hAnsi="Times New Roman" w:cs="Times New Roman"/>
          <w:sz w:val="24"/>
          <w:szCs w:val="24"/>
        </w:rPr>
        <w:t xml:space="preserve"> to </w:t>
      </w:r>
      <w:r w:rsidR="004400FD" w:rsidRPr="00C24273">
        <w:rPr>
          <w:rFonts w:ascii="Times New Roman" w:hAnsi="Times New Roman" w:cs="Times New Roman"/>
          <w:sz w:val="24"/>
          <w:szCs w:val="24"/>
        </w:rPr>
        <w:t xml:space="preserve">Roth, </w:t>
      </w:r>
      <w:proofErr w:type="spellStart"/>
      <w:r w:rsidRPr="00C24273">
        <w:rPr>
          <w:rFonts w:ascii="Times New Roman" w:hAnsi="Times New Roman" w:cs="Times New Roman"/>
          <w:sz w:val="24"/>
          <w:szCs w:val="24"/>
        </w:rPr>
        <w:t>Simvastatin</w:t>
      </w:r>
      <w:proofErr w:type="spellEnd"/>
      <w:r w:rsidRPr="00C24273">
        <w:rPr>
          <w:rFonts w:ascii="Times New Roman" w:hAnsi="Times New Roman" w:cs="Times New Roman"/>
          <w:sz w:val="24"/>
          <w:szCs w:val="24"/>
        </w:rPr>
        <w:t xml:space="preserve"> (</w:t>
      </w:r>
      <w:proofErr w:type="spellStart"/>
      <w:r w:rsidRPr="00C24273">
        <w:rPr>
          <w:rFonts w:ascii="Times New Roman" w:hAnsi="Times New Roman" w:cs="Times New Roman"/>
          <w:sz w:val="24"/>
          <w:szCs w:val="24"/>
        </w:rPr>
        <w:t>Zocor</w:t>
      </w:r>
      <w:proofErr w:type="spellEnd"/>
      <w:r w:rsidRPr="00C24273">
        <w:rPr>
          <w:rFonts w:ascii="Times New Roman" w:hAnsi="Times New Roman" w:cs="Times New Roman"/>
          <w:sz w:val="24"/>
          <w:szCs w:val="24"/>
        </w:rPr>
        <w:t xml:space="preserve">) </w:t>
      </w:r>
      <w:r w:rsidR="004400FD" w:rsidRPr="00C24273">
        <w:rPr>
          <w:rFonts w:ascii="Times New Roman" w:hAnsi="Times New Roman" w:cs="Times New Roman"/>
          <w:sz w:val="24"/>
          <w:szCs w:val="24"/>
        </w:rPr>
        <w:t xml:space="preserve">has the following side effects, “Asthenia, dizziness, fatigue, fever, flushing, headache, insomnia, </w:t>
      </w:r>
      <w:proofErr w:type="spellStart"/>
      <w:r w:rsidR="004400FD" w:rsidRPr="00C24273">
        <w:rPr>
          <w:rFonts w:ascii="Times New Roman" w:hAnsi="Times New Roman" w:cs="Times New Roman"/>
          <w:sz w:val="24"/>
          <w:szCs w:val="24"/>
        </w:rPr>
        <w:t>paresthesia</w:t>
      </w:r>
      <w:proofErr w:type="spellEnd"/>
      <w:r w:rsidR="004400FD" w:rsidRPr="00C24273">
        <w:rPr>
          <w:rFonts w:ascii="Times New Roman" w:hAnsi="Times New Roman" w:cs="Times New Roman"/>
          <w:sz w:val="24"/>
          <w:szCs w:val="24"/>
        </w:rPr>
        <w:t>, stroke, tremor, chills &amp; hot flashes” (</w:t>
      </w:r>
      <w:commentRangeStart w:id="2"/>
      <w:r w:rsidR="004400FD" w:rsidRPr="00C24273">
        <w:rPr>
          <w:rFonts w:ascii="Times New Roman" w:hAnsi="Times New Roman" w:cs="Times New Roman"/>
          <w:sz w:val="24"/>
          <w:szCs w:val="24"/>
        </w:rPr>
        <w:t>Roth</w:t>
      </w:r>
      <w:commentRangeEnd w:id="2"/>
      <w:r w:rsidR="008A46C9">
        <w:rPr>
          <w:rStyle w:val="CommentReference"/>
        </w:rPr>
        <w:commentReference w:id="2"/>
      </w:r>
      <w:r w:rsidR="004400FD" w:rsidRPr="00C24273">
        <w:rPr>
          <w:rFonts w:ascii="Times New Roman" w:hAnsi="Times New Roman" w:cs="Times New Roman"/>
          <w:sz w:val="24"/>
          <w:szCs w:val="24"/>
        </w:rPr>
        <w:t xml:space="preserve"> 2012, p. 1048). None of the adverse effects listed would directly contribute to Gordon’s problem. His muscle weakness may be a contribution, but it does not seem to be the cause. </w:t>
      </w:r>
    </w:p>
    <w:p w:rsidR="00680E35" w:rsidRPr="00C24273" w:rsidRDefault="004400FD" w:rsidP="004400FD">
      <w:pPr>
        <w:pStyle w:val="ListParagraph"/>
        <w:numPr>
          <w:ilvl w:val="0"/>
          <w:numId w:val="1"/>
        </w:numPr>
        <w:spacing w:line="240" w:lineRule="auto"/>
        <w:rPr>
          <w:rFonts w:ascii="Times New Roman" w:hAnsi="Times New Roman" w:cs="Times New Roman"/>
          <w:sz w:val="24"/>
          <w:szCs w:val="24"/>
        </w:rPr>
      </w:pPr>
      <w:r w:rsidRPr="00C24273">
        <w:rPr>
          <w:rFonts w:ascii="Times New Roman" w:hAnsi="Times New Roman" w:cs="Times New Roman"/>
          <w:sz w:val="24"/>
          <w:szCs w:val="24"/>
        </w:rPr>
        <w:t xml:space="preserve">Intermittent </w:t>
      </w:r>
      <w:proofErr w:type="spellStart"/>
      <w:r w:rsidRPr="00C24273">
        <w:rPr>
          <w:rFonts w:ascii="Times New Roman" w:hAnsi="Times New Roman" w:cs="Times New Roman"/>
          <w:sz w:val="24"/>
          <w:szCs w:val="24"/>
        </w:rPr>
        <w:t>claudication</w:t>
      </w:r>
      <w:proofErr w:type="spellEnd"/>
      <w:r w:rsidRPr="00C24273">
        <w:rPr>
          <w:rFonts w:ascii="Times New Roman" w:hAnsi="Times New Roman" w:cs="Times New Roman"/>
          <w:sz w:val="24"/>
          <w:szCs w:val="24"/>
        </w:rPr>
        <w:t xml:space="preserve"> is</w:t>
      </w:r>
      <w:r w:rsidR="00680E35" w:rsidRPr="00C24273">
        <w:rPr>
          <w:rFonts w:ascii="Times New Roman" w:hAnsi="Times New Roman" w:cs="Times New Roman"/>
          <w:sz w:val="24"/>
          <w:szCs w:val="24"/>
        </w:rPr>
        <w:t xml:space="preserve">, </w:t>
      </w:r>
      <w:commentRangeStart w:id="3"/>
      <w:r w:rsidR="00680E35" w:rsidRPr="00C24273">
        <w:rPr>
          <w:rFonts w:ascii="Times New Roman" w:hAnsi="Times New Roman" w:cs="Times New Roman"/>
          <w:sz w:val="24"/>
          <w:szCs w:val="24"/>
        </w:rPr>
        <w:t>“</w:t>
      </w:r>
      <w:commentRangeEnd w:id="3"/>
      <w:proofErr w:type="spellStart"/>
      <w:r w:rsidR="008A46C9">
        <w:rPr>
          <w:rStyle w:val="CommentReference"/>
        </w:rPr>
        <w:commentReference w:id="3"/>
      </w:r>
      <w:r w:rsidR="00680E35" w:rsidRPr="00C24273">
        <w:rPr>
          <w:rFonts w:ascii="Times New Roman" w:hAnsi="Times New Roman" w:cs="Times New Roman"/>
          <w:sz w:val="24"/>
          <w:szCs w:val="24"/>
          <w:shd w:val="clear" w:color="auto" w:fill="FFFFFF"/>
        </w:rPr>
        <w:t>Claudication</w:t>
      </w:r>
      <w:proofErr w:type="spellEnd"/>
      <w:r w:rsidR="00680E35" w:rsidRPr="00C24273">
        <w:rPr>
          <w:rFonts w:ascii="Times New Roman" w:hAnsi="Times New Roman" w:cs="Times New Roman"/>
          <w:sz w:val="24"/>
          <w:szCs w:val="24"/>
          <w:shd w:val="clear" w:color="auto" w:fill="FFFFFF"/>
        </w:rPr>
        <w:t xml:space="preserve"> is pain and/or cramping in the lower leg due to inadequate blood flow to the muscles (</w:t>
      </w:r>
      <w:commentRangeStart w:id="4"/>
      <w:proofErr w:type="spellStart"/>
      <w:r w:rsidR="00680E35" w:rsidRPr="00C24273">
        <w:rPr>
          <w:rFonts w:ascii="Times New Roman" w:hAnsi="Times New Roman" w:cs="Times New Roman"/>
          <w:sz w:val="24"/>
          <w:szCs w:val="24"/>
          <w:shd w:val="clear" w:color="auto" w:fill="FFFFFF"/>
        </w:rPr>
        <w:t>Cuncha</w:t>
      </w:r>
      <w:commentRangeEnd w:id="4"/>
      <w:proofErr w:type="spellEnd"/>
      <w:r w:rsidR="008A46C9">
        <w:rPr>
          <w:rStyle w:val="CommentReference"/>
        </w:rPr>
        <w:commentReference w:id="4"/>
      </w:r>
      <w:r w:rsidR="00680E35" w:rsidRPr="00C24273">
        <w:rPr>
          <w:rFonts w:ascii="Times New Roman" w:hAnsi="Times New Roman" w:cs="Times New Roman"/>
          <w:sz w:val="24"/>
          <w:szCs w:val="24"/>
          <w:shd w:val="clear" w:color="auto" w:fill="FFFFFF"/>
        </w:rPr>
        <w:t>). It comes and goes with exertion and rest. That is why it is commonly called intermittent.</w:t>
      </w:r>
    </w:p>
    <w:p w:rsidR="00680E35" w:rsidRPr="008A46C9" w:rsidRDefault="00680E35" w:rsidP="004400FD">
      <w:pPr>
        <w:pStyle w:val="ListParagraph"/>
        <w:numPr>
          <w:ilvl w:val="0"/>
          <w:numId w:val="1"/>
        </w:numPr>
        <w:spacing w:line="240" w:lineRule="auto"/>
        <w:rPr>
          <w:rFonts w:ascii="Times New Roman" w:hAnsi="Times New Roman" w:cs="Times New Roman"/>
          <w:sz w:val="24"/>
          <w:szCs w:val="24"/>
        </w:rPr>
      </w:pPr>
      <w:r w:rsidRPr="00C24273">
        <w:rPr>
          <w:rFonts w:ascii="Times New Roman" w:hAnsi="Times New Roman" w:cs="Times New Roman"/>
          <w:sz w:val="24"/>
          <w:szCs w:val="24"/>
          <w:shd w:val="clear" w:color="auto" w:fill="FFFFFF"/>
        </w:rPr>
        <w:t xml:space="preserve">Common risk factors for peripheral vascular disease include smoking, diabetes, obesity, </w:t>
      </w:r>
      <w:proofErr w:type="gramStart"/>
      <w:r w:rsidRPr="00C24273">
        <w:rPr>
          <w:rFonts w:ascii="Times New Roman" w:hAnsi="Times New Roman" w:cs="Times New Roman"/>
          <w:sz w:val="24"/>
          <w:szCs w:val="24"/>
          <w:shd w:val="clear" w:color="auto" w:fill="FFFFFF"/>
        </w:rPr>
        <w:t xml:space="preserve">high blood pressure, high cholesterol, increasing age (especially after 50), family history &amp; also excess levels of </w:t>
      </w:r>
      <w:proofErr w:type="spellStart"/>
      <w:r w:rsidRPr="00C24273">
        <w:rPr>
          <w:rFonts w:ascii="Times New Roman" w:hAnsi="Times New Roman" w:cs="Times New Roman"/>
          <w:sz w:val="24"/>
          <w:szCs w:val="24"/>
          <w:shd w:val="clear" w:color="auto" w:fill="FFFFFF"/>
        </w:rPr>
        <w:t>homocysteine</w:t>
      </w:r>
      <w:proofErr w:type="spellEnd"/>
      <w:r w:rsidRPr="00C24273">
        <w:rPr>
          <w:rFonts w:ascii="Times New Roman" w:hAnsi="Times New Roman" w:cs="Times New Roman"/>
          <w:sz w:val="24"/>
          <w:szCs w:val="24"/>
          <w:shd w:val="clear" w:color="auto" w:fill="FFFFFF"/>
        </w:rPr>
        <w:t xml:space="preserve"> (Mayo Clinic </w:t>
      </w:r>
      <w:commentRangeStart w:id="5"/>
      <w:r w:rsidRPr="00C24273">
        <w:rPr>
          <w:rFonts w:ascii="Times New Roman" w:hAnsi="Times New Roman" w:cs="Times New Roman"/>
          <w:sz w:val="24"/>
          <w:szCs w:val="24"/>
          <w:shd w:val="clear" w:color="auto" w:fill="FFFFFF"/>
        </w:rPr>
        <w:t>Staff</w:t>
      </w:r>
      <w:commentRangeEnd w:id="5"/>
      <w:r w:rsidR="008A46C9">
        <w:rPr>
          <w:rStyle w:val="CommentReference"/>
        </w:rPr>
        <w:commentReference w:id="5"/>
      </w:r>
      <w:proofErr w:type="gramEnd"/>
      <w:r w:rsidRPr="00C24273">
        <w:rPr>
          <w:rFonts w:ascii="Times New Roman" w:hAnsi="Times New Roman" w:cs="Times New Roman"/>
          <w:sz w:val="24"/>
          <w:szCs w:val="24"/>
          <w:shd w:val="clear" w:color="auto" w:fill="FFFFFF"/>
        </w:rPr>
        <w:t>). Gordon has high cholesterol and he also smokes, so he is at risk.</w:t>
      </w:r>
    </w:p>
    <w:p w:rsidR="008A46C9" w:rsidRPr="008A46C9" w:rsidRDefault="008A46C9" w:rsidP="008A46C9">
      <w:pPr>
        <w:autoSpaceDE w:val="0"/>
        <w:autoSpaceDN w:val="0"/>
        <w:adjustRightInd w:val="0"/>
        <w:spacing w:after="0" w:line="240" w:lineRule="auto"/>
        <w:ind w:left="360"/>
        <w:rPr>
          <w:rFonts w:ascii="Times New Roman" w:hAnsi="Times New Roman" w:cs="Times New Roman"/>
          <w:color w:val="FF0000"/>
          <w:sz w:val="24"/>
          <w:szCs w:val="24"/>
          <w:shd w:val="clear" w:color="auto" w:fill="FFFFFF"/>
        </w:rPr>
      </w:pPr>
      <w:r w:rsidRPr="008A46C9">
        <w:rPr>
          <w:rFonts w:ascii="ITCGaramondStd-Bk" w:hAnsi="ITCGaramondStd-Bk" w:cs="ITCGaramondStd-Bk"/>
          <w:color w:val="FF0000"/>
          <w:sz w:val="20"/>
          <w:szCs w:val="20"/>
        </w:rPr>
        <w:t>Risk of peripheral arterial disease also increases with age and is more prevalent in African American males.</w:t>
      </w:r>
    </w:p>
    <w:p w:rsidR="008A46C9" w:rsidRPr="008A46C9" w:rsidRDefault="008A46C9" w:rsidP="008A46C9">
      <w:pPr>
        <w:pStyle w:val="ListParagraph"/>
        <w:spacing w:line="240" w:lineRule="auto"/>
        <w:rPr>
          <w:rFonts w:ascii="Times New Roman" w:hAnsi="Times New Roman" w:cs="Times New Roman"/>
          <w:color w:val="FF0000"/>
          <w:sz w:val="24"/>
          <w:szCs w:val="24"/>
        </w:rPr>
      </w:pPr>
    </w:p>
    <w:p w:rsidR="008350FE" w:rsidRPr="00C24273" w:rsidRDefault="00680E35" w:rsidP="004400FD">
      <w:pPr>
        <w:pStyle w:val="ListParagraph"/>
        <w:numPr>
          <w:ilvl w:val="0"/>
          <w:numId w:val="1"/>
        </w:numPr>
        <w:spacing w:line="240" w:lineRule="auto"/>
        <w:rPr>
          <w:rFonts w:ascii="Times New Roman" w:hAnsi="Times New Roman" w:cs="Times New Roman"/>
          <w:sz w:val="24"/>
          <w:szCs w:val="24"/>
        </w:rPr>
      </w:pPr>
      <w:r w:rsidRPr="00C24273">
        <w:rPr>
          <w:rFonts w:ascii="Times New Roman" w:hAnsi="Times New Roman" w:cs="Times New Roman"/>
          <w:sz w:val="24"/>
          <w:szCs w:val="24"/>
          <w:shd w:val="clear" w:color="auto" w:fill="FFFFFF"/>
        </w:rPr>
        <w:t>Peripheral artery disease is a circulatory problem. Arteries narrow and this reduces blood flow to the limbs. Legs then don’t receive enough blood flow to keep up and the pain usually comes most when walking. This also is a sign of fatty deposits in the arteries. This can reduce blo</w:t>
      </w:r>
      <w:r w:rsidR="008350FE" w:rsidRPr="00C24273">
        <w:rPr>
          <w:rFonts w:ascii="Times New Roman" w:hAnsi="Times New Roman" w:cs="Times New Roman"/>
          <w:sz w:val="24"/>
          <w:szCs w:val="24"/>
          <w:shd w:val="clear" w:color="auto" w:fill="FFFFFF"/>
        </w:rPr>
        <w:t xml:space="preserve">od flow to the heart and brain (Mayo Clinic Staff). </w:t>
      </w:r>
    </w:p>
    <w:p w:rsidR="008350FE" w:rsidRPr="00C24273" w:rsidRDefault="00680E35" w:rsidP="00C24273">
      <w:pPr>
        <w:pStyle w:val="ListParagraph"/>
        <w:numPr>
          <w:ilvl w:val="0"/>
          <w:numId w:val="1"/>
        </w:numPr>
        <w:spacing w:line="240" w:lineRule="auto"/>
        <w:rPr>
          <w:rFonts w:ascii="Times New Roman" w:hAnsi="Times New Roman" w:cs="Times New Roman"/>
          <w:sz w:val="24"/>
          <w:szCs w:val="24"/>
        </w:rPr>
      </w:pPr>
      <w:r w:rsidRPr="00C24273">
        <w:rPr>
          <w:rFonts w:ascii="Times New Roman" w:hAnsi="Times New Roman" w:cs="Times New Roman"/>
          <w:sz w:val="24"/>
          <w:szCs w:val="24"/>
          <w:shd w:val="clear" w:color="auto" w:fill="FFFFFF"/>
        </w:rPr>
        <w:t xml:space="preserve"> </w:t>
      </w:r>
      <w:r w:rsidR="008350FE" w:rsidRPr="00C24273">
        <w:rPr>
          <w:rFonts w:ascii="Times New Roman" w:hAnsi="Times New Roman" w:cs="Times New Roman"/>
          <w:sz w:val="24"/>
          <w:szCs w:val="24"/>
          <w:shd w:val="clear" w:color="auto" w:fill="FFFFFF"/>
        </w:rPr>
        <w:t xml:space="preserve">According to Jarvis, “A bruit occurs with turbulent blood flow, indicating partial occlusion” (Jarvis 2008, p. 540). </w:t>
      </w:r>
      <w:r w:rsidR="008A46C9">
        <w:rPr>
          <w:rFonts w:ascii="Times New Roman" w:hAnsi="Times New Roman" w:cs="Times New Roman"/>
          <w:color w:val="FF0000"/>
          <w:sz w:val="24"/>
          <w:szCs w:val="24"/>
          <w:shd w:val="clear" w:color="auto" w:fill="FFFFFF"/>
        </w:rPr>
        <w:t>Swooshing sound</w:t>
      </w:r>
    </w:p>
    <w:p w:rsidR="00C24273" w:rsidRPr="00C24273" w:rsidRDefault="00C24273" w:rsidP="00C24273">
      <w:pPr>
        <w:pStyle w:val="ListParagraph"/>
        <w:numPr>
          <w:ilvl w:val="0"/>
          <w:numId w:val="1"/>
        </w:numPr>
        <w:spacing w:line="240" w:lineRule="auto"/>
        <w:rPr>
          <w:rFonts w:ascii="Times New Roman" w:hAnsi="Times New Roman" w:cs="Times New Roman"/>
          <w:sz w:val="24"/>
          <w:szCs w:val="24"/>
        </w:rPr>
      </w:pPr>
      <w:r w:rsidRPr="00C24273">
        <w:rPr>
          <w:rFonts w:ascii="Times New Roman" w:hAnsi="Times New Roman" w:cs="Times New Roman"/>
          <w:sz w:val="24"/>
          <w:szCs w:val="24"/>
          <w:shd w:val="clear" w:color="auto" w:fill="FFFFFF"/>
        </w:rPr>
        <w:t xml:space="preserve">The ankle-brachial index is a measurement of the systolic pressure of the ankle over the systolic pressure of the arm. It detects asymptomatic arterial diseases in the legs. Pulses may become more difficult to find as adults age because of arterial insufficiency and normal aging (Coke 2012). The ABI is a good way of getting the actual pressure in older adults. </w:t>
      </w:r>
    </w:p>
    <w:p w:rsidR="00C24273" w:rsidRPr="00C24273" w:rsidRDefault="00C24273" w:rsidP="00C24273">
      <w:pPr>
        <w:pStyle w:val="ListParagraph"/>
        <w:numPr>
          <w:ilvl w:val="0"/>
          <w:numId w:val="1"/>
        </w:numPr>
        <w:spacing w:line="240" w:lineRule="auto"/>
        <w:rPr>
          <w:rFonts w:ascii="Times New Roman" w:hAnsi="Times New Roman" w:cs="Times New Roman"/>
          <w:sz w:val="24"/>
          <w:szCs w:val="24"/>
        </w:rPr>
      </w:pPr>
      <w:r w:rsidRPr="00C24273">
        <w:rPr>
          <w:rFonts w:ascii="Times New Roman" w:hAnsi="Times New Roman" w:cs="Times New Roman"/>
          <w:sz w:val="24"/>
          <w:szCs w:val="24"/>
          <w:shd w:val="clear" w:color="auto" w:fill="FFFFFF"/>
        </w:rPr>
        <w:t xml:space="preserve">Gordon should quit smoking and also take medication for his high blood pressure. He should exercise and eat a healthy diet as well. </w:t>
      </w:r>
    </w:p>
    <w:p w:rsidR="00C24273" w:rsidRPr="008A46C9" w:rsidRDefault="00C24273" w:rsidP="00C24273">
      <w:pPr>
        <w:pStyle w:val="ListParagraph"/>
        <w:numPr>
          <w:ilvl w:val="0"/>
          <w:numId w:val="1"/>
        </w:numPr>
        <w:spacing w:line="240" w:lineRule="auto"/>
        <w:rPr>
          <w:rFonts w:ascii="Times New Roman" w:hAnsi="Times New Roman" w:cs="Times New Roman"/>
          <w:sz w:val="24"/>
          <w:szCs w:val="24"/>
        </w:rPr>
      </w:pPr>
      <w:r w:rsidRPr="00C24273">
        <w:rPr>
          <w:rFonts w:ascii="Times New Roman" w:hAnsi="Times New Roman" w:cs="Times New Roman"/>
          <w:sz w:val="24"/>
          <w:szCs w:val="24"/>
          <w:shd w:val="clear" w:color="auto" w:fill="FFFFFF"/>
        </w:rPr>
        <w:t xml:space="preserve">Gordon would benefit from using high blood pressure medications. He is now refusing them, but they would improve his condition. </w:t>
      </w:r>
    </w:p>
    <w:p w:rsidR="008A46C9" w:rsidRPr="008A46C9" w:rsidRDefault="008A46C9" w:rsidP="008A46C9">
      <w:pPr>
        <w:pStyle w:val="ListParagraph"/>
        <w:autoSpaceDE w:val="0"/>
        <w:autoSpaceDN w:val="0"/>
        <w:adjustRightInd w:val="0"/>
        <w:spacing w:after="0" w:line="240" w:lineRule="auto"/>
        <w:rPr>
          <w:rFonts w:ascii="Times New Roman" w:hAnsi="Times New Roman" w:cs="Times New Roman"/>
          <w:sz w:val="24"/>
          <w:szCs w:val="24"/>
        </w:rPr>
      </w:pPr>
      <w:r w:rsidRPr="008A46C9">
        <w:rPr>
          <w:rFonts w:ascii="ITCGaramondStd-Bk" w:hAnsi="ITCGaramondStd-Bk" w:cs="ITCGaramondStd-Bk"/>
          <w:color w:val="FF0000"/>
          <w:sz w:val="20"/>
          <w:szCs w:val="20"/>
        </w:rPr>
        <w:t>It is also important to control the risk of blood clots. Gordon could benefit from daily low-dose aspirin (81 mg) or a prescription anticoagulant</w:t>
      </w:r>
      <w:r w:rsidRPr="008A46C9">
        <w:rPr>
          <w:rFonts w:ascii="ITCGaramondStd-Bk" w:hAnsi="ITCGaramondStd-Bk" w:cs="ITCGaramondStd-Bk"/>
          <w:sz w:val="20"/>
          <w:szCs w:val="20"/>
        </w:rPr>
        <w:t>.</w:t>
      </w:r>
    </w:p>
    <w:p w:rsidR="008A46C9" w:rsidRPr="008A46C9" w:rsidRDefault="008A46C9" w:rsidP="008A46C9">
      <w:pPr>
        <w:spacing w:line="240" w:lineRule="auto"/>
        <w:rPr>
          <w:rFonts w:ascii="Times New Roman" w:hAnsi="Times New Roman" w:cs="Times New Roman"/>
          <w:sz w:val="24"/>
          <w:szCs w:val="24"/>
        </w:rPr>
      </w:pPr>
    </w:p>
    <w:p w:rsidR="00C24273" w:rsidRPr="008A46C9" w:rsidRDefault="00C24273" w:rsidP="00C24273">
      <w:pPr>
        <w:pStyle w:val="ListParagraph"/>
        <w:numPr>
          <w:ilvl w:val="0"/>
          <w:numId w:val="1"/>
        </w:numPr>
        <w:spacing w:line="240" w:lineRule="auto"/>
        <w:rPr>
          <w:rFonts w:ascii="Times New Roman" w:hAnsi="Times New Roman" w:cs="Times New Roman"/>
          <w:sz w:val="24"/>
          <w:szCs w:val="24"/>
        </w:rPr>
      </w:pPr>
      <w:r w:rsidRPr="00C24273">
        <w:rPr>
          <w:rFonts w:ascii="Times New Roman" w:hAnsi="Times New Roman" w:cs="Times New Roman"/>
          <w:sz w:val="24"/>
          <w:szCs w:val="24"/>
          <w:shd w:val="clear" w:color="auto" w:fill="FFFFFF"/>
        </w:rPr>
        <w:t xml:space="preserve">According to Mayo Clinic, “If peripheral artery disease progresses, pain may even occur when you're at rest or when you're lying down (ischemic rest pain). It may be intense enough to disrupt sleep. Hanging your legs over the edge of your bed or walking around your room may temporarily relieve the pain” (Mayo Clinic </w:t>
      </w:r>
      <w:commentRangeStart w:id="6"/>
      <w:r w:rsidRPr="00C24273">
        <w:rPr>
          <w:rFonts w:ascii="Times New Roman" w:hAnsi="Times New Roman" w:cs="Times New Roman"/>
          <w:sz w:val="24"/>
          <w:szCs w:val="24"/>
          <w:shd w:val="clear" w:color="auto" w:fill="FFFFFF"/>
        </w:rPr>
        <w:t>Staff</w:t>
      </w:r>
      <w:commentRangeEnd w:id="6"/>
      <w:r w:rsidR="008A46C9">
        <w:rPr>
          <w:rStyle w:val="CommentReference"/>
        </w:rPr>
        <w:commentReference w:id="6"/>
      </w:r>
      <w:r w:rsidRPr="00C24273">
        <w:rPr>
          <w:rFonts w:ascii="Times New Roman" w:hAnsi="Times New Roman" w:cs="Times New Roman"/>
          <w:sz w:val="24"/>
          <w:szCs w:val="24"/>
          <w:shd w:val="clear" w:color="auto" w:fill="FFFFFF"/>
        </w:rPr>
        <w:t xml:space="preserve">). If Gordon’s pain starts to occur when he is resting, not just walking, then his disease is progressing and intensifying. </w:t>
      </w:r>
    </w:p>
    <w:p w:rsidR="008A46C9" w:rsidRPr="008A46C9" w:rsidRDefault="008A46C9" w:rsidP="008A46C9">
      <w:pPr>
        <w:autoSpaceDE w:val="0"/>
        <w:autoSpaceDN w:val="0"/>
        <w:adjustRightInd w:val="0"/>
        <w:spacing w:after="0" w:line="240" w:lineRule="auto"/>
        <w:rPr>
          <w:rFonts w:ascii="Times New Roman" w:hAnsi="Times New Roman" w:cs="Times New Roman"/>
          <w:color w:val="FF0000"/>
          <w:sz w:val="24"/>
          <w:szCs w:val="24"/>
        </w:rPr>
      </w:pPr>
      <w:r w:rsidRPr="008A46C9">
        <w:rPr>
          <w:rFonts w:ascii="ITCGaramondStd-Bk" w:hAnsi="ITCGaramondStd-Bk" w:cs="ITCGaramondStd-Bk"/>
          <w:color w:val="FF0000"/>
          <w:sz w:val="20"/>
          <w:szCs w:val="20"/>
        </w:rPr>
        <w:t>Gordon should be vigilant about foot care. Any wounds or infections should receive immediate care as he is at risk for severe infections, such as gangrene</w:t>
      </w:r>
    </w:p>
    <w:p w:rsidR="004400FD" w:rsidRPr="004400FD" w:rsidRDefault="004400FD" w:rsidP="004400FD">
      <w:pPr>
        <w:pStyle w:val="ListParagraph"/>
        <w:spacing w:line="240" w:lineRule="auto"/>
        <w:rPr>
          <w:rFonts w:ascii="Times New Roman" w:hAnsi="Times New Roman" w:cs="Times New Roman"/>
          <w:sz w:val="24"/>
          <w:szCs w:val="24"/>
        </w:rPr>
      </w:pPr>
    </w:p>
    <w:p w:rsidR="004400FD" w:rsidRPr="004400FD" w:rsidRDefault="004400FD" w:rsidP="004400FD">
      <w:pPr>
        <w:pStyle w:val="ListParagraph"/>
        <w:spacing w:line="240" w:lineRule="auto"/>
        <w:rPr>
          <w:rFonts w:ascii="Times New Roman" w:hAnsi="Times New Roman" w:cs="Times New Roman"/>
          <w:sz w:val="24"/>
          <w:szCs w:val="24"/>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C24273" w:rsidRDefault="00C24273" w:rsidP="00C24273">
      <w:pPr>
        <w:pStyle w:val="ListParagraph"/>
        <w:spacing w:line="240" w:lineRule="auto"/>
        <w:jc w:val="center"/>
        <w:rPr>
          <w:rFonts w:ascii="Times New Roman" w:hAnsi="Times New Roman" w:cs="Times New Roman"/>
          <w:color w:val="000000"/>
          <w:sz w:val="24"/>
          <w:szCs w:val="24"/>
          <w:shd w:val="clear" w:color="auto" w:fill="EFEFEF"/>
        </w:rPr>
      </w:pPr>
      <w:r>
        <w:rPr>
          <w:rFonts w:ascii="Times New Roman" w:hAnsi="Times New Roman" w:cs="Times New Roman"/>
          <w:color w:val="000000"/>
          <w:sz w:val="24"/>
          <w:szCs w:val="24"/>
          <w:shd w:val="clear" w:color="auto" w:fill="EFEFEF"/>
        </w:rPr>
        <w:t>References</w:t>
      </w:r>
    </w:p>
    <w:p w:rsidR="00C24273" w:rsidRDefault="00C24273" w:rsidP="004400FD">
      <w:pPr>
        <w:pStyle w:val="ListParagraph"/>
        <w:spacing w:line="240" w:lineRule="auto"/>
        <w:rPr>
          <w:rFonts w:ascii="Times New Roman" w:hAnsi="Times New Roman" w:cs="Times New Roman"/>
          <w:color w:val="000000"/>
          <w:sz w:val="24"/>
          <w:szCs w:val="24"/>
          <w:shd w:val="clear" w:color="auto" w:fill="EFEFEF"/>
        </w:rPr>
      </w:pPr>
    </w:p>
    <w:p w:rsidR="004400FD" w:rsidRPr="00C24273" w:rsidRDefault="00C24273" w:rsidP="004400FD">
      <w:pPr>
        <w:pStyle w:val="ListParagraph"/>
        <w:spacing w:line="240" w:lineRule="auto"/>
        <w:rPr>
          <w:rFonts w:ascii="Times New Roman" w:hAnsi="Times New Roman" w:cs="Times New Roman"/>
          <w:sz w:val="24"/>
          <w:szCs w:val="24"/>
        </w:rPr>
      </w:pPr>
      <w:r w:rsidRPr="00C24273">
        <w:rPr>
          <w:rFonts w:ascii="Times New Roman" w:hAnsi="Times New Roman" w:cs="Times New Roman"/>
          <w:color w:val="000000"/>
          <w:sz w:val="24"/>
          <w:szCs w:val="24"/>
          <w:shd w:val="clear" w:color="auto" w:fill="EFEFEF"/>
        </w:rPr>
        <w:t xml:space="preserve">Coke, L. A. (n.d.). </w:t>
      </w:r>
      <w:proofErr w:type="gramStart"/>
      <w:r w:rsidRPr="00C24273">
        <w:rPr>
          <w:rFonts w:ascii="Times New Roman" w:hAnsi="Times New Roman" w:cs="Times New Roman"/>
          <w:color w:val="000000"/>
          <w:sz w:val="24"/>
          <w:szCs w:val="24"/>
          <w:shd w:val="clear" w:color="auto" w:fill="EFEFEF"/>
        </w:rPr>
        <w:t xml:space="preserve">Geriatric Nursing Resources for Care of </w:t>
      </w:r>
      <w:commentRangeStart w:id="7"/>
      <w:r w:rsidRPr="00C24273">
        <w:rPr>
          <w:rFonts w:ascii="Times New Roman" w:hAnsi="Times New Roman" w:cs="Times New Roman"/>
          <w:color w:val="000000"/>
          <w:sz w:val="24"/>
          <w:szCs w:val="24"/>
          <w:shd w:val="clear" w:color="auto" w:fill="EFEFEF"/>
        </w:rPr>
        <w:t xml:space="preserve">Older </w:t>
      </w:r>
      <w:proofErr w:type="spellStart"/>
      <w:r w:rsidRPr="00C24273">
        <w:rPr>
          <w:rFonts w:ascii="Times New Roman" w:hAnsi="Times New Roman" w:cs="Times New Roman"/>
          <w:color w:val="000000"/>
          <w:sz w:val="24"/>
          <w:szCs w:val="24"/>
          <w:shd w:val="clear" w:color="auto" w:fill="EFEFEF"/>
        </w:rPr>
        <w:t>Adults.</w:t>
      </w:r>
      <w:r w:rsidRPr="00C24273">
        <w:rPr>
          <w:rFonts w:ascii="Times New Roman" w:hAnsi="Times New Roman" w:cs="Times New Roman"/>
          <w:i/>
          <w:iCs/>
          <w:color w:val="000000"/>
          <w:sz w:val="24"/>
          <w:szCs w:val="24"/>
          <w:shd w:val="clear" w:color="auto" w:fill="EFEFEF"/>
        </w:rPr>
        <w:t>Geriatric</w:t>
      </w:r>
      <w:proofErr w:type="spellEnd"/>
      <w:r w:rsidRPr="00C24273">
        <w:rPr>
          <w:rFonts w:ascii="Times New Roman" w:hAnsi="Times New Roman" w:cs="Times New Roman"/>
          <w:i/>
          <w:iCs/>
          <w:color w:val="000000"/>
          <w:sz w:val="24"/>
          <w:szCs w:val="24"/>
          <w:shd w:val="clear" w:color="auto" w:fill="EFEFEF"/>
        </w:rPr>
        <w:t xml:space="preserve"> Nursing Resources for Care of Older Adults</w:t>
      </w:r>
      <w:r w:rsidRPr="00C24273">
        <w:rPr>
          <w:rFonts w:ascii="Times New Roman" w:hAnsi="Times New Roman" w:cs="Times New Roman"/>
          <w:color w:val="000000"/>
          <w:sz w:val="24"/>
          <w:szCs w:val="24"/>
          <w:shd w:val="clear" w:color="auto" w:fill="EFEFEF"/>
        </w:rPr>
        <w:t>.</w:t>
      </w:r>
      <w:proofErr w:type="gramEnd"/>
      <w:r w:rsidRPr="00C24273">
        <w:rPr>
          <w:rFonts w:ascii="Times New Roman" w:hAnsi="Times New Roman" w:cs="Times New Roman"/>
          <w:color w:val="000000"/>
          <w:sz w:val="24"/>
          <w:szCs w:val="24"/>
          <w:shd w:val="clear" w:color="auto" w:fill="EFEFEF"/>
        </w:rPr>
        <w:t xml:space="preserve"> Retrieved January 29, 2012, from http://consultgerirn.org/</w:t>
      </w:r>
      <w:commentRangeEnd w:id="7"/>
      <w:r w:rsidR="00A7437F">
        <w:rPr>
          <w:rStyle w:val="CommentReference"/>
        </w:rPr>
        <w:commentReference w:id="7"/>
      </w:r>
    </w:p>
    <w:p w:rsidR="004400FD" w:rsidRPr="00C24273" w:rsidRDefault="004400FD" w:rsidP="004400FD">
      <w:pPr>
        <w:pStyle w:val="ListParagraph"/>
        <w:spacing w:line="240" w:lineRule="auto"/>
        <w:rPr>
          <w:rFonts w:ascii="Times New Roman" w:hAnsi="Times New Roman" w:cs="Times New Roman"/>
          <w:color w:val="000000"/>
          <w:sz w:val="24"/>
          <w:szCs w:val="24"/>
          <w:shd w:val="clear" w:color="auto" w:fill="EFEFEF"/>
        </w:rPr>
      </w:pPr>
    </w:p>
    <w:p w:rsidR="004400FD" w:rsidRPr="008350FE" w:rsidRDefault="004400FD" w:rsidP="004400FD">
      <w:pPr>
        <w:pStyle w:val="ListParagraph"/>
        <w:spacing w:line="240" w:lineRule="auto"/>
        <w:rPr>
          <w:rFonts w:ascii="Times New Roman" w:hAnsi="Times New Roman" w:cs="Times New Roman"/>
          <w:color w:val="000000"/>
          <w:sz w:val="24"/>
          <w:szCs w:val="24"/>
          <w:shd w:val="clear" w:color="auto" w:fill="EFEFEF"/>
        </w:rPr>
      </w:pPr>
      <w:r w:rsidRPr="00C24273">
        <w:rPr>
          <w:rFonts w:ascii="Times New Roman" w:hAnsi="Times New Roman" w:cs="Times New Roman"/>
          <w:color w:val="000000"/>
          <w:sz w:val="24"/>
          <w:szCs w:val="24"/>
          <w:shd w:val="clear" w:color="auto" w:fill="EFEFEF"/>
        </w:rPr>
        <w:t xml:space="preserve">Cunha, J. P. (n.d.). What is </w:t>
      </w:r>
      <w:proofErr w:type="spellStart"/>
      <w:r w:rsidRPr="00C24273">
        <w:rPr>
          <w:rFonts w:ascii="Times New Roman" w:hAnsi="Times New Roman" w:cs="Times New Roman"/>
          <w:color w:val="000000"/>
          <w:sz w:val="24"/>
          <w:szCs w:val="24"/>
          <w:shd w:val="clear" w:color="auto" w:fill="EFEFEF"/>
        </w:rPr>
        <w:t>Claudication</w:t>
      </w:r>
      <w:proofErr w:type="spellEnd"/>
      <w:proofErr w:type="gramStart"/>
      <w:r w:rsidRPr="00C24273">
        <w:rPr>
          <w:rFonts w:ascii="Times New Roman" w:hAnsi="Times New Roman" w:cs="Times New Roman"/>
          <w:color w:val="000000"/>
          <w:sz w:val="24"/>
          <w:szCs w:val="24"/>
          <w:shd w:val="clear" w:color="auto" w:fill="EFEFEF"/>
        </w:rPr>
        <w:t>?.</w:t>
      </w:r>
      <w:proofErr w:type="gramEnd"/>
      <w:r w:rsidRPr="00C24273">
        <w:rPr>
          <w:rStyle w:val="apple-converted-space"/>
          <w:rFonts w:ascii="Times New Roman" w:hAnsi="Times New Roman" w:cs="Times New Roman"/>
          <w:color w:val="000000"/>
          <w:sz w:val="24"/>
          <w:szCs w:val="24"/>
          <w:shd w:val="clear" w:color="auto" w:fill="EFEFEF"/>
        </w:rPr>
        <w:t> </w:t>
      </w:r>
      <w:proofErr w:type="spellStart"/>
      <w:proofErr w:type="gramStart"/>
      <w:r w:rsidRPr="00C24273">
        <w:rPr>
          <w:rFonts w:ascii="Times New Roman" w:hAnsi="Times New Roman" w:cs="Times New Roman"/>
          <w:i/>
          <w:iCs/>
          <w:color w:val="000000"/>
          <w:sz w:val="24"/>
          <w:szCs w:val="24"/>
          <w:shd w:val="clear" w:color="auto" w:fill="EFEFEF"/>
        </w:rPr>
        <w:t>Claudication</w:t>
      </w:r>
      <w:proofErr w:type="spellEnd"/>
      <w:r w:rsidRPr="008350FE">
        <w:rPr>
          <w:rFonts w:ascii="Times New Roman" w:hAnsi="Times New Roman" w:cs="Times New Roman"/>
          <w:color w:val="000000"/>
          <w:sz w:val="24"/>
          <w:szCs w:val="24"/>
          <w:shd w:val="clear" w:color="auto" w:fill="EFEFEF"/>
        </w:rPr>
        <w:t>.</w:t>
      </w:r>
      <w:proofErr w:type="gramEnd"/>
      <w:r w:rsidRPr="008350FE">
        <w:rPr>
          <w:rFonts w:ascii="Times New Roman" w:hAnsi="Times New Roman" w:cs="Times New Roman"/>
          <w:color w:val="000000"/>
          <w:sz w:val="24"/>
          <w:szCs w:val="24"/>
          <w:shd w:val="clear" w:color="auto" w:fill="EFEFEF"/>
        </w:rPr>
        <w:t xml:space="preserve"> Retrieved </w:t>
      </w:r>
      <w:commentRangeStart w:id="8"/>
      <w:r w:rsidRPr="008350FE">
        <w:rPr>
          <w:rFonts w:ascii="Times New Roman" w:hAnsi="Times New Roman" w:cs="Times New Roman"/>
          <w:color w:val="000000"/>
          <w:sz w:val="24"/>
          <w:szCs w:val="24"/>
          <w:shd w:val="clear" w:color="auto" w:fill="EFEFEF"/>
        </w:rPr>
        <w:t>January 29, 2012</w:t>
      </w:r>
      <w:commentRangeEnd w:id="8"/>
      <w:r w:rsidR="00A7437F">
        <w:rPr>
          <w:rStyle w:val="CommentReference"/>
        </w:rPr>
        <w:commentReference w:id="8"/>
      </w:r>
      <w:r w:rsidRPr="008350FE">
        <w:rPr>
          <w:rFonts w:ascii="Times New Roman" w:hAnsi="Times New Roman" w:cs="Times New Roman"/>
          <w:color w:val="000000"/>
          <w:sz w:val="24"/>
          <w:szCs w:val="24"/>
          <w:shd w:val="clear" w:color="auto" w:fill="EFEFEF"/>
        </w:rPr>
        <w:t xml:space="preserve">, from </w:t>
      </w:r>
      <w:hyperlink r:id="rId8" w:anchor="1whatis" w:history="1">
        <w:r w:rsidR="00680E35" w:rsidRPr="008350FE">
          <w:rPr>
            <w:rStyle w:val="Hyperlink"/>
            <w:rFonts w:ascii="Times New Roman" w:hAnsi="Times New Roman" w:cs="Times New Roman"/>
            <w:sz w:val="24"/>
            <w:szCs w:val="24"/>
            <w:shd w:val="clear" w:color="auto" w:fill="EFEFEF"/>
          </w:rPr>
          <w:t>www.medicinenet.com/claudication/article.htm#1whatis</w:t>
        </w:r>
      </w:hyperlink>
    </w:p>
    <w:p w:rsidR="00680E35" w:rsidRPr="008350FE" w:rsidRDefault="00680E35" w:rsidP="004400FD">
      <w:pPr>
        <w:pStyle w:val="ListParagraph"/>
        <w:spacing w:line="240" w:lineRule="auto"/>
        <w:rPr>
          <w:rFonts w:ascii="Times New Roman" w:hAnsi="Times New Roman" w:cs="Times New Roman"/>
          <w:color w:val="000000"/>
          <w:sz w:val="24"/>
          <w:szCs w:val="24"/>
          <w:shd w:val="clear" w:color="auto" w:fill="EFEFEF"/>
        </w:rPr>
      </w:pPr>
    </w:p>
    <w:p w:rsidR="008350FE" w:rsidRPr="008350FE" w:rsidRDefault="008350FE" w:rsidP="004400FD">
      <w:pPr>
        <w:pStyle w:val="ListParagraph"/>
        <w:spacing w:line="240" w:lineRule="auto"/>
        <w:rPr>
          <w:rFonts w:ascii="Times New Roman" w:hAnsi="Times New Roman" w:cs="Times New Roman"/>
          <w:color w:val="000000"/>
          <w:sz w:val="24"/>
          <w:szCs w:val="24"/>
          <w:shd w:val="clear" w:color="auto" w:fill="EFEFEF"/>
        </w:rPr>
      </w:pPr>
      <w:r w:rsidRPr="008350FE">
        <w:rPr>
          <w:rFonts w:ascii="Times New Roman" w:hAnsi="Times New Roman" w:cs="Times New Roman"/>
          <w:color w:val="000000"/>
          <w:sz w:val="24"/>
          <w:szCs w:val="24"/>
          <w:shd w:val="clear" w:color="auto" w:fill="EFEFEF"/>
        </w:rPr>
        <w:t>Jarvis, C. (2008).</w:t>
      </w:r>
      <w:r w:rsidRPr="008350FE">
        <w:rPr>
          <w:rStyle w:val="apple-converted-space"/>
          <w:rFonts w:ascii="Times New Roman" w:hAnsi="Times New Roman" w:cs="Times New Roman"/>
          <w:color w:val="000000"/>
          <w:sz w:val="24"/>
          <w:szCs w:val="24"/>
          <w:shd w:val="clear" w:color="auto" w:fill="EFEFEF"/>
        </w:rPr>
        <w:t> </w:t>
      </w:r>
      <w:r w:rsidRPr="008350FE">
        <w:rPr>
          <w:rFonts w:ascii="Times New Roman" w:hAnsi="Times New Roman" w:cs="Times New Roman"/>
          <w:i/>
          <w:iCs/>
          <w:color w:val="000000"/>
          <w:sz w:val="24"/>
          <w:szCs w:val="24"/>
          <w:shd w:val="clear" w:color="auto" w:fill="EFEFEF"/>
        </w:rPr>
        <w:t>Physical examination &amp; health assessment</w:t>
      </w:r>
      <w:r w:rsidRPr="008350FE">
        <w:rPr>
          <w:rStyle w:val="apple-converted-space"/>
          <w:rFonts w:ascii="Times New Roman" w:hAnsi="Times New Roman" w:cs="Times New Roman"/>
          <w:color w:val="000000"/>
          <w:sz w:val="24"/>
          <w:szCs w:val="24"/>
          <w:shd w:val="clear" w:color="auto" w:fill="EFEFEF"/>
        </w:rPr>
        <w:t> </w:t>
      </w:r>
      <w:r w:rsidRPr="008350FE">
        <w:rPr>
          <w:rFonts w:ascii="Times New Roman" w:hAnsi="Times New Roman" w:cs="Times New Roman"/>
          <w:color w:val="000000"/>
          <w:sz w:val="24"/>
          <w:szCs w:val="24"/>
          <w:shd w:val="clear" w:color="auto" w:fill="EFEFEF"/>
        </w:rPr>
        <w:t xml:space="preserve">(5th </w:t>
      </w:r>
      <w:proofErr w:type="gramStart"/>
      <w:r w:rsidRPr="008350FE">
        <w:rPr>
          <w:rFonts w:ascii="Times New Roman" w:hAnsi="Times New Roman" w:cs="Times New Roman"/>
          <w:color w:val="000000"/>
          <w:sz w:val="24"/>
          <w:szCs w:val="24"/>
          <w:shd w:val="clear" w:color="auto" w:fill="EFEFEF"/>
        </w:rPr>
        <w:t>ed</w:t>
      </w:r>
      <w:proofErr w:type="gramEnd"/>
      <w:r w:rsidRPr="008350FE">
        <w:rPr>
          <w:rFonts w:ascii="Times New Roman" w:hAnsi="Times New Roman" w:cs="Times New Roman"/>
          <w:color w:val="000000"/>
          <w:sz w:val="24"/>
          <w:szCs w:val="24"/>
          <w:shd w:val="clear" w:color="auto" w:fill="EFEFEF"/>
        </w:rPr>
        <w:t>.). St. Louis, Mo.: Saunders/Elsevier.</w:t>
      </w:r>
    </w:p>
    <w:p w:rsidR="008350FE" w:rsidRPr="008350FE" w:rsidRDefault="008350FE" w:rsidP="004400FD">
      <w:pPr>
        <w:pStyle w:val="ListParagraph"/>
        <w:spacing w:line="240" w:lineRule="auto"/>
        <w:rPr>
          <w:rFonts w:ascii="Times New Roman" w:hAnsi="Times New Roman" w:cs="Times New Roman"/>
          <w:color w:val="000000"/>
          <w:sz w:val="24"/>
          <w:szCs w:val="24"/>
          <w:shd w:val="clear" w:color="auto" w:fill="EFEFEF"/>
        </w:rPr>
      </w:pPr>
    </w:p>
    <w:p w:rsidR="00680E35" w:rsidRPr="008350FE" w:rsidRDefault="00680E35" w:rsidP="004400FD">
      <w:pPr>
        <w:pStyle w:val="ListParagraph"/>
        <w:spacing w:line="240" w:lineRule="auto"/>
        <w:rPr>
          <w:rFonts w:ascii="Times New Roman" w:hAnsi="Times New Roman" w:cs="Times New Roman"/>
          <w:color w:val="000000"/>
          <w:sz w:val="24"/>
          <w:szCs w:val="24"/>
          <w:shd w:val="clear" w:color="auto" w:fill="EFEFEF"/>
        </w:rPr>
      </w:pPr>
      <w:proofErr w:type="gramStart"/>
      <w:r w:rsidRPr="008350FE">
        <w:rPr>
          <w:rFonts w:ascii="Times New Roman" w:hAnsi="Times New Roman" w:cs="Times New Roman"/>
          <w:color w:val="000000"/>
          <w:sz w:val="24"/>
          <w:szCs w:val="24"/>
          <w:shd w:val="clear" w:color="auto" w:fill="EFEFEF"/>
        </w:rPr>
        <w:t>Mayo Clinic Staff.</w:t>
      </w:r>
      <w:proofErr w:type="gramEnd"/>
      <w:r w:rsidRPr="008350FE">
        <w:rPr>
          <w:rFonts w:ascii="Times New Roman" w:hAnsi="Times New Roman" w:cs="Times New Roman"/>
          <w:color w:val="000000"/>
          <w:sz w:val="24"/>
          <w:szCs w:val="24"/>
          <w:shd w:val="clear" w:color="auto" w:fill="EFEFEF"/>
        </w:rPr>
        <w:t xml:space="preserve"> Peripheral artery disease (PAD): Risk factors - MayoClinic.com. (2010, April 21).</w:t>
      </w:r>
      <w:r w:rsidRPr="008350FE">
        <w:rPr>
          <w:rStyle w:val="apple-converted-space"/>
          <w:rFonts w:ascii="Times New Roman" w:hAnsi="Times New Roman" w:cs="Times New Roman"/>
          <w:color w:val="000000"/>
          <w:sz w:val="24"/>
          <w:szCs w:val="24"/>
          <w:shd w:val="clear" w:color="auto" w:fill="EFEFEF"/>
        </w:rPr>
        <w:t> </w:t>
      </w:r>
      <w:proofErr w:type="gramStart"/>
      <w:r w:rsidRPr="008350FE">
        <w:rPr>
          <w:rFonts w:ascii="Times New Roman" w:hAnsi="Times New Roman" w:cs="Times New Roman"/>
          <w:i/>
          <w:iCs/>
          <w:color w:val="000000"/>
          <w:sz w:val="24"/>
          <w:szCs w:val="24"/>
          <w:shd w:val="clear" w:color="auto" w:fill="EFEFEF"/>
        </w:rPr>
        <w:t>Mayo Clinic</w:t>
      </w:r>
      <w:r w:rsidRPr="008350FE">
        <w:rPr>
          <w:rFonts w:ascii="Times New Roman" w:hAnsi="Times New Roman" w:cs="Times New Roman"/>
          <w:color w:val="000000"/>
          <w:sz w:val="24"/>
          <w:szCs w:val="24"/>
          <w:shd w:val="clear" w:color="auto" w:fill="EFEFEF"/>
        </w:rPr>
        <w:t>.</w:t>
      </w:r>
      <w:proofErr w:type="gramEnd"/>
      <w:r w:rsidRPr="008350FE">
        <w:rPr>
          <w:rFonts w:ascii="Times New Roman" w:hAnsi="Times New Roman" w:cs="Times New Roman"/>
          <w:color w:val="000000"/>
          <w:sz w:val="24"/>
          <w:szCs w:val="24"/>
          <w:shd w:val="clear" w:color="auto" w:fill="EFEFEF"/>
        </w:rPr>
        <w:t xml:space="preserve"> Retrieved </w:t>
      </w:r>
      <w:commentRangeStart w:id="9"/>
      <w:r w:rsidRPr="008350FE">
        <w:rPr>
          <w:rFonts w:ascii="Times New Roman" w:hAnsi="Times New Roman" w:cs="Times New Roman"/>
          <w:color w:val="000000"/>
          <w:sz w:val="24"/>
          <w:szCs w:val="24"/>
          <w:shd w:val="clear" w:color="auto" w:fill="EFEFEF"/>
        </w:rPr>
        <w:t>January 29, 2012</w:t>
      </w:r>
      <w:commentRangeEnd w:id="9"/>
      <w:r w:rsidR="00A7437F">
        <w:rPr>
          <w:rStyle w:val="CommentReference"/>
        </w:rPr>
        <w:commentReference w:id="9"/>
      </w:r>
      <w:r w:rsidRPr="008350FE">
        <w:rPr>
          <w:rFonts w:ascii="Times New Roman" w:hAnsi="Times New Roman" w:cs="Times New Roman"/>
          <w:color w:val="000000"/>
          <w:sz w:val="24"/>
          <w:szCs w:val="24"/>
          <w:shd w:val="clear" w:color="auto" w:fill="EFEFEF"/>
        </w:rPr>
        <w:t xml:space="preserve">, from </w:t>
      </w:r>
      <w:hyperlink r:id="rId9" w:history="1">
        <w:r w:rsidR="008350FE" w:rsidRPr="008350FE">
          <w:rPr>
            <w:rStyle w:val="Hyperlink"/>
            <w:rFonts w:ascii="Times New Roman" w:hAnsi="Times New Roman" w:cs="Times New Roman"/>
            <w:sz w:val="24"/>
            <w:szCs w:val="24"/>
            <w:shd w:val="clear" w:color="auto" w:fill="EFEFEF"/>
          </w:rPr>
          <w:t>http://www.mayoclinic.com/health/peripheral-arterial-disease/DS00537/DSECTION=risk-factors</w:t>
        </w:r>
      </w:hyperlink>
    </w:p>
    <w:p w:rsidR="008350FE" w:rsidRPr="008350FE" w:rsidRDefault="008350FE" w:rsidP="004400FD">
      <w:pPr>
        <w:pStyle w:val="ListParagraph"/>
        <w:spacing w:line="240" w:lineRule="auto"/>
        <w:rPr>
          <w:rFonts w:ascii="Times New Roman" w:hAnsi="Times New Roman" w:cs="Times New Roman"/>
          <w:color w:val="000000"/>
          <w:sz w:val="24"/>
          <w:szCs w:val="24"/>
          <w:shd w:val="clear" w:color="auto" w:fill="EFEFEF"/>
        </w:rPr>
      </w:pPr>
    </w:p>
    <w:p w:rsidR="008350FE" w:rsidRPr="008350FE" w:rsidRDefault="008350FE" w:rsidP="008350FE">
      <w:pPr>
        <w:pStyle w:val="ListParagraph"/>
        <w:spacing w:line="240" w:lineRule="auto"/>
        <w:rPr>
          <w:rFonts w:ascii="Times New Roman" w:hAnsi="Times New Roman" w:cs="Times New Roman"/>
          <w:color w:val="000000"/>
          <w:sz w:val="24"/>
          <w:szCs w:val="24"/>
          <w:shd w:val="clear" w:color="auto" w:fill="EFEFEF"/>
        </w:rPr>
      </w:pPr>
      <w:r w:rsidRPr="008350FE">
        <w:rPr>
          <w:rFonts w:ascii="Times New Roman" w:hAnsi="Times New Roman" w:cs="Times New Roman"/>
          <w:color w:val="000000"/>
          <w:sz w:val="24"/>
          <w:szCs w:val="24"/>
          <w:shd w:val="clear" w:color="auto" w:fill="EFEFEF"/>
        </w:rPr>
        <w:t>Roth, L. (2012).</w:t>
      </w:r>
      <w:r w:rsidRPr="008350FE">
        <w:rPr>
          <w:rStyle w:val="apple-converted-space"/>
          <w:rFonts w:ascii="Times New Roman" w:hAnsi="Times New Roman" w:cs="Times New Roman"/>
          <w:color w:val="000000"/>
          <w:sz w:val="24"/>
          <w:szCs w:val="24"/>
          <w:shd w:val="clear" w:color="auto" w:fill="EFEFEF"/>
        </w:rPr>
        <w:t> </w:t>
      </w:r>
      <w:r w:rsidRPr="008350FE">
        <w:rPr>
          <w:rFonts w:ascii="Times New Roman" w:hAnsi="Times New Roman" w:cs="Times New Roman"/>
          <w:i/>
          <w:iCs/>
          <w:color w:val="000000"/>
          <w:sz w:val="24"/>
          <w:szCs w:val="24"/>
          <w:shd w:val="clear" w:color="auto" w:fill="EFEFEF"/>
        </w:rPr>
        <w:t>Mosby's 2012 nursing drug reference</w:t>
      </w:r>
      <w:r w:rsidRPr="008350FE">
        <w:rPr>
          <w:rStyle w:val="apple-converted-space"/>
          <w:rFonts w:ascii="Times New Roman" w:hAnsi="Times New Roman" w:cs="Times New Roman"/>
          <w:color w:val="000000"/>
          <w:sz w:val="24"/>
          <w:szCs w:val="24"/>
          <w:shd w:val="clear" w:color="auto" w:fill="EFEFEF"/>
        </w:rPr>
        <w:t> </w:t>
      </w:r>
      <w:r w:rsidRPr="008350FE">
        <w:rPr>
          <w:rFonts w:ascii="Times New Roman" w:hAnsi="Times New Roman" w:cs="Times New Roman"/>
          <w:color w:val="000000"/>
          <w:sz w:val="24"/>
          <w:szCs w:val="24"/>
          <w:shd w:val="clear" w:color="auto" w:fill="EFEFEF"/>
        </w:rPr>
        <w:t xml:space="preserve">(25th </w:t>
      </w:r>
      <w:proofErr w:type="gramStart"/>
      <w:r w:rsidRPr="008350FE">
        <w:rPr>
          <w:rFonts w:ascii="Times New Roman" w:hAnsi="Times New Roman" w:cs="Times New Roman"/>
          <w:color w:val="000000"/>
          <w:sz w:val="24"/>
          <w:szCs w:val="24"/>
          <w:shd w:val="clear" w:color="auto" w:fill="EFEFEF"/>
        </w:rPr>
        <w:t>ed</w:t>
      </w:r>
      <w:proofErr w:type="gramEnd"/>
      <w:r w:rsidRPr="008350FE">
        <w:rPr>
          <w:rFonts w:ascii="Times New Roman" w:hAnsi="Times New Roman" w:cs="Times New Roman"/>
          <w:color w:val="000000"/>
          <w:sz w:val="24"/>
          <w:szCs w:val="24"/>
          <w:shd w:val="clear" w:color="auto" w:fill="EFEFEF"/>
        </w:rPr>
        <w:t>.). St. Louis, Mo.: Elsevier/Mosby.</w:t>
      </w:r>
    </w:p>
    <w:p w:rsidR="008350FE" w:rsidRPr="00680E35" w:rsidRDefault="008350FE" w:rsidP="004400FD">
      <w:pPr>
        <w:pStyle w:val="ListParagraph"/>
        <w:spacing w:line="240" w:lineRule="auto"/>
        <w:rPr>
          <w:rFonts w:ascii="Times New Roman" w:hAnsi="Times New Roman" w:cs="Times New Roman"/>
          <w:sz w:val="24"/>
          <w:szCs w:val="24"/>
        </w:rPr>
      </w:pPr>
    </w:p>
    <w:p w:rsidR="00144567" w:rsidRDefault="00144567"/>
    <w:sectPr w:rsidR="00144567" w:rsidSect="00144567">
      <w:head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1T21:35:00Z" w:initials="M">
    <w:p w:rsidR="008A46C9" w:rsidRDefault="008A46C9">
      <w:pPr>
        <w:pStyle w:val="CommentText"/>
      </w:pPr>
      <w:r>
        <w:rPr>
          <w:rStyle w:val="CommentReference"/>
        </w:rPr>
        <w:annotationRef/>
      </w:r>
      <w:r>
        <w:t>Katie on this page you need Running head: CASE STUDY 11.4</w:t>
      </w:r>
    </w:p>
  </w:comment>
  <w:comment w:id="1" w:author="Mary" w:date="2012-02-01T21:36:00Z" w:initials="M">
    <w:p w:rsidR="008A46C9" w:rsidRDefault="008A46C9">
      <w:pPr>
        <w:pStyle w:val="CommentText"/>
      </w:pPr>
      <w:r>
        <w:rPr>
          <w:rStyle w:val="CommentReference"/>
        </w:rPr>
        <w:annotationRef/>
      </w:r>
      <w:r>
        <w:t>Your header on this page should be in all capitals and you need a title and double space</w:t>
      </w:r>
    </w:p>
  </w:comment>
  <w:comment w:id="2" w:author="Mary" w:date="2012-02-01T21:36:00Z" w:initials="M">
    <w:p w:rsidR="008A46C9" w:rsidRDefault="008A46C9">
      <w:pPr>
        <w:pStyle w:val="CommentText"/>
      </w:pPr>
      <w:r>
        <w:rPr>
          <w:rStyle w:val="CommentReference"/>
        </w:rPr>
        <w:annotationRef/>
      </w:r>
      <w:r>
        <w:t>Need comma</w:t>
      </w:r>
    </w:p>
  </w:comment>
  <w:comment w:id="3" w:author="Mary" w:date="2012-02-01T21:38:00Z" w:initials="M">
    <w:p w:rsidR="008A46C9" w:rsidRDefault="008A46C9">
      <w:pPr>
        <w:pStyle w:val="CommentText"/>
      </w:pPr>
      <w:r>
        <w:rPr>
          <w:rStyle w:val="CommentReference"/>
        </w:rPr>
        <w:annotationRef/>
      </w:r>
      <w:r>
        <w:t>I only see 1 quote mark?</w:t>
      </w:r>
    </w:p>
  </w:comment>
  <w:comment w:id="4" w:author="Mary" w:date="2012-02-01T21:38:00Z" w:initials="M">
    <w:p w:rsidR="008A46C9" w:rsidRDefault="008A46C9">
      <w:pPr>
        <w:pStyle w:val="CommentText"/>
      </w:pPr>
      <w:r>
        <w:rPr>
          <w:rStyle w:val="CommentReference"/>
        </w:rPr>
        <w:annotationRef/>
      </w:r>
      <w:r>
        <w:t>Author, date and in this case n.d.</w:t>
      </w:r>
    </w:p>
  </w:comment>
  <w:comment w:id="5" w:author="Mary" w:date="2012-02-01T21:39:00Z" w:initials="M">
    <w:p w:rsidR="008A46C9" w:rsidRDefault="008A46C9">
      <w:pPr>
        <w:pStyle w:val="CommentText"/>
      </w:pPr>
      <w:r>
        <w:rPr>
          <w:rStyle w:val="CommentReference"/>
        </w:rPr>
        <w:annotationRef/>
      </w:r>
      <w:proofErr w:type="gramStart"/>
      <w:r>
        <w:t>date</w:t>
      </w:r>
      <w:proofErr w:type="gramEnd"/>
    </w:p>
  </w:comment>
  <w:comment w:id="6" w:author="Mary" w:date="2012-02-01T21:43:00Z" w:initials="M">
    <w:p w:rsidR="008A46C9" w:rsidRDefault="008A46C9">
      <w:pPr>
        <w:pStyle w:val="CommentText"/>
      </w:pPr>
      <w:r>
        <w:rPr>
          <w:rStyle w:val="CommentReference"/>
        </w:rPr>
        <w:annotationRef/>
      </w:r>
      <w:proofErr w:type="gramStart"/>
      <w:r>
        <w:t>date</w:t>
      </w:r>
      <w:proofErr w:type="gramEnd"/>
      <w:r>
        <w:t>?</w:t>
      </w:r>
    </w:p>
  </w:comment>
  <w:comment w:id="7" w:author="Mary" w:date="2012-02-01T21:47:00Z" w:initials="M">
    <w:p w:rsidR="00A7437F" w:rsidRDefault="00A7437F">
      <w:pPr>
        <w:pStyle w:val="CommentText"/>
      </w:pPr>
      <w:r>
        <w:rPr>
          <w:rStyle w:val="CommentReference"/>
        </w:rPr>
        <w:annotationRef/>
      </w:r>
      <w:r>
        <w:t xml:space="preserve">If you copy and paste at least get one that is APA and this is not. Get out your APA book and look at it. You no longer use the retrieved date and the title of the article would have been fine with the </w:t>
      </w:r>
      <w:proofErr w:type="spellStart"/>
      <w:r>
        <w:t>addy</w:t>
      </w:r>
      <w:proofErr w:type="spellEnd"/>
    </w:p>
  </w:comment>
  <w:comment w:id="8" w:author="Mary" w:date="2012-02-01T21:47:00Z" w:initials="M">
    <w:p w:rsidR="00A7437F" w:rsidRDefault="00A7437F">
      <w:pPr>
        <w:pStyle w:val="CommentText"/>
      </w:pPr>
      <w:r>
        <w:rPr>
          <w:rStyle w:val="CommentReference"/>
        </w:rPr>
        <w:annotationRef/>
      </w:r>
      <w:proofErr w:type="gramStart"/>
      <w:r>
        <w:t>delete</w:t>
      </w:r>
      <w:proofErr w:type="gramEnd"/>
    </w:p>
  </w:comment>
  <w:comment w:id="9" w:author="Mary" w:date="2012-02-01T21:47:00Z" w:initials="M">
    <w:p w:rsidR="00A7437F" w:rsidRDefault="00A7437F">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69F" w:rsidRDefault="002E269F" w:rsidP="008C497A">
      <w:pPr>
        <w:spacing w:after="0" w:line="240" w:lineRule="auto"/>
      </w:pPr>
      <w:r>
        <w:separator/>
      </w:r>
    </w:p>
  </w:endnote>
  <w:endnote w:type="continuationSeparator" w:id="0">
    <w:p w:rsidR="002E269F" w:rsidRDefault="002E269F" w:rsidP="008C4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69F" w:rsidRDefault="002E269F" w:rsidP="008C497A">
      <w:pPr>
        <w:spacing w:after="0" w:line="240" w:lineRule="auto"/>
      </w:pPr>
      <w:r>
        <w:separator/>
      </w:r>
    </w:p>
  </w:footnote>
  <w:footnote w:type="continuationSeparator" w:id="0">
    <w:p w:rsidR="002E269F" w:rsidRDefault="002E269F" w:rsidP="008C4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191126"/>
      <w:docPartObj>
        <w:docPartGallery w:val="Page Numbers (Top of Page)"/>
        <w:docPartUnique/>
      </w:docPartObj>
    </w:sdtPr>
    <w:sdtContent>
      <w:p w:rsidR="008C497A" w:rsidRDefault="00C42749" w:rsidP="008C497A">
        <w:pPr>
          <w:pStyle w:val="Header"/>
          <w:jc w:val="right"/>
        </w:pPr>
        <w:fldSimple w:instr=" PAGE   \* MERGEFORMAT ">
          <w:r w:rsidR="00A7437F">
            <w:rPr>
              <w:noProof/>
            </w:rPr>
            <w:t>1</w:t>
          </w:r>
        </w:fldSimple>
      </w:p>
      <w:p w:rsidR="008C497A" w:rsidRDefault="008C497A" w:rsidP="008C497A">
        <w:pPr>
          <w:pStyle w:val="Header"/>
        </w:pPr>
        <w:r>
          <w:t>Case Study 11.4</w:t>
        </w:r>
      </w:p>
    </w:sdtContent>
  </w:sdt>
  <w:p w:rsidR="008C497A" w:rsidRDefault="008C49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70FF9"/>
    <w:multiLevelType w:val="hybridMultilevel"/>
    <w:tmpl w:val="AAC4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8A0E43"/>
    <w:multiLevelType w:val="hybridMultilevel"/>
    <w:tmpl w:val="AAC4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footnotePr>
    <w:footnote w:id="-1"/>
    <w:footnote w:id="0"/>
  </w:footnotePr>
  <w:endnotePr>
    <w:endnote w:id="-1"/>
    <w:endnote w:id="0"/>
  </w:endnotePr>
  <w:compat/>
  <w:rsids>
    <w:rsidRoot w:val="00AC7C3B"/>
    <w:rsid w:val="00144567"/>
    <w:rsid w:val="002E269F"/>
    <w:rsid w:val="004400FD"/>
    <w:rsid w:val="00680E35"/>
    <w:rsid w:val="008350FE"/>
    <w:rsid w:val="008A46C9"/>
    <w:rsid w:val="008C497A"/>
    <w:rsid w:val="009D0CF6"/>
    <w:rsid w:val="00A7437F"/>
    <w:rsid w:val="00AC7C3B"/>
    <w:rsid w:val="00C24273"/>
    <w:rsid w:val="00C42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C3B"/>
    <w:pPr>
      <w:ind w:left="720"/>
      <w:contextualSpacing/>
    </w:pPr>
  </w:style>
  <w:style w:type="character" w:customStyle="1" w:styleId="apple-converted-space">
    <w:name w:val="apple-converted-space"/>
    <w:basedOn w:val="DefaultParagraphFont"/>
    <w:rsid w:val="004400FD"/>
  </w:style>
  <w:style w:type="character" w:styleId="Hyperlink">
    <w:name w:val="Hyperlink"/>
    <w:basedOn w:val="DefaultParagraphFont"/>
    <w:uiPriority w:val="99"/>
    <w:unhideWhenUsed/>
    <w:rsid w:val="00680E35"/>
    <w:rPr>
      <w:color w:val="0000FF" w:themeColor="hyperlink"/>
      <w:u w:val="single"/>
    </w:rPr>
  </w:style>
  <w:style w:type="paragraph" w:styleId="Header">
    <w:name w:val="header"/>
    <w:basedOn w:val="Normal"/>
    <w:link w:val="HeaderChar"/>
    <w:uiPriority w:val="99"/>
    <w:unhideWhenUsed/>
    <w:rsid w:val="008C4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97A"/>
  </w:style>
  <w:style w:type="paragraph" w:styleId="Footer">
    <w:name w:val="footer"/>
    <w:basedOn w:val="Normal"/>
    <w:link w:val="FooterChar"/>
    <w:uiPriority w:val="99"/>
    <w:semiHidden/>
    <w:unhideWhenUsed/>
    <w:rsid w:val="008C49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497A"/>
  </w:style>
  <w:style w:type="character" w:styleId="CommentReference">
    <w:name w:val="annotation reference"/>
    <w:basedOn w:val="DefaultParagraphFont"/>
    <w:uiPriority w:val="99"/>
    <w:semiHidden/>
    <w:unhideWhenUsed/>
    <w:rsid w:val="008A46C9"/>
    <w:rPr>
      <w:sz w:val="16"/>
      <w:szCs w:val="16"/>
    </w:rPr>
  </w:style>
  <w:style w:type="paragraph" w:styleId="CommentText">
    <w:name w:val="annotation text"/>
    <w:basedOn w:val="Normal"/>
    <w:link w:val="CommentTextChar"/>
    <w:uiPriority w:val="99"/>
    <w:semiHidden/>
    <w:unhideWhenUsed/>
    <w:rsid w:val="008A46C9"/>
    <w:pPr>
      <w:spacing w:line="240" w:lineRule="auto"/>
    </w:pPr>
    <w:rPr>
      <w:sz w:val="20"/>
      <w:szCs w:val="20"/>
    </w:rPr>
  </w:style>
  <w:style w:type="character" w:customStyle="1" w:styleId="CommentTextChar">
    <w:name w:val="Comment Text Char"/>
    <w:basedOn w:val="DefaultParagraphFont"/>
    <w:link w:val="CommentText"/>
    <w:uiPriority w:val="99"/>
    <w:semiHidden/>
    <w:rsid w:val="008A46C9"/>
    <w:rPr>
      <w:sz w:val="20"/>
      <w:szCs w:val="20"/>
    </w:rPr>
  </w:style>
  <w:style w:type="paragraph" w:styleId="CommentSubject">
    <w:name w:val="annotation subject"/>
    <w:basedOn w:val="CommentText"/>
    <w:next w:val="CommentText"/>
    <w:link w:val="CommentSubjectChar"/>
    <w:uiPriority w:val="99"/>
    <w:semiHidden/>
    <w:unhideWhenUsed/>
    <w:rsid w:val="008A46C9"/>
    <w:rPr>
      <w:b/>
      <w:bCs/>
    </w:rPr>
  </w:style>
  <w:style w:type="character" w:customStyle="1" w:styleId="CommentSubjectChar">
    <w:name w:val="Comment Subject Char"/>
    <w:basedOn w:val="CommentTextChar"/>
    <w:link w:val="CommentSubject"/>
    <w:uiPriority w:val="99"/>
    <w:semiHidden/>
    <w:rsid w:val="008A46C9"/>
    <w:rPr>
      <w:b/>
      <w:bCs/>
    </w:rPr>
  </w:style>
  <w:style w:type="paragraph" w:styleId="BalloonText">
    <w:name w:val="Balloon Text"/>
    <w:basedOn w:val="Normal"/>
    <w:link w:val="BalloonTextChar"/>
    <w:uiPriority w:val="99"/>
    <w:semiHidden/>
    <w:unhideWhenUsed/>
    <w:rsid w:val="008A4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90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inenet.com/claudication/article.htm"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yoclinic.com/health/peripheral-arterial-disease/DS00537/DSECTION=risk-fa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Sullivan</dc:creator>
  <cp:lastModifiedBy>Mary</cp:lastModifiedBy>
  <cp:revision>2</cp:revision>
  <dcterms:created xsi:type="dcterms:W3CDTF">2012-02-02T03:49:00Z</dcterms:created>
  <dcterms:modified xsi:type="dcterms:W3CDTF">2012-02-02T03:49:00Z</dcterms:modified>
</cp:coreProperties>
</file>