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E7" w:rsidRPr="00844BAE" w:rsidRDefault="007B26E7" w:rsidP="00844BAE">
      <w:pPr>
        <w:spacing w:line="480" w:lineRule="auto"/>
        <w:ind w:firstLine="720"/>
        <w:jc w:val="center"/>
        <w:rPr>
          <w:rFonts w:ascii="Times New Roman" w:hAnsi="Times New Roman"/>
        </w:rPr>
      </w:pPr>
    </w:p>
    <w:p w:rsidR="007B26E7" w:rsidRDefault="008B6CD2" w:rsidP="00844BAE">
      <w:pPr>
        <w:spacing w:line="480" w:lineRule="auto"/>
        <w:ind w:firstLine="720"/>
        <w:jc w:val="center"/>
        <w:rPr>
          <w:rFonts w:ascii="Times New Roman" w:hAnsi="Times New Roman"/>
          <w:color w:val="FF0000"/>
        </w:rPr>
      </w:pPr>
      <w:proofErr w:type="spellStart"/>
      <w:r>
        <w:rPr>
          <w:rFonts w:ascii="Times New Roman" w:hAnsi="Times New Roman"/>
          <w:color w:val="FF0000"/>
        </w:rPr>
        <w:t>Kourtney</w:t>
      </w:r>
      <w:proofErr w:type="spellEnd"/>
      <w:r>
        <w:rPr>
          <w:rFonts w:ascii="Times New Roman" w:hAnsi="Times New Roman"/>
          <w:color w:val="FF0000"/>
        </w:rPr>
        <w:t xml:space="preserve"> much better but still have a few things in APA. Good information though</w:t>
      </w:r>
    </w:p>
    <w:p w:rsidR="008B6CD2" w:rsidRPr="008B6CD2" w:rsidRDefault="008B6CD2" w:rsidP="00844BAE">
      <w:pPr>
        <w:spacing w:line="480" w:lineRule="auto"/>
        <w:ind w:firstLine="720"/>
        <w:jc w:val="center"/>
        <w:rPr>
          <w:rFonts w:ascii="Times New Roman" w:hAnsi="Times New Roman"/>
          <w:color w:val="FF0000"/>
        </w:rPr>
      </w:pPr>
      <w:r>
        <w:rPr>
          <w:rFonts w:ascii="Times New Roman" w:hAnsi="Times New Roman"/>
          <w:color w:val="FF0000"/>
        </w:rPr>
        <w:t>14.5</w:t>
      </w:r>
      <w:bookmarkStart w:id="0" w:name="_GoBack"/>
      <w:bookmarkEnd w:id="0"/>
    </w:p>
    <w:p w:rsidR="007B26E7" w:rsidRPr="00844BAE" w:rsidRDefault="007B26E7" w:rsidP="00844BAE">
      <w:pPr>
        <w:spacing w:line="480" w:lineRule="auto"/>
        <w:rPr>
          <w:rFonts w:ascii="Times New Roman" w:hAnsi="Times New Roman"/>
        </w:rPr>
      </w:pPr>
    </w:p>
    <w:p w:rsidR="00724F7A" w:rsidRPr="00844BAE" w:rsidRDefault="00D8043A" w:rsidP="00844BAE">
      <w:pPr>
        <w:spacing w:line="480" w:lineRule="auto"/>
        <w:ind w:firstLine="720"/>
        <w:jc w:val="center"/>
        <w:rPr>
          <w:rFonts w:ascii="Times New Roman" w:hAnsi="Times New Roman"/>
        </w:rPr>
      </w:pPr>
      <w:r w:rsidRPr="00844BAE">
        <w:rPr>
          <w:rFonts w:ascii="Times New Roman" w:hAnsi="Times New Roman"/>
        </w:rPr>
        <w:t>Case Study 15</w:t>
      </w:r>
      <w:r w:rsidR="0052614F" w:rsidRPr="00844BAE">
        <w:rPr>
          <w:rFonts w:ascii="Times New Roman" w:hAnsi="Times New Roman"/>
        </w:rPr>
        <w:t>.4</w:t>
      </w:r>
    </w:p>
    <w:p w:rsidR="00724F7A" w:rsidRPr="00844BAE" w:rsidRDefault="00724F7A" w:rsidP="00844BAE">
      <w:pPr>
        <w:spacing w:line="480" w:lineRule="auto"/>
        <w:ind w:firstLine="720"/>
        <w:jc w:val="center"/>
        <w:rPr>
          <w:rFonts w:ascii="Times New Roman" w:hAnsi="Times New Roman"/>
        </w:rPr>
      </w:pPr>
      <w:r w:rsidRPr="00844BAE">
        <w:rPr>
          <w:rFonts w:ascii="Times New Roman" w:hAnsi="Times New Roman"/>
        </w:rPr>
        <w:t>Kourtney L. Steinkamp</w:t>
      </w:r>
    </w:p>
    <w:p w:rsidR="00422A67" w:rsidRPr="00844BAE" w:rsidRDefault="00724F7A" w:rsidP="00844BAE">
      <w:pPr>
        <w:spacing w:line="480" w:lineRule="auto"/>
        <w:ind w:firstLine="720"/>
        <w:jc w:val="center"/>
        <w:rPr>
          <w:rFonts w:ascii="Times New Roman" w:hAnsi="Times New Roman"/>
        </w:rPr>
      </w:pPr>
      <w:r w:rsidRPr="00844BAE">
        <w:rPr>
          <w:rFonts w:ascii="Times New Roman" w:hAnsi="Times New Roman"/>
        </w:rPr>
        <w:t>Lakeview College of Nursing</w:t>
      </w:r>
    </w:p>
    <w:p w:rsidR="00422A67" w:rsidRPr="00844BAE" w:rsidRDefault="001D2846" w:rsidP="00844BAE">
      <w:pPr>
        <w:spacing w:line="480" w:lineRule="auto"/>
        <w:ind w:firstLine="720"/>
        <w:jc w:val="center"/>
        <w:rPr>
          <w:rFonts w:ascii="Times New Roman" w:hAnsi="Times New Roman"/>
        </w:rPr>
      </w:pPr>
      <w:r w:rsidRPr="00844BAE">
        <w:rPr>
          <w:rFonts w:ascii="Times New Roman" w:hAnsi="Times New Roman"/>
        </w:rPr>
        <w:t>N309: Gerontology</w:t>
      </w:r>
    </w:p>
    <w:p w:rsidR="00384874" w:rsidRPr="00844BAE" w:rsidRDefault="00D8043A" w:rsidP="00844BAE">
      <w:pPr>
        <w:spacing w:line="480" w:lineRule="auto"/>
        <w:ind w:firstLine="720"/>
        <w:jc w:val="center"/>
        <w:rPr>
          <w:rFonts w:ascii="Times New Roman" w:hAnsi="Times New Roman" w:cs="Times New Roman"/>
          <w:szCs w:val="32"/>
        </w:rPr>
      </w:pPr>
      <w:r w:rsidRPr="00844BAE">
        <w:rPr>
          <w:rFonts w:ascii="Times New Roman" w:hAnsi="Times New Roman"/>
        </w:rPr>
        <w:t>February 7</w:t>
      </w:r>
      <w:r w:rsidRPr="00844BAE">
        <w:rPr>
          <w:rFonts w:ascii="Times New Roman" w:hAnsi="Times New Roman"/>
          <w:vertAlign w:val="superscript"/>
        </w:rPr>
        <w:t>th</w:t>
      </w:r>
      <w:r w:rsidR="00865C4C" w:rsidRPr="00844BAE">
        <w:rPr>
          <w:rFonts w:ascii="Times New Roman" w:hAnsi="Times New Roman"/>
        </w:rPr>
        <w:t>, 2012</w:t>
      </w:r>
      <w:r w:rsidR="007B26E7" w:rsidRPr="00844BAE">
        <w:rPr>
          <w:rFonts w:ascii="Times New Roman" w:hAnsi="Times New Roman"/>
        </w:rPr>
        <w:br w:type="page"/>
      </w:r>
      <w:r w:rsidRPr="00844BAE">
        <w:rPr>
          <w:rFonts w:ascii="Times New Roman" w:hAnsi="Times New Roman"/>
        </w:rPr>
        <w:lastRenderedPageBreak/>
        <w:t>Case Study 15</w:t>
      </w:r>
      <w:r w:rsidR="0052614F" w:rsidRPr="00844BAE">
        <w:rPr>
          <w:rFonts w:ascii="Times New Roman" w:hAnsi="Times New Roman"/>
        </w:rPr>
        <w:t>.4</w:t>
      </w:r>
    </w:p>
    <w:p w:rsidR="00252115" w:rsidRPr="00844BAE" w:rsidRDefault="001D2846" w:rsidP="00844BAE">
      <w:pPr>
        <w:spacing w:line="480" w:lineRule="auto"/>
        <w:rPr>
          <w:rFonts w:ascii="Times New Roman" w:hAnsi="Times New Roman" w:cs="Times New Roman"/>
          <w:szCs w:val="32"/>
        </w:rPr>
      </w:pPr>
      <w:r w:rsidRPr="00844BAE">
        <w:rPr>
          <w:rFonts w:ascii="Times New Roman" w:hAnsi="Times New Roman" w:cs="Times New Roman"/>
          <w:szCs w:val="32"/>
        </w:rPr>
        <w:tab/>
      </w:r>
      <w:r w:rsidR="00CF1ACF" w:rsidRPr="00844BAE">
        <w:rPr>
          <w:rFonts w:ascii="Times New Roman" w:hAnsi="Times New Roman" w:cs="Times New Roman"/>
          <w:szCs w:val="32"/>
        </w:rPr>
        <w:t xml:space="preserve"> </w:t>
      </w:r>
      <w:r w:rsidR="00521EB5" w:rsidRPr="00844BAE">
        <w:rPr>
          <w:rFonts w:ascii="Times New Roman" w:hAnsi="Times New Roman" w:cs="Times New Roman"/>
          <w:szCs w:val="32"/>
        </w:rPr>
        <w:t xml:space="preserve">Question 1: </w:t>
      </w:r>
      <w:r w:rsidR="00F641DA" w:rsidRPr="00844BAE">
        <w:rPr>
          <w:rFonts w:ascii="Times New Roman" w:hAnsi="Times New Roman" w:cs="Times New Roman"/>
          <w:szCs w:val="32"/>
        </w:rPr>
        <w:t xml:space="preserve">A person is typically considered constipated </w:t>
      </w:r>
      <w:r w:rsidR="00252115" w:rsidRPr="00844BAE">
        <w:rPr>
          <w:rFonts w:ascii="Times New Roman" w:hAnsi="Times New Roman" w:cs="Times New Roman"/>
          <w:szCs w:val="32"/>
        </w:rPr>
        <w:t>if they have not had a bowel movement for 3 or more days (Mauk, 2010).</w:t>
      </w:r>
    </w:p>
    <w:p w:rsidR="00CE6D9B" w:rsidRPr="00844BAE" w:rsidRDefault="00252115" w:rsidP="00844BAE">
      <w:pPr>
        <w:spacing w:line="480" w:lineRule="auto"/>
        <w:rPr>
          <w:rFonts w:ascii="Times New Roman" w:hAnsi="Times New Roman" w:cs="Times New Roman"/>
          <w:szCs w:val="32"/>
        </w:rPr>
      </w:pPr>
      <w:r w:rsidRPr="00844BAE">
        <w:rPr>
          <w:rFonts w:ascii="Times New Roman" w:hAnsi="Times New Roman" w:cs="Times New Roman"/>
          <w:szCs w:val="32"/>
        </w:rPr>
        <w:tab/>
        <w:t xml:space="preserve">Question 2: </w:t>
      </w:r>
      <w:r w:rsidR="00122770" w:rsidRPr="00844BAE">
        <w:rPr>
          <w:rFonts w:ascii="Times New Roman" w:hAnsi="Times New Roman" w:cs="Times New Roman"/>
          <w:szCs w:val="32"/>
        </w:rPr>
        <w:t>The most probably cause of George’s constipation is dehydration and cognitive impairments. Fluid intake is an important factor in GI function. Without fluids feces becomes dry and hard. His cognitive impairments may also have to do with his constipation because he may not remember when</w:t>
      </w:r>
      <w:r w:rsidR="00CE6D9B" w:rsidRPr="00844BAE">
        <w:rPr>
          <w:rFonts w:ascii="Times New Roman" w:hAnsi="Times New Roman" w:cs="Times New Roman"/>
          <w:szCs w:val="32"/>
        </w:rPr>
        <w:t xml:space="preserve"> his last one was, therefore not realizing he is actually constipated. </w:t>
      </w:r>
    </w:p>
    <w:p w:rsidR="00CE6D9B" w:rsidRPr="00844BAE" w:rsidRDefault="00CE6D9B" w:rsidP="00844BAE">
      <w:pPr>
        <w:spacing w:line="480" w:lineRule="auto"/>
        <w:rPr>
          <w:rFonts w:ascii="Times New Roman" w:hAnsi="Times New Roman" w:cs="Times New Roman"/>
          <w:szCs w:val="32"/>
        </w:rPr>
      </w:pPr>
      <w:r w:rsidRPr="00844BAE">
        <w:rPr>
          <w:rFonts w:ascii="Times New Roman" w:hAnsi="Times New Roman" w:cs="Times New Roman"/>
          <w:szCs w:val="32"/>
        </w:rPr>
        <w:tab/>
        <w:t xml:space="preserve">Question 3: Additional causes of constipation include an inadequate amount of fiber in the diet, ignoring the urge to have a bowel movement, irritable bowel syndrome, illnesses and changes in </w:t>
      </w:r>
      <w:r w:rsidR="007A3048" w:rsidRPr="00844BAE">
        <w:rPr>
          <w:rFonts w:ascii="Times New Roman" w:hAnsi="Times New Roman" w:cs="Times New Roman"/>
          <w:szCs w:val="32"/>
        </w:rPr>
        <w:t>lifestyle</w:t>
      </w:r>
      <w:r w:rsidRPr="00844BAE">
        <w:rPr>
          <w:rFonts w:ascii="Times New Roman" w:hAnsi="Times New Roman" w:cs="Times New Roman"/>
          <w:szCs w:val="32"/>
        </w:rPr>
        <w:t xml:space="preserve"> or routine such as aging and traveling. Lack of physical activity is a common cause of constipation among elderly people. </w:t>
      </w:r>
    </w:p>
    <w:p w:rsidR="00942674" w:rsidRPr="00844BAE" w:rsidRDefault="00CE6D9B" w:rsidP="00844BAE">
      <w:pPr>
        <w:spacing w:line="480" w:lineRule="auto"/>
        <w:rPr>
          <w:rFonts w:ascii="Times New Roman" w:hAnsi="Times New Roman" w:cs="Times New Roman"/>
          <w:szCs w:val="32"/>
        </w:rPr>
      </w:pPr>
      <w:r w:rsidRPr="00844BAE">
        <w:rPr>
          <w:rFonts w:ascii="Times New Roman" w:hAnsi="Times New Roman" w:cs="Times New Roman"/>
          <w:szCs w:val="32"/>
        </w:rPr>
        <w:tab/>
        <w:t xml:space="preserve">Question 4: Pain medications, diuretics and medications used to treat Parkinson’s disease can cause constipation. Blood pressure medications and antidepressants also can cause </w:t>
      </w:r>
      <w:r w:rsidR="00942674" w:rsidRPr="00844BAE">
        <w:rPr>
          <w:rFonts w:ascii="Times New Roman" w:hAnsi="Times New Roman" w:cs="Times New Roman"/>
          <w:szCs w:val="32"/>
        </w:rPr>
        <w:t>constipation in people. (Mayo Clinic Staff, 2011)</w:t>
      </w:r>
    </w:p>
    <w:p w:rsidR="004B26A4" w:rsidRPr="00844BAE" w:rsidRDefault="00942674" w:rsidP="00844BAE">
      <w:pPr>
        <w:spacing w:line="480" w:lineRule="auto"/>
        <w:rPr>
          <w:rFonts w:ascii="Times New Roman" w:hAnsi="Times New Roman" w:cs="Times New Roman"/>
          <w:szCs w:val="32"/>
        </w:rPr>
      </w:pPr>
      <w:r w:rsidRPr="00844BAE">
        <w:rPr>
          <w:rFonts w:ascii="Times New Roman" w:hAnsi="Times New Roman" w:cs="Times New Roman"/>
          <w:szCs w:val="32"/>
        </w:rPr>
        <w:tab/>
        <w:t xml:space="preserve">Question 5: </w:t>
      </w:r>
      <w:r w:rsidR="004B26A4" w:rsidRPr="00844BAE">
        <w:rPr>
          <w:rFonts w:ascii="Times New Roman" w:hAnsi="Times New Roman" w:cs="Times New Roman"/>
          <w:szCs w:val="32"/>
        </w:rPr>
        <w:t>Chronic constipation may be due to weakened pelvic floor muscles and should be evaluated by a doctor. Complications of constipation include hemorrhoids, cracks, fecal impaction, rectal prolapse, and lazy bowel syndrome. (Mayo Clinic Staff, 2011)</w:t>
      </w:r>
    </w:p>
    <w:p w:rsidR="00844BAE" w:rsidRPr="00844BAE" w:rsidRDefault="004B26A4" w:rsidP="00844BAE">
      <w:pPr>
        <w:spacing w:line="480" w:lineRule="auto"/>
        <w:rPr>
          <w:rFonts w:ascii="Times New Roman" w:hAnsi="Times New Roman" w:cs="Times New Roman"/>
          <w:szCs w:val="32"/>
        </w:rPr>
      </w:pPr>
      <w:r w:rsidRPr="00844BAE">
        <w:rPr>
          <w:rFonts w:ascii="Times New Roman" w:hAnsi="Times New Roman" w:cs="Times New Roman"/>
          <w:szCs w:val="32"/>
        </w:rPr>
        <w:tab/>
        <w:t xml:space="preserve">Question 6: Increasing dietary fiber can help treat constipation. To increase fiber bulk-forming laxatives, polycarbophil (Equilactin, Konsyl Fiber), and psyllium seed (Metamucil, Konsyl) may be used. A variety of </w:t>
      </w:r>
      <w:r w:rsidR="007A3048" w:rsidRPr="00844BAE">
        <w:rPr>
          <w:rFonts w:ascii="Times New Roman" w:hAnsi="Times New Roman" w:cs="Times New Roman"/>
          <w:szCs w:val="32"/>
        </w:rPr>
        <w:t>laxatives</w:t>
      </w:r>
      <w:r w:rsidRPr="00844BAE">
        <w:rPr>
          <w:rFonts w:ascii="Times New Roman" w:hAnsi="Times New Roman" w:cs="Times New Roman"/>
          <w:szCs w:val="32"/>
        </w:rPr>
        <w:t xml:space="preserve"> may be used to treat constipation, including </w:t>
      </w:r>
      <w:r w:rsidR="007A3048" w:rsidRPr="00844BAE">
        <w:rPr>
          <w:rFonts w:ascii="Times New Roman" w:hAnsi="Times New Roman" w:cs="Times New Roman"/>
          <w:szCs w:val="32"/>
        </w:rPr>
        <w:t>lubricant</w:t>
      </w:r>
      <w:r w:rsidRPr="00844BAE">
        <w:rPr>
          <w:rFonts w:ascii="Times New Roman" w:hAnsi="Times New Roman" w:cs="Times New Roman"/>
          <w:szCs w:val="32"/>
        </w:rPr>
        <w:t xml:space="preserve">, emollient, hyperosmolar, saline, and stimulant laxatives. Other medications that may </w:t>
      </w:r>
      <w:r w:rsidRPr="00844BAE">
        <w:rPr>
          <w:rFonts w:ascii="Times New Roman" w:hAnsi="Times New Roman" w:cs="Times New Roman"/>
          <w:szCs w:val="32"/>
        </w:rPr>
        <w:lastRenderedPageBreak/>
        <w:t xml:space="preserve">be used are Tegaserod and Lubiprostone. Enemas and suppositories are also effective in treating constipation. </w:t>
      </w:r>
      <w:r w:rsidR="00844BAE" w:rsidRPr="00844BAE">
        <w:rPr>
          <w:rFonts w:ascii="Times New Roman" w:hAnsi="Times New Roman" w:cs="Times New Roman"/>
          <w:szCs w:val="32"/>
        </w:rPr>
        <w:t>(Marks, 2012)</w:t>
      </w:r>
    </w:p>
    <w:p w:rsidR="00982F3C" w:rsidRDefault="00844BAE" w:rsidP="00844BAE">
      <w:pPr>
        <w:spacing w:line="480" w:lineRule="auto"/>
        <w:rPr>
          <w:rFonts w:ascii="Times New Roman" w:hAnsi="Times New Roman" w:cs="Times New Roman"/>
          <w:szCs w:val="32"/>
        </w:rPr>
      </w:pPr>
      <w:r w:rsidRPr="00844BAE">
        <w:rPr>
          <w:rFonts w:ascii="Times New Roman" w:hAnsi="Times New Roman" w:cs="Times New Roman"/>
          <w:szCs w:val="32"/>
        </w:rPr>
        <w:tab/>
        <w:t>Question 7: A nonmedicinal recommendation for constipation is to increase dietary fiber. Fruits and vegetables are a common source of fiber that can easily be added to the diet. Wheat and oat bran are other ways to increase dietary fiber. It is also recommended to increase the amount of fluids consumed each day unless restricted. (Marks, 2012)</w:t>
      </w:r>
    </w:p>
    <w:p w:rsidR="00642C9B" w:rsidRPr="00844BAE" w:rsidRDefault="00982F3C" w:rsidP="00844BAE">
      <w:pPr>
        <w:spacing w:line="480" w:lineRule="auto"/>
        <w:rPr>
          <w:rFonts w:ascii="Times New Roman" w:hAnsi="Times New Roman" w:cs="Times New Roman"/>
          <w:szCs w:val="32"/>
        </w:rPr>
      </w:pPr>
      <w:r>
        <w:rPr>
          <w:rFonts w:ascii="Times New Roman" w:hAnsi="Times New Roman" w:cs="Times New Roman"/>
          <w:szCs w:val="32"/>
        </w:rPr>
        <w:tab/>
        <w:t xml:space="preserve">Question 8: When taking this medication, one full glass of water should be consumed with each dose. Extended use may cause dependency, ongoing constipation, diarrhea, loss of too much body weight and mineral imbalances. It may take 30 minutes to 6 hours to have a bowel movement after taking this medication. Notify the doctor of any rectal bleeding. </w:t>
      </w:r>
      <w:r w:rsidRPr="00844BAE">
        <w:rPr>
          <w:rFonts w:ascii="Times New Roman" w:hAnsi="Times New Roman" w:cs="Times New Roman"/>
          <w:szCs w:val="32"/>
        </w:rPr>
        <w:t>(Marks, 2012)</w:t>
      </w: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203F94" w:rsidRPr="00844BAE" w:rsidRDefault="00203F94"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844BAE" w:rsidRPr="00844BAE" w:rsidRDefault="00844BAE" w:rsidP="00844BAE">
      <w:pPr>
        <w:spacing w:line="480" w:lineRule="auto"/>
        <w:rPr>
          <w:rFonts w:ascii="Times New Roman" w:hAnsi="Times New Roman" w:cs="Times New Roman"/>
          <w:szCs w:val="32"/>
        </w:rPr>
      </w:pPr>
    </w:p>
    <w:p w:rsidR="00D026B3" w:rsidRPr="00844BAE" w:rsidRDefault="00D026B3" w:rsidP="00844BAE">
      <w:pPr>
        <w:spacing w:line="480" w:lineRule="auto"/>
        <w:rPr>
          <w:rFonts w:ascii="Times New Roman" w:hAnsi="Times New Roman"/>
        </w:rPr>
      </w:pPr>
    </w:p>
    <w:p w:rsidR="00844BAE" w:rsidRPr="00844BAE" w:rsidRDefault="00724F7A" w:rsidP="00844BAE">
      <w:pPr>
        <w:spacing w:line="480" w:lineRule="auto"/>
        <w:jc w:val="center"/>
        <w:rPr>
          <w:rFonts w:ascii="Times New Roman" w:hAnsi="Times New Roman"/>
        </w:rPr>
      </w:pPr>
      <w:r w:rsidRPr="00844BAE">
        <w:rPr>
          <w:rFonts w:ascii="Times New Roman" w:hAnsi="Times New Roman"/>
        </w:rPr>
        <w:lastRenderedPageBreak/>
        <w:t>References</w:t>
      </w:r>
    </w:p>
    <w:p w:rsidR="00844BAE" w:rsidRPr="00844BAE" w:rsidRDefault="00844BAE" w:rsidP="00844BAE">
      <w:pPr>
        <w:spacing w:line="480" w:lineRule="auto"/>
        <w:rPr>
          <w:rFonts w:ascii="Times New Roman" w:hAnsi="Times New Roman" w:cs="Times New Roman"/>
          <w:szCs w:val="32"/>
        </w:rPr>
      </w:pPr>
      <w:r w:rsidRPr="00844BAE">
        <w:rPr>
          <w:rFonts w:ascii="Times New Roman" w:hAnsi="Times New Roman" w:cs="Times New Roman"/>
          <w:szCs w:val="32"/>
        </w:rPr>
        <w:t xml:space="preserve">Marks, J. W. (2012). </w:t>
      </w:r>
      <w:r w:rsidRPr="00844BAE">
        <w:rPr>
          <w:rFonts w:ascii="Times New Roman" w:hAnsi="Times New Roman" w:cs="Times New Roman"/>
          <w:i/>
          <w:iCs/>
          <w:szCs w:val="32"/>
        </w:rPr>
        <w:t>Constipation</w:t>
      </w:r>
      <w:r w:rsidRPr="00844BAE">
        <w:rPr>
          <w:rFonts w:ascii="Times New Roman" w:hAnsi="Times New Roman" w:cs="Times New Roman"/>
          <w:szCs w:val="32"/>
        </w:rPr>
        <w:t>. Retrieved from</w:t>
      </w:r>
    </w:p>
    <w:p w:rsidR="002D50A5" w:rsidRPr="00844BAE" w:rsidRDefault="00844BAE" w:rsidP="00844BAE">
      <w:pPr>
        <w:spacing w:line="480" w:lineRule="auto"/>
        <w:ind w:firstLine="720"/>
        <w:rPr>
          <w:rFonts w:ascii="Times New Roman" w:hAnsi="Times New Roman"/>
        </w:rPr>
      </w:pPr>
      <w:r w:rsidRPr="00844BAE">
        <w:rPr>
          <w:rFonts w:ascii="Times New Roman" w:hAnsi="Times New Roman" w:cs="Times New Roman"/>
          <w:szCs w:val="32"/>
        </w:rPr>
        <w:t>http://www.medicinenet.com/constipation/page5.htm</w:t>
      </w:r>
    </w:p>
    <w:p w:rsidR="00252115" w:rsidRPr="00844BAE" w:rsidRDefault="00252115" w:rsidP="00844BAE">
      <w:pPr>
        <w:widowControl w:val="0"/>
        <w:autoSpaceDE w:val="0"/>
        <w:autoSpaceDN w:val="0"/>
        <w:adjustRightInd w:val="0"/>
        <w:spacing w:after="140" w:line="480" w:lineRule="auto"/>
        <w:rPr>
          <w:rFonts w:ascii="Times New Roman" w:hAnsi="Times New Roman" w:cs="Trebuchet MS"/>
          <w:szCs w:val="26"/>
        </w:rPr>
      </w:pPr>
      <w:r w:rsidRPr="00844BAE">
        <w:rPr>
          <w:rFonts w:ascii="Times New Roman" w:hAnsi="Times New Roman" w:cs="Trebuchet MS"/>
          <w:szCs w:val="26"/>
        </w:rPr>
        <w:t xml:space="preserve">Mauk, K.L. (2010). </w:t>
      </w:r>
      <w:r w:rsidRPr="008B6CD2">
        <w:rPr>
          <w:rFonts w:ascii="Times New Roman" w:hAnsi="Times New Roman" w:cs="Trebuchet MS"/>
          <w:i/>
          <w:color w:val="FF0000"/>
          <w:szCs w:val="26"/>
        </w:rPr>
        <w:t>Gerontological nursing: Competencies for care</w:t>
      </w:r>
      <w:r w:rsidRPr="00844BAE">
        <w:rPr>
          <w:rFonts w:ascii="Times New Roman" w:hAnsi="Times New Roman" w:cs="Trebuchet MS"/>
          <w:szCs w:val="26"/>
        </w:rPr>
        <w:t>.</w:t>
      </w:r>
    </w:p>
    <w:p w:rsidR="00252115" w:rsidRPr="00844BAE" w:rsidRDefault="00252115" w:rsidP="00844BAE">
      <w:pPr>
        <w:spacing w:line="480" w:lineRule="auto"/>
        <w:rPr>
          <w:rFonts w:ascii="Times New Roman" w:hAnsi="Times New Roman"/>
        </w:rPr>
      </w:pPr>
      <w:r w:rsidRPr="00844BAE">
        <w:rPr>
          <w:rFonts w:ascii="Times New Roman" w:hAnsi="Times New Roman" w:cs="Trebuchet MS"/>
          <w:szCs w:val="26"/>
        </w:rPr>
        <w:t>     (2nd ed</w:t>
      </w:r>
      <w:commentRangeStart w:id="1"/>
      <w:r w:rsidRPr="00844BAE">
        <w:rPr>
          <w:rFonts w:ascii="Times New Roman" w:hAnsi="Times New Roman" w:cs="Trebuchet MS"/>
          <w:szCs w:val="26"/>
        </w:rPr>
        <w:t xml:space="preserve">., p. 236). </w:t>
      </w:r>
      <w:commentRangeEnd w:id="1"/>
      <w:r w:rsidR="008B6CD2">
        <w:rPr>
          <w:rStyle w:val="CommentReference"/>
        </w:rPr>
        <w:commentReference w:id="1"/>
      </w:r>
      <w:commentRangeStart w:id="2"/>
      <w:proofErr w:type="spellStart"/>
      <w:r w:rsidRPr="00844BAE">
        <w:rPr>
          <w:rFonts w:ascii="Times New Roman" w:hAnsi="Times New Roman" w:cs="Trebuchet MS"/>
          <w:szCs w:val="26"/>
        </w:rPr>
        <w:t>Saudbury</w:t>
      </w:r>
      <w:proofErr w:type="spellEnd"/>
      <w:r w:rsidRPr="00844BAE">
        <w:rPr>
          <w:rFonts w:ascii="Times New Roman" w:hAnsi="Times New Roman" w:cs="Trebuchet MS"/>
          <w:szCs w:val="26"/>
        </w:rPr>
        <w:t xml:space="preserve">, </w:t>
      </w:r>
      <w:commentRangeEnd w:id="2"/>
      <w:r w:rsidR="008B6CD2">
        <w:rPr>
          <w:rStyle w:val="CommentReference"/>
        </w:rPr>
        <w:commentReference w:id="2"/>
      </w:r>
      <w:r w:rsidRPr="00844BAE">
        <w:rPr>
          <w:rFonts w:ascii="Times New Roman" w:hAnsi="Times New Roman" w:cs="Trebuchet MS"/>
          <w:szCs w:val="26"/>
        </w:rPr>
        <w:t>MA: Jones and Bartlett.</w:t>
      </w:r>
    </w:p>
    <w:p w:rsidR="00942674" w:rsidRPr="00844BAE" w:rsidRDefault="00942674" w:rsidP="00844BAE">
      <w:pPr>
        <w:spacing w:line="480" w:lineRule="auto"/>
        <w:rPr>
          <w:rFonts w:ascii="Times New Roman" w:hAnsi="Times New Roman" w:cs="Times New Roman"/>
          <w:szCs w:val="32"/>
        </w:rPr>
      </w:pPr>
      <w:r w:rsidRPr="00844BAE">
        <w:rPr>
          <w:rFonts w:ascii="Times New Roman" w:hAnsi="Times New Roman" w:cs="Times New Roman"/>
          <w:szCs w:val="32"/>
        </w:rPr>
        <w:t xml:space="preserve">Mayo Clinic Staff. (2011, Janu 14). </w:t>
      </w:r>
      <w:r w:rsidRPr="00844BAE">
        <w:rPr>
          <w:rFonts w:ascii="Times New Roman" w:hAnsi="Times New Roman" w:cs="Times New Roman"/>
          <w:i/>
          <w:iCs/>
          <w:szCs w:val="32"/>
        </w:rPr>
        <w:t>Constipation</w:t>
      </w:r>
      <w:r w:rsidRPr="00844BAE">
        <w:rPr>
          <w:rFonts w:ascii="Times New Roman" w:hAnsi="Times New Roman" w:cs="Times New Roman"/>
          <w:szCs w:val="32"/>
        </w:rPr>
        <w:t xml:space="preserve">. Retrieved from </w:t>
      </w:r>
    </w:p>
    <w:p w:rsidR="00942674" w:rsidRPr="00844BAE" w:rsidRDefault="00942674" w:rsidP="00844BAE">
      <w:pPr>
        <w:spacing w:line="480" w:lineRule="auto"/>
        <w:ind w:firstLine="720"/>
        <w:rPr>
          <w:rFonts w:ascii="Times New Roman" w:hAnsi="Times New Roman" w:cs="Times New Roman"/>
          <w:szCs w:val="32"/>
        </w:rPr>
      </w:pPr>
      <w:r w:rsidRPr="00844BAE">
        <w:rPr>
          <w:rFonts w:ascii="Times New Roman" w:hAnsi="Times New Roman" w:cs="Times New Roman"/>
          <w:szCs w:val="32"/>
        </w:rPr>
        <w:t>http://www.mayoclinic.com/health/constipation/DS00063/DSECTI</w:t>
      </w:r>
    </w:p>
    <w:p w:rsidR="00D67561" w:rsidRPr="00844BAE" w:rsidRDefault="00942674" w:rsidP="00844BAE">
      <w:pPr>
        <w:spacing w:line="480" w:lineRule="auto"/>
        <w:ind w:firstLine="720"/>
        <w:rPr>
          <w:rFonts w:ascii="Times New Roman" w:hAnsi="Times New Roman"/>
        </w:rPr>
      </w:pPr>
      <w:r w:rsidRPr="00844BAE">
        <w:rPr>
          <w:rFonts w:ascii="Times New Roman" w:hAnsi="Times New Roman" w:cs="Times New Roman"/>
          <w:szCs w:val="32"/>
        </w:rPr>
        <w:t>ON=causes</w:t>
      </w:r>
    </w:p>
    <w:p w:rsidR="00086D77" w:rsidRPr="00844BAE" w:rsidRDefault="00086D77" w:rsidP="00D915DA">
      <w:pPr>
        <w:spacing w:line="480" w:lineRule="auto"/>
        <w:ind w:firstLine="720"/>
        <w:rPr>
          <w:rFonts w:ascii="Times New Roman" w:hAnsi="Times New Roman"/>
        </w:rPr>
      </w:pPr>
    </w:p>
    <w:sectPr w:rsidR="00086D77" w:rsidRPr="00844BAE" w:rsidSect="001D1CF8">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2-09T16:32:00Z" w:initials="M">
    <w:p w:rsidR="008B6CD2" w:rsidRDefault="008B6CD2">
      <w:pPr>
        <w:pStyle w:val="CommentText"/>
      </w:pPr>
      <w:r>
        <w:rPr>
          <w:rStyle w:val="CommentReference"/>
        </w:rPr>
        <w:annotationRef/>
      </w:r>
      <w:r>
        <w:t>You are referencing the whole book so you do not need page numbers here</w:t>
      </w:r>
    </w:p>
  </w:comment>
  <w:comment w:id="2" w:author="MEdwards" w:date="2012-02-09T16:32:00Z" w:initials="M">
    <w:p w:rsidR="008B6CD2" w:rsidRDefault="008B6CD2">
      <w:pPr>
        <w:pStyle w:val="CommentText"/>
      </w:pPr>
      <w:r>
        <w:rPr>
          <w:rStyle w:val="CommentReference"/>
        </w:rPr>
        <w:annotationRef/>
      </w:r>
      <w:proofErr w:type="spellStart"/>
      <w:proofErr w:type="gramStart"/>
      <w:r>
        <w:t>mispelled</w:t>
      </w:r>
      <w:proofErr w:type="spellEnd"/>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B6CD2">
      <w:r>
        <w:separator/>
      </w:r>
    </w:p>
  </w:endnote>
  <w:endnote w:type="continuationSeparator" w:id="0">
    <w:p w:rsidR="00000000" w:rsidRDefault="008B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B6CD2">
      <w:r>
        <w:separator/>
      </w:r>
    </w:p>
  </w:footnote>
  <w:footnote w:type="continuationSeparator" w:id="0">
    <w:p w:rsidR="00000000" w:rsidRDefault="008B6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A4" w:rsidRDefault="00077EB4" w:rsidP="00724F7A">
    <w:pPr>
      <w:pStyle w:val="Header"/>
      <w:framePr w:wrap="around" w:vAnchor="text" w:hAnchor="margin" w:xAlign="right" w:y="1"/>
      <w:rPr>
        <w:rStyle w:val="PageNumber"/>
      </w:rPr>
    </w:pPr>
    <w:r>
      <w:rPr>
        <w:rStyle w:val="PageNumber"/>
      </w:rPr>
      <w:fldChar w:fldCharType="begin"/>
    </w:r>
    <w:r w:rsidR="004B26A4">
      <w:rPr>
        <w:rStyle w:val="PageNumber"/>
      </w:rPr>
      <w:instrText xml:space="preserve">PAGE  </w:instrText>
    </w:r>
    <w:r>
      <w:rPr>
        <w:rStyle w:val="PageNumber"/>
      </w:rPr>
      <w:fldChar w:fldCharType="end"/>
    </w:r>
  </w:p>
  <w:p w:rsidR="004B26A4" w:rsidRDefault="004B26A4" w:rsidP="00724F7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A4" w:rsidRDefault="00077EB4" w:rsidP="00724F7A">
    <w:pPr>
      <w:pStyle w:val="Header"/>
      <w:framePr w:wrap="around" w:vAnchor="text" w:hAnchor="margin" w:xAlign="right" w:y="1"/>
      <w:rPr>
        <w:rStyle w:val="PageNumber"/>
      </w:rPr>
    </w:pPr>
    <w:r>
      <w:rPr>
        <w:rStyle w:val="PageNumber"/>
      </w:rPr>
      <w:fldChar w:fldCharType="begin"/>
    </w:r>
    <w:r w:rsidR="004B26A4">
      <w:rPr>
        <w:rStyle w:val="PageNumber"/>
      </w:rPr>
      <w:instrText xml:space="preserve">PAGE  </w:instrText>
    </w:r>
    <w:r>
      <w:rPr>
        <w:rStyle w:val="PageNumber"/>
      </w:rPr>
      <w:fldChar w:fldCharType="separate"/>
    </w:r>
    <w:r w:rsidR="008B6CD2">
      <w:rPr>
        <w:rStyle w:val="PageNumber"/>
        <w:noProof/>
      </w:rPr>
      <w:t>2</w:t>
    </w:r>
    <w:r>
      <w:rPr>
        <w:rStyle w:val="PageNumber"/>
      </w:rPr>
      <w:fldChar w:fldCharType="end"/>
    </w:r>
  </w:p>
  <w:p w:rsidR="004B26A4" w:rsidRPr="00422A67" w:rsidRDefault="004B26A4" w:rsidP="00724F7A">
    <w:pPr>
      <w:pStyle w:val="Header"/>
      <w:ind w:right="360"/>
      <w:rPr>
        <w:rFonts w:ascii="Times New Roman" w:hAnsi="Times New Roman"/>
      </w:rPr>
    </w:pPr>
    <w:r>
      <w:rPr>
        <w:rFonts w:ascii="Times New Roman" w:hAnsi="Times New Roman"/>
      </w:rPr>
      <w:t>CASE STUDY 15.4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6A4" w:rsidRPr="00422A67" w:rsidRDefault="004B26A4">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CASE STUDY 15.4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77"/>
    <w:rsid w:val="00005857"/>
    <w:rsid w:val="00006E9D"/>
    <w:rsid w:val="0004314E"/>
    <w:rsid w:val="00051606"/>
    <w:rsid w:val="000576FC"/>
    <w:rsid w:val="00077796"/>
    <w:rsid w:val="00077EB4"/>
    <w:rsid w:val="00082B55"/>
    <w:rsid w:val="00086D77"/>
    <w:rsid w:val="000928CC"/>
    <w:rsid w:val="000B60FB"/>
    <w:rsid w:val="000C254E"/>
    <w:rsid w:val="000C6335"/>
    <w:rsid w:val="000D195F"/>
    <w:rsid w:val="000E0852"/>
    <w:rsid w:val="000F0FBA"/>
    <w:rsid w:val="00106ACA"/>
    <w:rsid w:val="001103E1"/>
    <w:rsid w:val="00122770"/>
    <w:rsid w:val="00125E39"/>
    <w:rsid w:val="001443E9"/>
    <w:rsid w:val="00180710"/>
    <w:rsid w:val="001A6E8C"/>
    <w:rsid w:val="001D1CF8"/>
    <w:rsid w:val="001D2846"/>
    <w:rsid w:val="001E0B89"/>
    <w:rsid w:val="00203F94"/>
    <w:rsid w:val="00237F23"/>
    <w:rsid w:val="00252115"/>
    <w:rsid w:val="00253137"/>
    <w:rsid w:val="00255C9B"/>
    <w:rsid w:val="002B3919"/>
    <w:rsid w:val="002C7AE2"/>
    <w:rsid w:val="002D50A5"/>
    <w:rsid w:val="002D7EAA"/>
    <w:rsid w:val="002E69ED"/>
    <w:rsid w:val="002F1C3B"/>
    <w:rsid w:val="002F65BB"/>
    <w:rsid w:val="002F69B7"/>
    <w:rsid w:val="00301615"/>
    <w:rsid w:val="003037C0"/>
    <w:rsid w:val="00307437"/>
    <w:rsid w:val="0035731F"/>
    <w:rsid w:val="003723C9"/>
    <w:rsid w:val="00384874"/>
    <w:rsid w:val="003C0058"/>
    <w:rsid w:val="00415047"/>
    <w:rsid w:val="00422A67"/>
    <w:rsid w:val="004B26A4"/>
    <w:rsid w:val="004C42E2"/>
    <w:rsid w:val="004E21B0"/>
    <w:rsid w:val="00521EB5"/>
    <w:rsid w:val="0052614F"/>
    <w:rsid w:val="005A4579"/>
    <w:rsid w:val="005C2C59"/>
    <w:rsid w:val="0063737E"/>
    <w:rsid w:val="00642C9B"/>
    <w:rsid w:val="00646DE4"/>
    <w:rsid w:val="00654B8E"/>
    <w:rsid w:val="00671300"/>
    <w:rsid w:val="006A67E3"/>
    <w:rsid w:val="006B410B"/>
    <w:rsid w:val="006C0550"/>
    <w:rsid w:val="006C2758"/>
    <w:rsid w:val="006D1819"/>
    <w:rsid w:val="006F712F"/>
    <w:rsid w:val="00720BF0"/>
    <w:rsid w:val="00724F7A"/>
    <w:rsid w:val="007438D6"/>
    <w:rsid w:val="00755318"/>
    <w:rsid w:val="00790A1A"/>
    <w:rsid w:val="007A3048"/>
    <w:rsid w:val="007B26E7"/>
    <w:rsid w:val="007C4505"/>
    <w:rsid w:val="007D66E5"/>
    <w:rsid w:val="007F0C0A"/>
    <w:rsid w:val="007F160A"/>
    <w:rsid w:val="007F632C"/>
    <w:rsid w:val="00834EE9"/>
    <w:rsid w:val="00844BAE"/>
    <w:rsid w:val="00854979"/>
    <w:rsid w:val="00857FA8"/>
    <w:rsid w:val="00865C4C"/>
    <w:rsid w:val="00875D04"/>
    <w:rsid w:val="008B008E"/>
    <w:rsid w:val="008B68AF"/>
    <w:rsid w:val="008B6CD2"/>
    <w:rsid w:val="008F2ED1"/>
    <w:rsid w:val="00913CA5"/>
    <w:rsid w:val="009232F1"/>
    <w:rsid w:val="00923BCE"/>
    <w:rsid w:val="0093281C"/>
    <w:rsid w:val="00937FB0"/>
    <w:rsid w:val="00942674"/>
    <w:rsid w:val="009545EA"/>
    <w:rsid w:val="00961A18"/>
    <w:rsid w:val="00971B09"/>
    <w:rsid w:val="00982F3C"/>
    <w:rsid w:val="009A7E46"/>
    <w:rsid w:val="009F0882"/>
    <w:rsid w:val="009F6381"/>
    <w:rsid w:val="00A447F1"/>
    <w:rsid w:val="00AA52CF"/>
    <w:rsid w:val="00AC0E26"/>
    <w:rsid w:val="00AC650F"/>
    <w:rsid w:val="00AE1A31"/>
    <w:rsid w:val="00AF772A"/>
    <w:rsid w:val="00B02B8C"/>
    <w:rsid w:val="00B17D1C"/>
    <w:rsid w:val="00B649F6"/>
    <w:rsid w:val="00BB5433"/>
    <w:rsid w:val="00BC48C2"/>
    <w:rsid w:val="00BD2390"/>
    <w:rsid w:val="00BF59F3"/>
    <w:rsid w:val="00C11B66"/>
    <w:rsid w:val="00C35499"/>
    <w:rsid w:val="00C84D46"/>
    <w:rsid w:val="00C878CE"/>
    <w:rsid w:val="00CE3143"/>
    <w:rsid w:val="00CE6D9B"/>
    <w:rsid w:val="00CF1ACF"/>
    <w:rsid w:val="00D026B3"/>
    <w:rsid w:val="00D228BD"/>
    <w:rsid w:val="00D243BD"/>
    <w:rsid w:val="00D63272"/>
    <w:rsid w:val="00D67561"/>
    <w:rsid w:val="00D8043A"/>
    <w:rsid w:val="00D915DA"/>
    <w:rsid w:val="00DB39E1"/>
    <w:rsid w:val="00DC0ADD"/>
    <w:rsid w:val="00DC61B0"/>
    <w:rsid w:val="00DD3A58"/>
    <w:rsid w:val="00DE08C6"/>
    <w:rsid w:val="00E01980"/>
    <w:rsid w:val="00E1658A"/>
    <w:rsid w:val="00E44468"/>
    <w:rsid w:val="00E5483D"/>
    <w:rsid w:val="00E67613"/>
    <w:rsid w:val="00E910CD"/>
    <w:rsid w:val="00EB334E"/>
    <w:rsid w:val="00EF2BE9"/>
    <w:rsid w:val="00F317AD"/>
    <w:rsid w:val="00F4205D"/>
    <w:rsid w:val="00F641DA"/>
    <w:rsid w:val="00F73923"/>
    <w:rsid w:val="00F85DC8"/>
    <w:rsid w:val="00FA05CC"/>
    <w:rsid w:val="00FA5E8B"/>
    <w:rsid w:val="00FB3DFA"/>
    <w:rsid w:val="00FB4049"/>
    <w:rsid w:val="00FC5E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464</Words>
  <Characters>2647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MEdwards</cp:lastModifiedBy>
  <cp:revision>2</cp:revision>
  <dcterms:created xsi:type="dcterms:W3CDTF">2012-02-09T22:34:00Z</dcterms:created>
  <dcterms:modified xsi:type="dcterms:W3CDTF">2012-02-09T22:34:00Z</dcterms:modified>
</cp:coreProperties>
</file>